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DBAC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2A523D43" w14:textId="48F9B10D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9100AB">
        <w:rPr>
          <w:color w:val="000000"/>
          <w:sz w:val="27"/>
          <w:szCs w:val="27"/>
        </w:rPr>
        <w:t>1</w:t>
      </w:r>
    </w:p>
    <w:p w14:paraId="3004FCC5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26768335" w14:textId="77777777" w:rsidR="00D26DD6" w:rsidRDefault="00D26DD6" w:rsidP="00D26DD6">
      <w:pPr>
        <w:pStyle w:val="a4"/>
        <w:ind w:firstLine="425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проведения олимпиады доступ к сети Интернет запрещён. При выполнении заданий можно пользоваться черновиком. Записи в черновике не учитываются при оценивании работы. </w:t>
      </w:r>
      <w:r>
        <w:rPr>
          <w:color w:val="000000"/>
          <w:sz w:val="27"/>
          <w:szCs w:val="27"/>
        </w:rPr>
        <w:t>Просьба не оставлять никаких рисунков и пометок на листах с заданием, для этого Вам выдадут отдельные черновики в необходимом количестве. На олимпиаду можно взять с собой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7FF3EE2D" w14:textId="77777777" w:rsidR="00D26DD6" w:rsidRDefault="00D26DD6" w:rsidP="00D26DD6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6B33D117" w14:textId="4E3834DE" w:rsidR="00921813" w:rsidRDefault="00921813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Необходимо написать только верные буквы. </w:t>
      </w:r>
      <w:r w:rsidR="009C1A30">
        <w:rPr>
          <w:color w:val="000000"/>
          <w:sz w:val="27"/>
          <w:szCs w:val="27"/>
        </w:rPr>
        <w:t>Количество букв в ответе может быть разным, в зависимости от задания.</w:t>
      </w:r>
      <w:r w:rsidR="00A63C71">
        <w:rPr>
          <w:color w:val="000000"/>
          <w:sz w:val="27"/>
          <w:szCs w:val="27"/>
        </w:rPr>
        <w:t xml:space="preserve"> В заданиях на соответствие в одной клеточке необходимо поставить цифру, а в соседней клеточке поставить букву.</w:t>
      </w:r>
      <w:r w:rsidR="009C1A30">
        <w:rPr>
          <w:color w:val="000000"/>
          <w:sz w:val="27"/>
          <w:szCs w:val="27"/>
        </w:rPr>
        <w:t xml:space="preserve"> В заданиях №1</w:t>
      </w:r>
      <w:r w:rsidR="00D26DD6">
        <w:rPr>
          <w:color w:val="000000"/>
          <w:sz w:val="27"/>
          <w:szCs w:val="27"/>
        </w:rPr>
        <w:t>2</w:t>
      </w:r>
      <w:r w:rsidR="009C1A30">
        <w:rPr>
          <w:color w:val="000000"/>
          <w:sz w:val="27"/>
          <w:szCs w:val="27"/>
        </w:rPr>
        <w:t xml:space="preserve"> и №1</w:t>
      </w:r>
      <w:r w:rsidR="00D26DD6">
        <w:rPr>
          <w:color w:val="000000"/>
          <w:sz w:val="27"/>
          <w:szCs w:val="27"/>
        </w:rPr>
        <w:t>3</w:t>
      </w:r>
      <w:r w:rsidR="009C1A30">
        <w:rPr>
          <w:color w:val="000000"/>
          <w:sz w:val="27"/>
          <w:szCs w:val="27"/>
        </w:rPr>
        <w:t xml:space="preserve"> необходимо записать слово или словосочетание.</w:t>
      </w:r>
    </w:p>
    <w:p w14:paraId="3DE95571" w14:textId="26B0C442" w:rsidR="00921813" w:rsidRDefault="00921813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</w:t>
      </w:r>
      <w:r w:rsidR="009C1A30">
        <w:rPr>
          <w:color w:val="000000"/>
          <w:sz w:val="27"/>
          <w:szCs w:val="27"/>
        </w:rPr>
        <w:t>ы можете набрать в этом блоке 15</w:t>
      </w:r>
      <w:r>
        <w:rPr>
          <w:color w:val="000000"/>
          <w:sz w:val="27"/>
          <w:szCs w:val="27"/>
        </w:rPr>
        <w:t xml:space="preserve"> баллов.</w:t>
      </w:r>
    </w:p>
    <w:p w14:paraId="6665E992" w14:textId="77777777" w:rsidR="00D26DD6" w:rsidRDefault="00D26DD6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</w:p>
    <w:p w14:paraId="3D3AD0D5" w14:textId="77777777" w:rsidR="00D26DD6" w:rsidRDefault="00D26DD6" w:rsidP="00D26DD6">
      <w:pPr>
        <w:pStyle w:val="a4"/>
        <w:spacing w:before="0" w:beforeAutospacing="0" w:after="0" w:afterAutospacing="0"/>
        <w:ind w:firstLine="425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В</w:t>
      </w:r>
    </w:p>
    <w:p w14:paraId="2D2C4FEA" w14:textId="77777777" w:rsidR="00921813" w:rsidRDefault="00921813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подписать части, дать определение или ответить на вопрос. Баллы указаны около задания.</w:t>
      </w:r>
    </w:p>
    <w:p w14:paraId="18028606" w14:textId="77777777" w:rsidR="00921813" w:rsidRDefault="00921813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9C1A30">
        <w:rPr>
          <w:color w:val="000000"/>
          <w:sz w:val="27"/>
          <w:szCs w:val="27"/>
        </w:rPr>
        <w:t>25</w:t>
      </w:r>
      <w:r>
        <w:rPr>
          <w:color w:val="000000"/>
          <w:sz w:val="27"/>
          <w:szCs w:val="27"/>
        </w:rPr>
        <w:t xml:space="preserve"> баллов.</w:t>
      </w:r>
    </w:p>
    <w:p w14:paraId="1D143700" w14:textId="77777777" w:rsidR="00D26DD6" w:rsidRDefault="00D26DD6" w:rsidP="00D26DD6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</w:p>
    <w:p w14:paraId="3B0CBDF8" w14:textId="6EBE7ED2" w:rsidR="00D26DD6" w:rsidRDefault="00D26DD6" w:rsidP="00D26DD6">
      <w:pPr>
        <w:pStyle w:val="a4"/>
        <w:spacing w:before="0" w:beforeAutospacing="0" w:after="0" w:afterAutospacing="0"/>
        <w:ind w:firstLine="425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Инструкция для заданий С</w:t>
      </w:r>
    </w:p>
    <w:p w14:paraId="24DB2806" w14:textId="77777777" w:rsidR="00921813" w:rsidRDefault="00921813" w:rsidP="005F60CB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</w:t>
      </w:r>
      <w:r w:rsidR="009C1A30">
        <w:rPr>
          <w:color w:val="000000"/>
          <w:sz w:val="27"/>
          <w:szCs w:val="27"/>
        </w:rPr>
        <w:t>части С необходимо</w:t>
      </w:r>
      <w:r>
        <w:rPr>
          <w:color w:val="000000"/>
          <w:sz w:val="27"/>
          <w:szCs w:val="27"/>
        </w:rPr>
        <w:t xml:space="preserve"> </w:t>
      </w:r>
      <w:r w:rsidR="009C1A30">
        <w:rPr>
          <w:color w:val="000000"/>
          <w:sz w:val="27"/>
          <w:szCs w:val="27"/>
        </w:rPr>
        <w:t xml:space="preserve">очень подробно ответить на вопрос. </w:t>
      </w:r>
    </w:p>
    <w:p w14:paraId="069B385D" w14:textId="77777777" w:rsidR="00921813" w:rsidRDefault="00921813" w:rsidP="00921813">
      <w:pPr>
        <w:pStyle w:val="a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Всего в этом блоке можно получить:</w:t>
      </w:r>
      <w:r w:rsidR="005F60CB">
        <w:rPr>
          <w:color w:val="000000"/>
          <w:sz w:val="27"/>
          <w:szCs w:val="27"/>
        </w:rPr>
        <w:t xml:space="preserve"> 60</w:t>
      </w:r>
      <w:r>
        <w:rPr>
          <w:color w:val="000000"/>
          <w:sz w:val="27"/>
          <w:szCs w:val="27"/>
        </w:rPr>
        <w:t xml:space="preserve"> баллов</w:t>
      </w:r>
    </w:p>
    <w:p w14:paraId="0BCDF485" w14:textId="77777777" w:rsidR="00921813" w:rsidRDefault="00921813" w:rsidP="009C1A30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772A56A6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2E4B1152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0E449BD" w14:textId="77777777" w:rsidR="000F0DA2" w:rsidRDefault="00685F9A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А</w:t>
      </w:r>
    </w:p>
    <w:p w14:paraId="20ED8E0F" w14:textId="77777777" w:rsidR="00C86A45" w:rsidRDefault="006D7CB6" w:rsidP="00CB0F45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 балл)</w:t>
      </w:r>
    </w:p>
    <w:p w14:paraId="546FAA58" w14:textId="2FCD0B15" w:rsidR="00685F9A" w:rsidRPr="00E97EEC" w:rsidRDefault="00AF2108" w:rsidP="00755A61">
      <w:pPr>
        <w:pStyle w:val="a3"/>
        <w:numPr>
          <w:ilvl w:val="0"/>
          <w:numId w:val="8"/>
        </w:num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разработки,</w:t>
      </w:r>
      <w:r w:rsidR="008A335C">
        <w:rPr>
          <w:rFonts w:ascii="Times New Roman" w:hAnsi="Times New Roman" w:cs="Times New Roman"/>
          <w:b/>
          <w:sz w:val="28"/>
          <w:szCs w:val="28"/>
        </w:rPr>
        <w:t xml:space="preserve"> на котором, происходит максимальное количество переводов добывающих скважин в нагнетательные.</w:t>
      </w:r>
    </w:p>
    <w:p w14:paraId="5AE6C417" w14:textId="3E2549EE" w:rsidR="00685F9A" w:rsidRPr="00685F9A" w:rsidRDefault="00685F9A" w:rsidP="00CB0F45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bookmarkStart w:id="0" w:name="_Hlk192844624"/>
      <w:r w:rsidRPr="00685F9A">
        <w:rPr>
          <w:rFonts w:ascii="Times New Roman" w:hAnsi="Times New Roman" w:cs="Times New Roman"/>
          <w:sz w:val="28"/>
          <w:szCs w:val="28"/>
        </w:rPr>
        <w:t xml:space="preserve">а) </w:t>
      </w:r>
      <w:r w:rsidR="008D2B11">
        <w:rPr>
          <w:rFonts w:ascii="Times New Roman" w:hAnsi="Times New Roman" w:cs="Times New Roman"/>
          <w:sz w:val="28"/>
          <w:szCs w:val="28"/>
        </w:rPr>
        <w:t>нарастающий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б) </w:t>
      </w:r>
      <w:r w:rsidR="008D2B11">
        <w:rPr>
          <w:rFonts w:ascii="Times New Roman" w:hAnsi="Times New Roman" w:cs="Times New Roman"/>
          <w:sz w:val="28"/>
          <w:szCs w:val="28"/>
        </w:rPr>
        <w:t>постоянный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в) </w:t>
      </w:r>
      <w:r w:rsidR="008D2B11">
        <w:rPr>
          <w:rFonts w:ascii="Times New Roman" w:hAnsi="Times New Roman" w:cs="Times New Roman"/>
          <w:sz w:val="28"/>
          <w:szCs w:val="28"/>
        </w:rPr>
        <w:t>падающий</w:t>
      </w:r>
      <w:r w:rsidRPr="00685F9A">
        <w:rPr>
          <w:rFonts w:ascii="Times New Roman" w:hAnsi="Times New Roman" w:cs="Times New Roman"/>
          <w:sz w:val="28"/>
          <w:szCs w:val="28"/>
        </w:rPr>
        <w:t xml:space="preserve">; г) </w:t>
      </w:r>
      <w:r w:rsidR="008D2B11">
        <w:rPr>
          <w:rFonts w:ascii="Times New Roman" w:hAnsi="Times New Roman" w:cs="Times New Roman"/>
          <w:sz w:val="28"/>
          <w:szCs w:val="28"/>
        </w:rPr>
        <w:t>завершающий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61FD8331" w14:textId="3C638E8F" w:rsidR="003E4D8D" w:rsidRPr="003E4D8D" w:rsidRDefault="003E4D8D" w:rsidP="00CB0F45">
      <w:pPr>
        <w:pStyle w:val="1"/>
        <w:spacing w:after="0"/>
        <w:ind w:left="-142" w:firstLine="426"/>
        <w:rPr>
          <w:rFonts w:eastAsiaTheme="minorHAnsi"/>
          <w:b/>
          <w:kern w:val="0"/>
          <w:sz w:val="28"/>
          <w:szCs w:val="28"/>
        </w:rPr>
      </w:pPr>
      <w:r w:rsidRPr="003E4D8D">
        <w:rPr>
          <w:rFonts w:eastAsiaTheme="minorHAnsi"/>
          <w:b/>
          <w:kern w:val="0"/>
          <w:sz w:val="28"/>
          <w:szCs w:val="28"/>
        </w:rPr>
        <w:t xml:space="preserve">2. </w:t>
      </w:r>
      <w:r w:rsidR="00022638">
        <w:rPr>
          <w:rFonts w:eastAsiaTheme="minorHAnsi"/>
          <w:b/>
          <w:kern w:val="0"/>
          <w:sz w:val="28"/>
          <w:szCs w:val="28"/>
        </w:rPr>
        <w:t>Интервал обязательного цементирования</w:t>
      </w:r>
      <w:r w:rsidR="008867A6">
        <w:rPr>
          <w:rFonts w:eastAsiaTheme="minorHAnsi"/>
          <w:b/>
          <w:kern w:val="0"/>
          <w:sz w:val="28"/>
          <w:szCs w:val="28"/>
        </w:rPr>
        <w:t xml:space="preserve"> башмака</w:t>
      </w:r>
      <w:r w:rsidR="00022638">
        <w:rPr>
          <w:rFonts w:eastAsiaTheme="minorHAnsi"/>
          <w:b/>
          <w:kern w:val="0"/>
          <w:sz w:val="28"/>
          <w:szCs w:val="28"/>
        </w:rPr>
        <w:t xml:space="preserve"> предыдущей колонны при строительстве </w:t>
      </w:r>
      <w:r w:rsidR="00091837">
        <w:rPr>
          <w:rFonts w:eastAsiaTheme="minorHAnsi"/>
          <w:b/>
          <w:kern w:val="0"/>
          <w:sz w:val="28"/>
          <w:szCs w:val="28"/>
        </w:rPr>
        <w:t xml:space="preserve">газовой </w:t>
      </w:r>
      <w:r w:rsidR="00022638">
        <w:rPr>
          <w:rFonts w:eastAsiaTheme="minorHAnsi"/>
          <w:b/>
          <w:kern w:val="0"/>
          <w:sz w:val="28"/>
          <w:szCs w:val="28"/>
        </w:rPr>
        <w:t>скважины</w:t>
      </w:r>
      <w:r w:rsidR="008B1C87">
        <w:rPr>
          <w:rFonts w:eastAsiaTheme="minorHAnsi"/>
          <w:b/>
          <w:kern w:val="0"/>
          <w:sz w:val="28"/>
          <w:szCs w:val="28"/>
        </w:rPr>
        <w:t xml:space="preserve"> - … </w:t>
      </w:r>
    </w:p>
    <w:p w14:paraId="559ECAA9" w14:textId="3F563CEB" w:rsidR="003E4D8D" w:rsidRPr="00037F42" w:rsidRDefault="0047302F" w:rsidP="00CB0F45">
      <w:pPr>
        <w:pStyle w:val="1"/>
        <w:spacing w:after="0"/>
        <w:ind w:left="-142"/>
      </w:pPr>
      <w:r>
        <w:rPr>
          <w:rFonts w:eastAsiaTheme="minorHAnsi"/>
          <w:kern w:val="0"/>
          <w:sz w:val="28"/>
          <w:szCs w:val="28"/>
        </w:rPr>
        <w:t xml:space="preserve">а) </w:t>
      </w:r>
      <w:r w:rsidR="00D058F8">
        <w:rPr>
          <w:sz w:val="28"/>
          <w:szCs w:val="28"/>
        </w:rPr>
        <w:t>50</w:t>
      </w:r>
      <w:r w:rsidR="00257241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>
        <w:rPr>
          <w:rFonts w:eastAsiaTheme="minorHAnsi"/>
          <w:kern w:val="0"/>
          <w:sz w:val="28"/>
          <w:szCs w:val="28"/>
        </w:rPr>
        <w:t>;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 б) </w:t>
      </w:r>
      <w:r w:rsidR="00D058F8">
        <w:rPr>
          <w:sz w:val="28"/>
          <w:szCs w:val="28"/>
        </w:rPr>
        <w:t>150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 xml:space="preserve">; в) </w:t>
      </w:r>
      <w:r w:rsidR="00D058F8">
        <w:rPr>
          <w:sz w:val="28"/>
          <w:szCs w:val="28"/>
        </w:rPr>
        <w:t xml:space="preserve">350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; г)</w:t>
      </w:r>
      <w:r w:rsidR="00172A38" w:rsidRPr="00172A38">
        <w:rPr>
          <w:sz w:val="28"/>
          <w:szCs w:val="28"/>
        </w:rPr>
        <w:t xml:space="preserve"> </w:t>
      </w:r>
      <w:r w:rsidR="00D058F8">
        <w:rPr>
          <w:sz w:val="28"/>
          <w:szCs w:val="28"/>
        </w:rPr>
        <w:t>500</w:t>
      </w:r>
      <w:r w:rsidR="00172A38">
        <w:rPr>
          <w:sz w:val="28"/>
          <w:szCs w:val="28"/>
        </w:rPr>
        <w:t xml:space="preserve"> </w:t>
      </w:r>
      <w:r w:rsidR="00172A38" w:rsidRPr="00E636EF">
        <w:rPr>
          <w:sz w:val="28"/>
          <w:szCs w:val="28"/>
        </w:rPr>
        <w:t>м</w:t>
      </w:r>
      <w:r w:rsidR="003E4D8D" w:rsidRPr="003E4D8D">
        <w:rPr>
          <w:rFonts w:eastAsiaTheme="minorHAnsi"/>
          <w:kern w:val="0"/>
          <w:sz w:val="28"/>
          <w:szCs w:val="28"/>
        </w:rPr>
        <w:t>.</w:t>
      </w:r>
    </w:p>
    <w:p w14:paraId="47D1A9C2" w14:textId="77777777" w:rsidR="00685F9A" w:rsidRDefault="003E4D8D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Даны 2 высказывания:</w:t>
      </w:r>
    </w:p>
    <w:p w14:paraId="516A54B0" w14:textId="296CB547" w:rsidR="003E4D8D" w:rsidRP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bookmarkStart w:id="1" w:name="_Hlk192842965"/>
      <w:r w:rsidRPr="00E636EF">
        <w:rPr>
          <w:rFonts w:ascii="Times New Roman" w:hAnsi="Times New Roman" w:cs="Times New Roman"/>
          <w:sz w:val="28"/>
          <w:szCs w:val="28"/>
        </w:rPr>
        <w:t xml:space="preserve">А) </w:t>
      </w:r>
      <w:r w:rsidR="00F612F2">
        <w:rPr>
          <w:rFonts w:ascii="Times New Roman" w:hAnsi="Times New Roman" w:cs="Times New Roman"/>
          <w:sz w:val="28"/>
          <w:szCs w:val="28"/>
        </w:rPr>
        <w:t xml:space="preserve">Россия – лидер по количеству запасов </w:t>
      </w:r>
      <w:r w:rsidR="00ED141B">
        <w:rPr>
          <w:rFonts w:ascii="Times New Roman" w:hAnsi="Times New Roman" w:cs="Times New Roman"/>
          <w:sz w:val="28"/>
          <w:szCs w:val="28"/>
        </w:rPr>
        <w:t xml:space="preserve">УВ </w:t>
      </w:r>
      <w:r w:rsidR="00F612F2">
        <w:rPr>
          <w:rFonts w:ascii="Times New Roman" w:hAnsi="Times New Roman" w:cs="Times New Roman"/>
          <w:sz w:val="28"/>
          <w:szCs w:val="28"/>
        </w:rPr>
        <w:t>на арктическом шельфе</w:t>
      </w:r>
      <w:r w:rsidR="00ED141B">
        <w:rPr>
          <w:rFonts w:ascii="Times New Roman" w:hAnsi="Times New Roman" w:cs="Times New Roman"/>
          <w:sz w:val="28"/>
          <w:szCs w:val="28"/>
        </w:rPr>
        <w:t>;</w:t>
      </w:r>
    </w:p>
    <w:p w14:paraId="773FBC46" w14:textId="4D1FEA49" w:rsidR="00E636EF" w:rsidRDefault="003E4D8D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E636EF">
        <w:rPr>
          <w:rFonts w:ascii="Times New Roman" w:hAnsi="Times New Roman" w:cs="Times New Roman"/>
          <w:sz w:val="28"/>
          <w:szCs w:val="28"/>
        </w:rPr>
        <w:t>Б)</w:t>
      </w:r>
      <w:r w:rsidR="00E636EF" w:rsidRPr="00E636EF">
        <w:rPr>
          <w:rFonts w:ascii="Times New Roman" w:hAnsi="Times New Roman" w:cs="Times New Roman"/>
          <w:sz w:val="28"/>
          <w:szCs w:val="28"/>
        </w:rPr>
        <w:t xml:space="preserve"> </w:t>
      </w:r>
      <w:r w:rsidR="00ED141B">
        <w:rPr>
          <w:rFonts w:ascii="Times New Roman" w:hAnsi="Times New Roman" w:cs="Times New Roman"/>
          <w:sz w:val="28"/>
          <w:szCs w:val="28"/>
        </w:rPr>
        <w:t>Морские танкеры – самый распространённый вид транспорта УВ.</w:t>
      </w:r>
    </w:p>
    <w:bookmarkEnd w:id="1"/>
    <w:p w14:paraId="6326CF8D" w14:textId="77777777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Верными являются</w:t>
      </w:r>
    </w:p>
    <w:p w14:paraId="62F53374" w14:textId="77777777" w:rsidR="00E636EF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Только А; б) Только Б; в) и А и Б; г) ни А ни Б</w:t>
      </w:r>
      <w:r w:rsidR="00674508">
        <w:rPr>
          <w:rFonts w:ascii="Times New Roman" w:hAnsi="Times New Roman" w:cs="Times New Roman"/>
          <w:sz w:val="28"/>
          <w:szCs w:val="28"/>
        </w:rPr>
        <w:t>.</w:t>
      </w:r>
    </w:p>
    <w:p w14:paraId="73C3E42C" w14:textId="40BEF83A" w:rsidR="00E636EF" w:rsidRDefault="00E636EF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F3687">
        <w:rPr>
          <w:rFonts w:ascii="Times New Roman" w:hAnsi="Times New Roman" w:cs="Times New Roman"/>
          <w:b/>
          <w:sz w:val="28"/>
          <w:szCs w:val="28"/>
        </w:rPr>
        <w:t>Общепринятая марка-эталон нефти</w:t>
      </w:r>
      <w:r>
        <w:rPr>
          <w:rFonts w:ascii="Times New Roman" w:hAnsi="Times New Roman" w:cs="Times New Roman"/>
          <w:b/>
          <w:sz w:val="28"/>
          <w:szCs w:val="28"/>
        </w:rPr>
        <w:t>?</w:t>
      </w:r>
    </w:p>
    <w:p w14:paraId="3D154F91" w14:textId="02E543A7" w:rsidR="00E636EF" w:rsidRPr="005F3687" w:rsidRDefault="00E636EF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685F9A">
        <w:rPr>
          <w:rFonts w:ascii="Times New Roman" w:hAnsi="Times New Roman" w:cs="Times New Roman"/>
          <w:sz w:val="28"/>
          <w:szCs w:val="28"/>
        </w:rPr>
        <w:t>а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August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б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Ural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в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Shell</w:t>
      </w:r>
      <w:r w:rsidRPr="005F3687">
        <w:rPr>
          <w:rFonts w:ascii="Times New Roman" w:hAnsi="Times New Roman" w:cs="Times New Roman"/>
          <w:sz w:val="28"/>
          <w:szCs w:val="28"/>
        </w:rPr>
        <w:t xml:space="preserve">; </w:t>
      </w:r>
      <w:r w:rsidRPr="00685F9A">
        <w:rPr>
          <w:rFonts w:ascii="Times New Roman" w:hAnsi="Times New Roman" w:cs="Times New Roman"/>
          <w:sz w:val="28"/>
          <w:szCs w:val="28"/>
        </w:rPr>
        <w:t>г</w:t>
      </w:r>
      <w:r w:rsidRPr="005F3687">
        <w:rPr>
          <w:rFonts w:ascii="Times New Roman" w:hAnsi="Times New Roman" w:cs="Times New Roman"/>
          <w:sz w:val="28"/>
          <w:szCs w:val="28"/>
        </w:rPr>
        <w:t xml:space="preserve">) </w:t>
      </w:r>
      <w:r w:rsidR="00C14AC4">
        <w:rPr>
          <w:rFonts w:ascii="Times New Roman" w:hAnsi="Times New Roman" w:cs="Times New Roman"/>
          <w:sz w:val="28"/>
          <w:szCs w:val="28"/>
          <w:lang w:val="en-US"/>
        </w:rPr>
        <w:t>Brent</w:t>
      </w:r>
      <w:r w:rsidR="00674508" w:rsidRPr="005F3687">
        <w:rPr>
          <w:rFonts w:ascii="Times New Roman" w:hAnsi="Times New Roman" w:cs="Times New Roman"/>
          <w:sz w:val="28"/>
          <w:szCs w:val="28"/>
        </w:rPr>
        <w:t>.</w:t>
      </w:r>
    </w:p>
    <w:p w14:paraId="759A3095" w14:textId="740F382A" w:rsidR="003855FF" w:rsidRDefault="00674508" w:rsidP="00CB0F45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C2EA6">
        <w:rPr>
          <w:rFonts w:ascii="Times New Roman" w:hAnsi="Times New Roman" w:cs="Times New Roman"/>
          <w:b/>
          <w:sz w:val="28"/>
          <w:szCs w:val="28"/>
        </w:rPr>
        <w:t xml:space="preserve">Какой газ составляет основу природного газа? </w:t>
      </w:r>
    </w:p>
    <w:p w14:paraId="3746CC33" w14:textId="049C88E9" w:rsidR="003855FF" w:rsidRDefault="0022703B" w:rsidP="00CB0F45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F6DA4">
        <w:rPr>
          <w:rFonts w:ascii="Times New Roman" w:hAnsi="Times New Roman" w:cs="Times New Roman"/>
          <w:sz w:val="28"/>
          <w:szCs w:val="28"/>
        </w:rPr>
        <w:t xml:space="preserve"> 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б) 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в) 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B0F45">
        <w:rPr>
          <w:rFonts w:ascii="Times New Roman" w:hAnsi="Times New Roman" w:cs="Times New Roman"/>
          <w:sz w:val="28"/>
          <w:szCs w:val="28"/>
        </w:rPr>
        <w:t>;</w:t>
      </w:r>
      <w:r w:rsidR="003855FF">
        <w:rPr>
          <w:rFonts w:ascii="Times New Roman" w:hAnsi="Times New Roman" w:cs="Times New Roman"/>
          <w:sz w:val="28"/>
          <w:szCs w:val="28"/>
        </w:rPr>
        <w:t xml:space="preserve"> г) </w:t>
      </w:r>
      <w:r w:rsidR="00AF2108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AF2108" w:rsidRPr="00AF210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CB0F45">
        <w:rPr>
          <w:rFonts w:ascii="Times New Roman" w:hAnsi="Times New Roman" w:cs="Times New Roman"/>
          <w:sz w:val="28"/>
          <w:szCs w:val="28"/>
        </w:rPr>
        <w:t>.</w:t>
      </w:r>
    </w:p>
    <w:p w14:paraId="26D70471" w14:textId="2E71EB33" w:rsidR="00157371" w:rsidRPr="00157371" w:rsidRDefault="003855FF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3E3F7B">
        <w:rPr>
          <w:rFonts w:ascii="Times New Roman" w:hAnsi="Times New Roman" w:cs="Times New Roman"/>
          <w:b/>
          <w:sz w:val="28"/>
          <w:szCs w:val="28"/>
        </w:rPr>
        <w:t>Мазут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по группе плотности</w:t>
      </w:r>
      <w:r w:rsidR="00F2413C">
        <w:rPr>
          <w:rFonts w:ascii="Times New Roman" w:hAnsi="Times New Roman" w:cs="Times New Roman"/>
          <w:b/>
          <w:sz w:val="28"/>
          <w:szCs w:val="28"/>
        </w:rPr>
        <w:t xml:space="preserve"> нефти</w:t>
      </w:r>
      <w:r w:rsidR="00157371" w:rsidRPr="00157371">
        <w:rPr>
          <w:rFonts w:ascii="Times New Roman" w:hAnsi="Times New Roman" w:cs="Times New Roman"/>
          <w:b/>
          <w:sz w:val="28"/>
          <w:szCs w:val="28"/>
        </w:rPr>
        <w:t xml:space="preserve"> относится к:</w:t>
      </w:r>
    </w:p>
    <w:p w14:paraId="7B1E83C4" w14:textId="785ED350" w:rsidR="00157371" w:rsidRPr="00157371" w:rsidRDefault="00157371" w:rsidP="00157371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854CA7">
        <w:rPr>
          <w:rFonts w:ascii="Times New Roman" w:hAnsi="Times New Roman" w:cs="Times New Roman"/>
          <w:bCs/>
          <w:sz w:val="28"/>
          <w:szCs w:val="28"/>
        </w:rPr>
        <w:t>супертяжелые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854CA7">
        <w:rPr>
          <w:rFonts w:ascii="Times New Roman" w:hAnsi="Times New Roman" w:cs="Times New Roman"/>
          <w:bCs/>
          <w:sz w:val="28"/>
          <w:szCs w:val="28"/>
        </w:rPr>
        <w:t>сверхтяжелые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047890">
        <w:rPr>
          <w:rFonts w:ascii="Times New Roman" w:hAnsi="Times New Roman" w:cs="Times New Roman"/>
          <w:bCs/>
          <w:sz w:val="28"/>
          <w:szCs w:val="28"/>
        </w:rPr>
        <w:t>н</w:t>
      </w:r>
      <w:r w:rsidR="00907A3B">
        <w:rPr>
          <w:rFonts w:ascii="Times New Roman" w:hAnsi="Times New Roman" w:cs="Times New Roman"/>
          <w:bCs/>
          <w:sz w:val="28"/>
          <w:szCs w:val="28"/>
        </w:rPr>
        <w:t>е относится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854CA7" w:rsidRPr="00BA51E9">
        <w:rPr>
          <w:rFonts w:ascii="Times New Roman" w:eastAsia="Calibri" w:hAnsi="Times New Roman" w:cs="Times New Roman"/>
          <w:sz w:val="28"/>
          <w:szCs w:val="28"/>
        </w:rPr>
        <w:t>г)</w:t>
      </w:r>
      <w:r w:rsidR="00854CA7"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047890">
        <w:rPr>
          <w:rFonts w:ascii="Times New Roman" w:eastAsia="Calibri" w:hAnsi="Times New Roman" w:cs="Times New Roman"/>
          <w:sz w:val="28"/>
          <w:szCs w:val="28"/>
        </w:rPr>
        <w:t>тяжелые</w:t>
      </w:r>
      <w:r w:rsidR="00854CA7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3EACE6D5" w14:textId="75B89497" w:rsidR="00157371" w:rsidRDefault="00CB0F45" w:rsidP="00741A53">
      <w:pPr>
        <w:widowControl w:val="0"/>
        <w:suppressAutoHyphens/>
        <w:spacing w:after="0" w:line="240" w:lineRule="auto"/>
        <w:ind w:left="-142" w:firstLine="426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741A53">
        <w:rPr>
          <w:rFonts w:ascii="Times New Roman" w:eastAsia="Calibri" w:hAnsi="Times New Roman" w:cs="Times New Roman"/>
          <w:b/>
          <w:sz w:val="28"/>
          <w:szCs w:val="28"/>
        </w:rPr>
        <w:t xml:space="preserve">Как называется оборудование для добычи, основанном </w:t>
      </w:r>
      <w:r w:rsidR="00AE2E58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64527F" w:rsidRPr="0064527F">
        <w:rPr>
          <w:rFonts w:ascii="Times New Roman" w:eastAsia="Calibri" w:hAnsi="Times New Roman" w:cs="Times New Roman"/>
          <w:b/>
          <w:sz w:val="28"/>
          <w:szCs w:val="28"/>
        </w:rPr>
        <w:t>переда</w:t>
      </w:r>
      <w:r w:rsidR="0064527F">
        <w:rPr>
          <w:rFonts w:ascii="Times New Roman" w:eastAsia="Calibri" w:hAnsi="Times New Roman" w:cs="Times New Roman"/>
          <w:b/>
          <w:sz w:val="28"/>
          <w:szCs w:val="28"/>
        </w:rPr>
        <w:t>че</w:t>
      </w:r>
      <w:r w:rsidR="0064527F" w:rsidRPr="0064527F">
        <w:rPr>
          <w:rFonts w:ascii="Times New Roman" w:eastAsia="Calibri" w:hAnsi="Times New Roman" w:cs="Times New Roman"/>
          <w:b/>
          <w:sz w:val="28"/>
          <w:szCs w:val="28"/>
        </w:rPr>
        <w:t xml:space="preserve"> плунжеру возвратно-поступательно</w:t>
      </w:r>
      <w:r w:rsidR="0064527F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="0064527F" w:rsidRPr="0064527F">
        <w:rPr>
          <w:rFonts w:ascii="Times New Roman" w:eastAsia="Calibri" w:hAnsi="Times New Roman" w:cs="Times New Roman"/>
          <w:b/>
          <w:sz w:val="28"/>
          <w:szCs w:val="28"/>
        </w:rPr>
        <w:t xml:space="preserve"> движени</w:t>
      </w:r>
      <w:r w:rsidR="0064527F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157371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451AF2BE" w14:textId="6400ADEB" w:rsidR="006A7D0C" w:rsidRDefault="00C73E1A" w:rsidP="006A7D0C">
      <w:pPr>
        <w:spacing w:after="0"/>
        <w:ind w:left="-142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5737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sz w:val="28"/>
          <w:szCs w:val="28"/>
        </w:rPr>
        <w:t>ЭЦН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8E3AE7">
        <w:rPr>
          <w:rFonts w:ascii="Times New Roman" w:hAnsi="Times New Roman" w:cs="Times New Roman"/>
          <w:bCs/>
          <w:sz w:val="28"/>
          <w:szCs w:val="28"/>
        </w:rPr>
        <w:t>Струйный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AB303D">
        <w:rPr>
          <w:rFonts w:ascii="Times New Roman" w:hAnsi="Times New Roman" w:cs="Times New Roman"/>
          <w:bCs/>
          <w:sz w:val="28"/>
          <w:szCs w:val="28"/>
        </w:rPr>
        <w:t>Винтовой</w:t>
      </w:r>
      <w:r w:rsidRPr="00157371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BA51E9">
        <w:rPr>
          <w:rFonts w:ascii="Times New Roman" w:eastAsia="Calibri" w:hAnsi="Times New Roman" w:cs="Times New Roman"/>
          <w:sz w:val="28"/>
          <w:szCs w:val="28"/>
        </w:rPr>
        <w:t>г)</w:t>
      </w:r>
      <w:r w:rsidRPr="00BA51E9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="008E3AE7">
        <w:rPr>
          <w:rFonts w:ascii="Times New Roman" w:hAnsi="Times New Roman" w:cs="Times New Roman"/>
          <w:bCs/>
          <w:sz w:val="28"/>
          <w:szCs w:val="28"/>
        </w:rPr>
        <w:t>ШГН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14:paraId="3A2E934B" w14:textId="77777777" w:rsidR="006A7D0C" w:rsidRPr="000E5313" w:rsidRDefault="006A7D0C" w:rsidP="006A7D0C">
      <w:pPr>
        <w:spacing w:after="0"/>
        <w:ind w:firstLine="284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Режим разработки залежи, при котором используется энергия сжатого газа</w:t>
      </w:r>
      <w:r w:rsidRPr="000E53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091D0AA8" w14:textId="64CB9B7C" w:rsidR="006A7D0C" w:rsidRPr="006A7D0C" w:rsidRDefault="006A7D0C" w:rsidP="00FF734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>
        <w:rPr>
          <w:rFonts w:ascii="Times New Roman" w:eastAsia="Calibri" w:hAnsi="Times New Roman" w:cs="Times New Roman"/>
          <w:sz w:val="28"/>
          <w:szCs w:val="28"/>
        </w:rPr>
        <w:t>газовой оторочки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>
        <w:rPr>
          <w:rFonts w:ascii="Times New Roman" w:eastAsia="Calibri" w:hAnsi="Times New Roman" w:cs="Times New Roman"/>
          <w:sz w:val="28"/>
          <w:szCs w:val="28"/>
        </w:rPr>
        <w:t>газонапорный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>
        <w:rPr>
          <w:rFonts w:ascii="Times New Roman" w:eastAsia="Calibri" w:hAnsi="Times New Roman" w:cs="Times New Roman"/>
          <w:sz w:val="28"/>
          <w:szCs w:val="28"/>
        </w:rPr>
        <w:t>растворенного газа</w:t>
      </w:r>
      <w:r w:rsidRPr="000E5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г)</w:t>
      </w:r>
      <w:r w:rsidRPr="000E5313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искусственно-газонапорный</w:t>
      </w:r>
    </w:p>
    <w:p w14:paraId="0E14A5C0" w14:textId="68DE2FA1" w:rsidR="007C3E8C" w:rsidRPr="007C3E8C" w:rsidRDefault="00E97EEC" w:rsidP="007C3E8C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7C3E8C">
        <w:rPr>
          <w:rFonts w:ascii="Times New Roman" w:hAnsi="Times New Roman" w:cs="Times New Roman"/>
          <w:b/>
          <w:sz w:val="28"/>
          <w:szCs w:val="28"/>
        </w:rPr>
        <w:t>В</w:t>
      </w:r>
      <w:r w:rsidR="00B8433C">
        <w:rPr>
          <w:rFonts w:ascii="Times New Roman" w:hAnsi="Times New Roman" w:cs="Times New Roman"/>
          <w:b/>
          <w:sz w:val="28"/>
          <w:szCs w:val="28"/>
        </w:rPr>
        <w:t>ремя ожидания затвердевания цемента</w:t>
      </w:r>
      <w:r w:rsidR="008275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026">
        <w:rPr>
          <w:rFonts w:ascii="Times New Roman" w:hAnsi="Times New Roman" w:cs="Times New Roman"/>
          <w:b/>
          <w:sz w:val="28"/>
          <w:szCs w:val="28"/>
        </w:rPr>
        <w:t>по арктической цементной системе</w:t>
      </w:r>
      <w:r w:rsidR="007C3E8C" w:rsidRPr="007C3E8C">
        <w:rPr>
          <w:rFonts w:ascii="Times New Roman" w:hAnsi="Times New Roman" w:cs="Times New Roman"/>
          <w:b/>
          <w:sz w:val="28"/>
          <w:szCs w:val="28"/>
        </w:rPr>
        <w:t>:</w:t>
      </w:r>
    </w:p>
    <w:p w14:paraId="01CC881A" w14:textId="32D90007" w:rsidR="0000637C" w:rsidRPr="007C3E8C" w:rsidRDefault="007C3E8C" w:rsidP="00FF734A">
      <w:pPr>
        <w:spacing w:after="0"/>
        <w:ind w:left="-142"/>
        <w:rPr>
          <w:rFonts w:ascii="Times New Roman" w:hAnsi="Times New Roman" w:cs="Times New Roman"/>
          <w:bCs/>
          <w:sz w:val="28"/>
          <w:szCs w:val="28"/>
        </w:rPr>
      </w:pPr>
      <w:r w:rsidRPr="007C3E8C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E65026">
        <w:rPr>
          <w:rFonts w:ascii="Times New Roman" w:hAnsi="Times New Roman" w:cs="Times New Roman"/>
          <w:bCs/>
          <w:sz w:val="28"/>
          <w:szCs w:val="28"/>
        </w:rPr>
        <w:t>от 4</w:t>
      </w:r>
      <w:r w:rsidR="00B8433C">
        <w:rPr>
          <w:rFonts w:ascii="Times New Roman" w:hAnsi="Times New Roman" w:cs="Times New Roman"/>
          <w:bCs/>
          <w:sz w:val="28"/>
          <w:szCs w:val="28"/>
        </w:rPr>
        <w:t xml:space="preserve"> часов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б) </w:t>
      </w:r>
      <w:r w:rsidR="00E65026">
        <w:rPr>
          <w:rFonts w:ascii="Times New Roman" w:hAnsi="Times New Roman" w:cs="Times New Roman"/>
          <w:bCs/>
          <w:sz w:val="28"/>
          <w:szCs w:val="28"/>
        </w:rPr>
        <w:t>от 12 часов</w:t>
      </w:r>
      <w:r w:rsidRPr="007C3E8C">
        <w:rPr>
          <w:rFonts w:ascii="Times New Roman" w:hAnsi="Times New Roman" w:cs="Times New Roman"/>
          <w:bCs/>
          <w:sz w:val="28"/>
          <w:szCs w:val="28"/>
        </w:rPr>
        <w:t xml:space="preserve">; в) </w:t>
      </w:r>
      <w:r w:rsidR="00E65026">
        <w:rPr>
          <w:rFonts w:ascii="Times New Roman" w:hAnsi="Times New Roman" w:cs="Times New Roman"/>
          <w:bCs/>
          <w:sz w:val="28"/>
          <w:szCs w:val="28"/>
        </w:rPr>
        <w:t>от 24</w:t>
      </w:r>
      <w:r w:rsidR="00B8433C"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E65026">
        <w:rPr>
          <w:rFonts w:ascii="Times New Roman" w:hAnsi="Times New Roman" w:cs="Times New Roman"/>
          <w:bCs/>
          <w:sz w:val="28"/>
          <w:szCs w:val="28"/>
        </w:rPr>
        <w:t>ов</w:t>
      </w:r>
      <w:r w:rsidR="00B8433C">
        <w:rPr>
          <w:rFonts w:ascii="Times New Roman" w:hAnsi="Times New Roman" w:cs="Times New Roman"/>
          <w:bCs/>
          <w:sz w:val="28"/>
          <w:szCs w:val="28"/>
        </w:rPr>
        <w:t xml:space="preserve">; г) </w:t>
      </w:r>
      <w:r w:rsidR="00E65026">
        <w:rPr>
          <w:rFonts w:ascii="Times New Roman" w:hAnsi="Times New Roman" w:cs="Times New Roman"/>
          <w:bCs/>
          <w:sz w:val="28"/>
          <w:szCs w:val="28"/>
        </w:rPr>
        <w:t>от 30 часов</w:t>
      </w:r>
      <w:r w:rsidR="00B8433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D2794E8" w14:textId="50B5DD42" w:rsidR="005429D8" w:rsidRDefault="00F2709B" w:rsidP="005429D8">
      <w:pPr>
        <w:spacing w:after="0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="001F1FA4">
        <w:rPr>
          <w:rFonts w:ascii="Times New Roman" w:eastAsia="Calibri" w:hAnsi="Times New Roman" w:cs="Times New Roman"/>
          <w:b/>
          <w:sz w:val="28"/>
          <w:szCs w:val="28"/>
        </w:rPr>
        <w:t>Самый крупный экспортер нефти в мире на 2024 год:</w:t>
      </w:r>
    </w:p>
    <w:p w14:paraId="52887CF2" w14:textId="1877DFC7" w:rsidR="005429D8" w:rsidRPr="0004023D" w:rsidRDefault="005429D8" w:rsidP="00FF734A">
      <w:pPr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04023D">
        <w:rPr>
          <w:rFonts w:ascii="Times New Roman" w:eastAsia="Calibri" w:hAnsi="Times New Roman" w:cs="Times New Roman"/>
          <w:sz w:val="28"/>
          <w:szCs w:val="28"/>
        </w:rPr>
        <w:t>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1FA4">
        <w:rPr>
          <w:rFonts w:ascii="Times New Roman" w:eastAsia="Calibri" w:hAnsi="Times New Roman" w:cs="Times New Roman"/>
          <w:sz w:val="28"/>
          <w:szCs w:val="28"/>
        </w:rPr>
        <w:t>Венесуэла;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 б) </w:t>
      </w:r>
      <w:r w:rsidR="001F1FA4">
        <w:rPr>
          <w:rFonts w:ascii="Times New Roman" w:eastAsia="Calibri" w:hAnsi="Times New Roman" w:cs="Times New Roman"/>
          <w:sz w:val="28"/>
          <w:szCs w:val="28"/>
        </w:rPr>
        <w:t>Саудовская Аравия;</w:t>
      </w:r>
      <w:r w:rsidRPr="0004023D">
        <w:rPr>
          <w:rFonts w:ascii="Times New Roman" w:eastAsia="Calibri" w:hAnsi="Times New Roman" w:cs="Times New Roman"/>
          <w:sz w:val="28"/>
          <w:szCs w:val="28"/>
        </w:rPr>
        <w:t xml:space="preserve"> в) </w:t>
      </w:r>
      <w:r w:rsidR="001F1FA4">
        <w:rPr>
          <w:rFonts w:ascii="Times New Roman" w:eastAsia="Calibri" w:hAnsi="Times New Roman" w:cs="Times New Roman"/>
          <w:sz w:val="28"/>
          <w:szCs w:val="28"/>
        </w:rPr>
        <w:t>США; г) Россия</w:t>
      </w:r>
      <w:r w:rsidR="00795F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395DEFD" w14:textId="1C91DF86" w:rsidR="00F2709B" w:rsidRDefault="00DD75DB" w:rsidP="00157371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="00A51316">
        <w:rPr>
          <w:rFonts w:ascii="Times New Roman" w:hAnsi="Times New Roman" w:cs="Times New Roman"/>
          <w:b/>
          <w:sz w:val="28"/>
          <w:szCs w:val="28"/>
        </w:rPr>
        <w:t>При понижении температуры нефти ее вязкость будет -…</w:t>
      </w:r>
    </w:p>
    <w:p w14:paraId="4818BD81" w14:textId="1BE3E517" w:rsidR="00B503AB" w:rsidRPr="005E4CDC" w:rsidRDefault="00816F9B" w:rsidP="005E4CDC">
      <w:pPr>
        <w:widowControl w:val="0"/>
        <w:suppressAutoHyphens/>
        <w:spacing w:after="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="00A51316">
        <w:rPr>
          <w:rFonts w:ascii="Times New Roman" w:hAnsi="Times New Roman" w:cs="Times New Roman"/>
          <w:sz w:val="28"/>
          <w:szCs w:val="28"/>
        </w:rPr>
        <w:t>увеличиваться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б) </w:t>
      </w:r>
      <w:r w:rsidR="00A51316">
        <w:rPr>
          <w:rFonts w:ascii="Times New Roman" w:hAnsi="Times New Roman" w:cs="Times New Roman"/>
          <w:sz w:val="28"/>
          <w:szCs w:val="28"/>
        </w:rPr>
        <w:t>понижаться</w:t>
      </w:r>
      <w:r w:rsidRPr="00BA51E9">
        <w:rPr>
          <w:rFonts w:ascii="Times New Roman" w:eastAsia="Calibri" w:hAnsi="Times New Roman" w:cs="Times New Roman"/>
          <w:sz w:val="28"/>
          <w:szCs w:val="28"/>
        </w:rPr>
        <w:t xml:space="preserve">; в) </w:t>
      </w:r>
      <w:r w:rsidR="00A51316">
        <w:rPr>
          <w:rFonts w:ascii="Times New Roman" w:hAnsi="Times New Roman" w:cs="Times New Roman"/>
          <w:sz w:val="28"/>
          <w:szCs w:val="28"/>
        </w:rPr>
        <w:t>не зависит</w:t>
      </w:r>
      <w:r w:rsidR="00A5131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D8EDAD" w14:textId="77777777" w:rsidR="004772D0" w:rsidRDefault="004772D0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F4851A" w14:textId="2DA144CB" w:rsidR="000F0DA2" w:rsidRPr="000F0DA2" w:rsidRDefault="000F0DA2" w:rsidP="000F0DA2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08A30D37" w14:textId="39FAA114" w:rsidR="006D7CB6" w:rsidRDefault="006D7CB6" w:rsidP="006D7CB6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772D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41344" w:rsidRPr="00341344">
        <w:rPr>
          <w:rFonts w:ascii="Times New Roman" w:hAnsi="Times New Roman" w:cs="Times New Roman"/>
          <w:b/>
          <w:sz w:val="28"/>
          <w:szCs w:val="28"/>
        </w:rPr>
        <w:tab/>
        <w:t>Как называется</w:t>
      </w:r>
      <w:r w:rsidR="00717F02">
        <w:rPr>
          <w:rFonts w:ascii="Times New Roman" w:hAnsi="Times New Roman" w:cs="Times New Roman"/>
          <w:b/>
          <w:sz w:val="28"/>
          <w:szCs w:val="28"/>
        </w:rPr>
        <w:t xml:space="preserve"> оборудование</w:t>
      </w:r>
      <w:r w:rsidR="00341344" w:rsidRPr="00341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586">
        <w:rPr>
          <w:rFonts w:ascii="Times New Roman" w:hAnsi="Times New Roman" w:cs="Times New Roman"/>
          <w:b/>
          <w:sz w:val="28"/>
          <w:szCs w:val="28"/>
        </w:rPr>
        <w:t xml:space="preserve">для отчистки нефти от воды посредством электрического воздействия на </w:t>
      </w:r>
      <w:r w:rsidR="00B6512D">
        <w:rPr>
          <w:rFonts w:ascii="Times New Roman" w:hAnsi="Times New Roman" w:cs="Times New Roman"/>
          <w:b/>
          <w:sz w:val="28"/>
          <w:szCs w:val="28"/>
        </w:rPr>
        <w:t xml:space="preserve">водонефтяную </w:t>
      </w:r>
      <w:r w:rsidR="00F719EA">
        <w:rPr>
          <w:rFonts w:ascii="Times New Roman" w:hAnsi="Times New Roman" w:cs="Times New Roman"/>
          <w:b/>
          <w:sz w:val="28"/>
          <w:szCs w:val="28"/>
        </w:rPr>
        <w:t>смесь?</w:t>
      </w:r>
    </w:p>
    <w:p w14:paraId="6B1245AC" w14:textId="218B0C1E" w:rsidR="00B503AB" w:rsidRDefault="000F0DA2" w:rsidP="003B75D0">
      <w:pPr>
        <w:spacing w:after="0"/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4772D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75D0">
        <w:rPr>
          <w:rFonts w:ascii="Times New Roman" w:hAnsi="Times New Roman" w:cs="Times New Roman"/>
          <w:b/>
          <w:sz w:val="28"/>
          <w:szCs w:val="28"/>
        </w:rPr>
        <w:t>Ф</w:t>
      </w:r>
      <w:r w:rsidR="003B75D0" w:rsidRPr="003B75D0">
        <w:rPr>
          <w:rFonts w:ascii="Times New Roman" w:hAnsi="Times New Roman" w:cs="Times New Roman"/>
          <w:b/>
          <w:sz w:val="28"/>
          <w:szCs w:val="28"/>
        </w:rPr>
        <w:t>изическая величина, описывающая прирост температуры горных пород в °С на определённом участке земной толщи.</w:t>
      </w:r>
    </w:p>
    <w:p w14:paraId="225C3BD2" w14:textId="0DD8F8CA" w:rsidR="003B75D0" w:rsidRDefault="003B75D0" w:rsidP="003B75D0">
      <w:pPr>
        <w:spacing w:after="0"/>
        <w:ind w:left="-142" w:firstLine="426"/>
        <w:rPr>
          <w:rFonts w:ascii="Times New Roman" w:hAnsi="Times New Roman" w:cs="Times New Roman"/>
          <w:sz w:val="28"/>
          <w:szCs w:val="28"/>
        </w:rPr>
      </w:pPr>
    </w:p>
    <w:p w14:paraId="57CD1654" w14:textId="77777777" w:rsidR="00CF392C" w:rsidRDefault="00CF392C" w:rsidP="003B75D0">
      <w:pPr>
        <w:spacing w:after="0"/>
        <w:ind w:left="-142" w:firstLine="426"/>
        <w:rPr>
          <w:rFonts w:ascii="Times New Roman" w:hAnsi="Times New Roman" w:cs="Times New Roman"/>
          <w:sz w:val="28"/>
          <w:szCs w:val="28"/>
        </w:rPr>
      </w:pPr>
    </w:p>
    <w:p w14:paraId="3707BCB7" w14:textId="77777777" w:rsidR="000F0DA2" w:rsidRDefault="00685F9A" w:rsidP="000F0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Часть В</w:t>
      </w:r>
    </w:p>
    <w:p w14:paraId="3EDF7B3E" w14:textId="77777777" w:rsidR="00685F9A" w:rsidRDefault="000F0DA2" w:rsidP="000F0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 балла)</w:t>
      </w:r>
    </w:p>
    <w:p w14:paraId="1B793057" w14:textId="312FE085" w:rsidR="00E1051C" w:rsidRDefault="00B86A46" w:rsidP="00E1051C">
      <w:pPr>
        <w:pStyle w:val="a3"/>
        <w:numPr>
          <w:ilvl w:val="0"/>
          <w:numId w:val="5"/>
        </w:numPr>
        <w:ind w:left="-142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 называется пласт - </w:t>
      </w:r>
      <w:r w:rsidRPr="00B86A46">
        <w:rPr>
          <w:rFonts w:ascii="Times New Roman" w:hAnsi="Times New Roman" w:cs="Times New Roman"/>
          <w:b/>
          <w:sz w:val="28"/>
          <w:szCs w:val="28"/>
        </w:rPr>
        <w:t xml:space="preserve">водоносный горизонт земной коры, изолированный от выше- и нижележащих горизонтов </w:t>
      </w:r>
      <w:proofErr w:type="spellStart"/>
      <w:r w:rsidRPr="00B86A46">
        <w:rPr>
          <w:rFonts w:ascii="Times New Roman" w:hAnsi="Times New Roman" w:cs="Times New Roman"/>
          <w:b/>
          <w:sz w:val="28"/>
          <w:szCs w:val="28"/>
        </w:rPr>
        <w:t>водоупорами</w:t>
      </w:r>
      <w:proofErr w:type="spellEnd"/>
      <w:r w:rsidRPr="00B86A46">
        <w:rPr>
          <w:rFonts w:ascii="Times New Roman" w:hAnsi="Times New Roman" w:cs="Times New Roman"/>
          <w:b/>
          <w:sz w:val="28"/>
          <w:szCs w:val="28"/>
        </w:rPr>
        <w:t>, в который нагнетаются радиоактивные отходы</w:t>
      </w:r>
      <w:r w:rsidR="00881ECC">
        <w:rPr>
          <w:rFonts w:ascii="Times New Roman" w:hAnsi="Times New Roman" w:cs="Times New Roman"/>
          <w:b/>
          <w:sz w:val="28"/>
          <w:szCs w:val="28"/>
        </w:rPr>
        <w:t>?</w:t>
      </w:r>
    </w:p>
    <w:p w14:paraId="4E1B280B" w14:textId="77777777" w:rsidR="008A602A" w:rsidRDefault="008A602A" w:rsidP="008A602A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5ADB92EE" w14:textId="6DFCEF67" w:rsidR="000F0DA2" w:rsidRPr="00E1051C" w:rsidRDefault="000F0DA2" w:rsidP="00E1051C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51C">
        <w:rPr>
          <w:rFonts w:ascii="Times New Roman" w:hAnsi="Times New Roman" w:cs="Times New Roman"/>
          <w:b/>
          <w:sz w:val="28"/>
          <w:szCs w:val="28"/>
        </w:rPr>
        <w:t>(5 баллов)</w:t>
      </w:r>
    </w:p>
    <w:p w14:paraId="5B189661" w14:textId="594DE499" w:rsidR="00064B8F" w:rsidRDefault="00064B8F" w:rsidP="00A6770A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Назовите н</w:t>
      </w:r>
      <w:r w:rsidRPr="00064B8F">
        <w:rPr>
          <w:rFonts w:ascii="Times New Roman" w:hAnsi="Times New Roman" w:cs="Times New Roman"/>
          <w:b/>
          <w:sz w:val="28"/>
          <w:szCs w:val="28"/>
        </w:rPr>
        <w:t>ефтепродукт, состоящий из остаточных веществ, образуемых после переработки нефти и отгонки из неё основных фракций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276A3FF" w14:textId="09D120D8" w:rsidR="00674508" w:rsidRPr="00064B8F" w:rsidRDefault="00C5244E" w:rsidP="00A6770A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064B8F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064B8F">
        <w:rPr>
          <w:rFonts w:ascii="Times New Roman" w:hAnsi="Times New Roman" w:cs="Times New Roman"/>
          <w:b/>
          <w:sz w:val="28"/>
          <w:szCs w:val="28"/>
        </w:rPr>
        <w:t xml:space="preserve">такое </w:t>
      </w:r>
      <w:r w:rsidR="00B4272C">
        <w:rPr>
          <w:rFonts w:ascii="Times New Roman" w:hAnsi="Times New Roman" w:cs="Times New Roman"/>
          <w:b/>
          <w:sz w:val="28"/>
          <w:szCs w:val="28"/>
        </w:rPr>
        <w:t xml:space="preserve">природный </w:t>
      </w:r>
      <w:r w:rsidR="00064B8F">
        <w:rPr>
          <w:rFonts w:ascii="Times New Roman" w:hAnsi="Times New Roman" w:cs="Times New Roman"/>
          <w:b/>
          <w:sz w:val="28"/>
          <w:szCs w:val="28"/>
        </w:rPr>
        <w:t>газ? Дайте максимально емкое определение.</w:t>
      </w:r>
    </w:p>
    <w:p w14:paraId="5FC2A031" w14:textId="67E7E158" w:rsidR="001479C4" w:rsidRDefault="001479C4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r w:rsidR="00CF392C">
        <w:rPr>
          <w:rFonts w:ascii="Times New Roman" w:hAnsi="Times New Roman" w:cs="Times New Roman"/>
          <w:b/>
          <w:sz w:val="28"/>
          <w:szCs w:val="28"/>
        </w:rPr>
        <w:t>центратор</w:t>
      </w:r>
      <w:r w:rsidR="00BE7AAB">
        <w:rPr>
          <w:rFonts w:ascii="Times New Roman" w:hAnsi="Times New Roman" w:cs="Times New Roman"/>
          <w:b/>
          <w:sz w:val="28"/>
          <w:szCs w:val="28"/>
        </w:rPr>
        <w:t xml:space="preserve"> для бурильных труб?</w:t>
      </w:r>
    </w:p>
    <w:p w14:paraId="45BCD259" w14:textId="77777777" w:rsidR="002F5321" w:rsidRDefault="002F5321" w:rsidP="002F5321">
      <w:pPr>
        <w:pStyle w:val="a3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3E2DC2AE" w14:textId="62047328" w:rsidR="000F0DA2" w:rsidRPr="001479C4" w:rsidRDefault="000F0DA2" w:rsidP="002C68E8">
      <w:pPr>
        <w:pStyle w:val="a3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9C4">
        <w:rPr>
          <w:rFonts w:ascii="Times New Roman" w:hAnsi="Times New Roman" w:cs="Times New Roman"/>
          <w:b/>
          <w:sz w:val="28"/>
          <w:szCs w:val="28"/>
        </w:rPr>
        <w:t>(7 баллов)</w:t>
      </w:r>
    </w:p>
    <w:p w14:paraId="7C926FE3" w14:textId="347D06B0" w:rsidR="000F0DA2" w:rsidRDefault="0018649A" w:rsidP="002C68E8">
      <w:pPr>
        <w:pStyle w:val="a3"/>
        <w:numPr>
          <w:ilvl w:val="0"/>
          <w:numId w:val="5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Опишите принцип </w:t>
      </w:r>
      <w:r w:rsidR="00B61CD5">
        <w:rPr>
          <w:rFonts w:ascii="Times New Roman" w:hAnsi="Times New Roman" w:cs="Times New Roman"/>
          <w:b/>
          <w:sz w:val="28"/>
          <w:szCs w:val="28"/>
        </w:rPr>
        <w:t>упруговодонапорного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режима работы залежи.</w:t>
      </w:r>
    </w:p>
    <w:p w14:paraId="26D9D53F" w14:textId="77777777" w:rsidR="00CE1F05" w:rsidRDefault="00CE1F05" w:rsidP="00CE1F05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18DB6023" w14:textId="77777777" w:rsidR="00FC1C3B" w:rsidRDefault="001E7F96" w:rsidP="00CE1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303DE2E" w14:textId="77777777" w:rsidR="001E7F96" w:rsidRDefault="001E7F96" w:rsidP="00CE1F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C1C3B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091BA260" w14:textId="0430F141" w:rsidR="00C05345" w:rsidRDefault="00C05345" w:rsidP="00C21560">
      <w:pPr>
        <w:pStyle w:val="a3"/>
        <w:numPr>
          <w:ilvl w:val="0"/>
          <w:numId w:val="10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bookmarkStart w:id="2" w:name="_Hlk162560084"/>
      <w:r w:rsidRPr="00C05345">
        <w:rPr>
          <w:rFonts w:ascii="Times New Roman" w:hAnsi="Times New Roman" w:cs="Times New Roman"/>
          <w:b/>
          <w:sz w:val="28"/>
          <w:szCs w:val="28"/>
        </w:rPr>
        <w:t>Несовершенство скважин, описание термина и все виды несовершенства.</w:t>
      </w:r>
    </w:p>
    <w:p w14:paraId="123E05CE" w14:textId="2228F55C" w:rsidR="009D5F65" w:rsidRPr="00C21560" w:rsidRDefault="00C05345" w:rsidP="00C21560">
      <w:pPr>
        <w:pStyle w:val="a3"/>
        <w:numPr>
          <w:ilvl w:val="0"/>
          <w:numId w:val="10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bookmarkStart w:id="3" w:name="_Hlk193640365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Даны 4 скважины, определить на какой будет самая высокая продуктивность. Вязкость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μ</w:t>
      </w:r>
      <w:r w:rsidRPr="00C05345">
        <w:rPr>
          <w:rFonts w:ascii="Times New Roman" w:hAnsi="Times New Roman" w:cs="Times New Roman"/>
          <w:b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=0,001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</w:t>
      </w:r>
      <w:r w:rsidRPr="00C05345"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; радиус скважины</w:t>
      </w:r>
      <w:r w:rsidRPr="00C053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C0534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c</w:t>
      </w:r>
      <w:proofErr w:type="spellEnd"/>
      <w:r w:rsidRPr="00C05345">
        <w:rPr>
          <w:rFonts w:ascii="Times New Roman" w:hAnsi="Times New Roman" w:cs="Times New Roman"/>
          <w:b/>
          <w:sz w:val="28"/>
          <w:szCs w:val="28"/>
        </w:rPr>
        <w:t>=0,1</w:t>
      </w:r>
      <w:r>
        <w:rPr>
          <w:rFonts w:ascii="Times New Roman" w:hAnsi="Times New Roman" w:cs="Times New Roman"/>
          <w:b/>
          <w:sz w:val="28"/>
          <w:szCs w:val="28"/>
        </w:rPr>
        <w:t>м; работа пласта подчиняется линейному закону фильтрации.</w:t>
      </w:r>
    </w:p>
    <w:tbl>
      <w:tblPr>
        <w:tblStyle w:val="a9"/>
        <w:tblW w:w="0" w:type="auto"/>
        <w:tblInd w:w="76" w:type="dxa"/>
        <w:tblLook w:val="04A0" w:firstRow="1" w:lastRow="0" w:firstColumn="1" w:lastColumn="0" w:noHBand="0" w:noVBand="1"/>
      </w:tblPr>
      <w:tblGrid>
        <w:gridCol w:w="1904"/>
        <w:gridCol w:w="1701"/>
        <w:gridCol w:w="2835"/>
        <w:gridCol w:w="2829"/>
      </w:tblGrid>
      <w:tr w:rsidR="00091F12" w14:paraId="13D6F16C" w14:textId="77777777" w:rsidTr="009D5F65">
        <w:tc>
          <w:tcPr>
            <w:tcW w:w="1904" w:type="dxa"/>
          </w:tcPr>
          <w:p w14:paraId="3A423BC2" w14:textId="54AFE849" w:rsidR="00091F12" w:rsidRDefault="00091F12" w:rsidP="00C2156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скважины</w:t>
            </w:r>
          </w:p>
        </w:tc>
        <w:tc>
          <w:tcPr>
            <w:tcW w:w="1701" w:type="dxa"/>
          </w:tcPr>
          <w:p w14:paraId="19FB516D" w14:textId="3D75A4FE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Режим</w:t>
            </w:r>
          </w:p>
        </w:tc>
        <w:tc>
          <w:tcPr>
            <w:tcW w:w="2835" w:type="dxa"/>
          </w:tcPr>
          <w:p w14:paraId="596F952B" w14:textId="316A4FF0" w:rsidR="00091F12" w:rsidRP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Q,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091F12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/с</w:t>
            </w:r>
          </w:p>
        </w:tc>
        <w:tc>
          <w:tcPr>
            <w:tcW w:w="2829" w:type="dxa"/>
          </w:tcPr>
          <w:p w14:paraId="28BA72E8" w14:textId="1996154C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091F12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F5678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</w:t>
            </w:r>
          </w:p>
        </w:tc>
      </w:tr>
      <w:tr w:rsidR="00091F12" w14:paraId="586E0D0D" w14:textId="77777777" w:rsidTr="009D5F65">
        <w:tc>
          <w:tcPr>
            <w:tcW w:w="1904" w:type="dxa"/>
            <w:vAlign w:val="center"/>
          </w:tcPr>
          <w:p w14:paraId="37F8661F" w14:textId="6D2C6DC5" w:rsidR="00091F12" w:rsidRDefault="00091F12" w:rsidP="009D5F6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36FA801" w14:textId="77777777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4F727B58" w14:textId="42C3F505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76FD9FC4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75F2AEC4" w14:textId="6127EF39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0,001</w:t>
            </w:r>
          </w:p>
        </w:tc>
        <w:tc>
          <w:tcPr>
            <w:tcW w:w="2829" w:type="dxa"/>
          </w:tcPr>
          <w:p w14:paraId="00963ECE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7A278033" w14:textId="16E514C3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91F12" w14:paraId="38CD8B10" w14:textId="77777777" w:rsidTr="009D5F65">
        <w:tc>
          <w:tcPr>
            <w:tcW w:w="1904" w:type="dxa"/>
            <w:vAlign w:val="center"/>
          </w:tcPr>
          <w:p w14:paraId="10F7948D" w14:textId="5C7C1194" w:rsidR="00091F12" w:rsidRDefault="00091F12" w:rsidP="009D5F6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8FCE922" w14:textId="77777777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050A9D20" w14:textId="09888908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6DBE2A57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033A7513" w14:textId="72A07E27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0,0012</w:t>
            </w:r>
          </w:p>
        </w:tc>
        <w:tc>
          <w:tcPr>
            <w:tcW w:w="2829" w:type="dxa"/>
          </w:tcPr>
          <w:p w14:paraId="1F3D56BA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74A9FFF7" w14:textId="003F2B54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091F12" w14:paraId="5E12115A" w14:textId="77777777" w:rsidTr="009D5F65">
        <w:tc>
          <w:tcPr>
            <w:tcW w:w="1904" w:type="dxa"/>
            <w:vAlign w:val="center"/>
          </w:tcPr>
          <w:p w14:paraId="405CB79C" w14:textId="5ED203A6" w:rsidR="00091F12" w:rsidRDefault="00091F12" w:rsidP="009D5F6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602413C" w14:textId="77777777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3FFCAA7F" w14:textId="0F8D73F8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7243D4A1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5B25A745" w14:textId="5E71AB09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0,0016</w:t>
            </w:r>
          </w:p>
        </w:tc>
        <w:tc>
          <w:tcPr>
            <w:tcW w:w="2829" w:type="dxa"/>
          </w:tcPr>
          <w:p w14:paraId="6C4F371E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4E8EF9CD" w14:textId="12F723F7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091F12" w14:paraId="03AFA568" w14:textId="77777777" w:rsidTr="009D5F65">
        <w:tc>
          <w:tcPr>
            <w:tcW w:w="1904" w:type="dxa"/>
            <w:vAlign w:val="center"/>
          </w:tcPr>
          <w:p w14:paraId="3712BE75" w14:textId="39E2EFCA" w:rsidR="00091F12" w:rsidRDefault="00091F12" w:rsidP="009D5F6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0E2B0565" w14:textId="77777777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14:paraId="652169B1" w14:textId="237AB8B4" w:rsidR="00091F12" w:rsidRDefault="00091F12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5824B8B7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14:paraId="4DE09E51" w14:textId="446E423E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0,002</w:t>
            </w:r>
          </w:p>
        </w:tc>
        <w:tc>
          <w:tcPr>
            <w:tcW w:w="2829" w:type="dxa"/>
          </w:tcPr>
          <w:p w14:paraId="193D2CA6" w14:textId="77777777" w:rsidR="00091F12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14:paraId="3D265C4C" w14:textId="59F5DF86" w:rsidR="00F56780" w:rsidRDefault="00F56780" w:rsidP="00F5678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bookmarkEnd w:id="3"/>
    </w:tbl>
    <w:p w14:paraId="5CEA5527" w14:textId="77777777" w:rsidR="00C05345" w:rsidRPr="00C4609A" w:rsidRDefault="00C05345" w:rsidP="00C05345">
      <w:pPr>
        <w:pStyle w:val="a3"/>
        <w:ind w:left="76"/>
        <w:rPr>
          <w:rFonts w:ascii="Times New Roman" w:hAnsi="Times New Roman" w:cs="Times New Roman"/>
          <w:b/>
          <w:sz w:val="28"/>
          <w:szCs w:val="28"/>
        </w:rPr>
      </w:pPr>
    </w:p>
    <w:sectPr w:rsidR="00C05345" w:rsidRPr="00C4609A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2387" w14:textId="77777777" w:rsidR="00227049" w:rsidRDefault="00227049" w:rsidP="00975A88">
      <w:pPr>
        <w:spacing w:after="0" w:line="240" w:lineRule="auto"/>
      </w:pPr>
      <w:r>
        <w:separator/>
      </w:r>
    </w:p>
  </w:endnote>
  <w:endnote w:type="continuationSeparator" w:id="0">
    <w:p w14:paraId="6A5CD149" w14:textId="77777777" w:rsidR="00227049" w:rsidRDefault="00227049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7FD91" w14:textId="77777777" w:rsidR="00227049" w:rsidRDefault="00227049" w:rsidP="00975A88">
      <w:pPr>
        <w:spacing w:after="0" w:line="240" w:lineRule="auto"/>
      </w:pPr>
      <w:r>
        <w:separator/>
      </w:r>
    </w:p>
  </w:footnote>
  <w:footnote w:type="continuationSeparator" w:id="0">
    <w:p w14:paraId="0B12CCD4" w14:textId="77777777" w:rsidR="00227049" w:rsidRDefault="00227049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D34C5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0DE3C24" w14:textId="7DB052E0" w:rsidR="00975A88" w:rsidRDefault="0059723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 w:rsidR="00266B1E"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266B1E">
      <w:rPr>
        <w:rFonts w:ascii="Times New Roman" w:hAnsi="Times New Roman" w:cs="Times New Roman"/>
        <w:sz w:val="24"/>
      </w:rPr>
      <w:t xml:space="preserve">9-11 </w:t>
    </w:r>
    <w:r w:rsidR="00975A88">
      <w:rPr>
        <w:rFonts w:ascii="Times New Roman" w:hAnsi="Times New Roman" w:cs="Times New Roman"/>
        <w:sz w:val="24"/>
      </w:rPr>
      <w:t>класс.</w:t>
    </w:r>
  </w:p>
  <w:p w14:paraId="38B5EB00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68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30F693D0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916282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A7D0E2A" w14:textId="27825905" w:rsidR="00975A88" w:rsidRPr="008F7D45" w:rsidRDefault="0059723B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Нефтегазовое дело, </w:t>
    </w:r>
    <w:r w:rsidR="00E752EF">
      <w:rPr>
        <w:rFonts w:ascii="Times New Roman" w:hAnsi="Times New Roman" w:cs="Times New Roman"/>
        <w:sz w:val="24"/>
      </w:rPr>
      <w:t>9-11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1A951B5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18250196"/>
    <w:multiLevelType w:val="hybridMultilevel"/>
    <w:tmpl w:val="7D26AE60"/>
    <w:lvl w:ilvl="0" w:tplc="C1986E8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12FC1"/>
    <w:multiLevelType w:val="hybridMultilevel"/>
    <w:tmpl w:val="AF3C164E"/>
    <w:lvl w:ilvl="0" w:tplc="7C6E1958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255F9"/>
    <w:multiLevelType w:val="hybridMultilevel"/>
    <w:tmpl w:val="A9081D90"/>
    <w:lvl w:ilvl="0" w:tplc="FC94510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B3FFD"/>
    <w:multiLevelType w:val="hybridMultilevel"/>
    <w:tmpl w:val="A2FAC7F4"/>
    <w:lvl w:ilvl="0" w:tplc="DBD4EAA6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2211"/>
    <w:rsid w:val="000035BC"/>
    <w:rsid w:val="0000637C"/>
    <w:rsid w:val="00013C74"/>
    <w:rsid w:val="00022638"/>
    <w:rsid w:val="000240DA"/>
    <w:rsid w:val="000253E8"/>
    <w:rsid w:val="00037F42"/>
    <w:rsid w:val="00047890"/>
    <w:rsid w:val="00064B8F"/>
    <w:rsid w:val="00067274"/>
    <w:rsid w:val="00071874"/>
    <w:rsid w:val="00091837"/>
    <w:rsid w:val="00091F12"/>
    <w:rsid w:val="000F0DA2"/>
    <w:rsid w:val="00105730"/>
    <w:rsid w:val="00112340"/>
    <w:rsid w:val="001479C4"/>
    <w:rsid w:val="00151586"/>
    <w:rsid w:val="00157371"/>
    <w:rsid w:val="001720FE"/>
    <w:rsid w:val="00172A38"/>
    <w:rsid w:val="0018649A"/>
    <w:rsid w:val="001B57FB"/>
    <w:rsid w:val="001E11D3"/>
    <w:rsid w:val="001E2887"/>
    <w:rsid w:val="001E7F96"/>
    <w:rsid w:val="001F1FA4"/>
    <w:rsid w:val="001F5831"/>
    <w:rsid w:val="00214D91"/>
    <w:rsid w:val="0022703B"/>
    <w:rsid w:val="00227049"/>
    <w:rsid w:val="002273D6"/>
    <w:rsid w:val="002359E0"/>
    <w:rsid w:val="00257241"/>
    <w:rsid w:val="00265D60"/>
    <w:rsid w:val="0026642D"/>
    <w:rsid w:val="00266B1E"/>
    <w:rsid w:val="00287069"/>
    <w:rsid w:val="002C5C65"/>
    <w:rsid w:val="002C68E8"/>
    <w:rsid w:val="002C7528"/>
    <w:rsid w:val="002F5321"/>
    <w:rsid w:val="002F6DA4"/>
    <w:rsid w:val="002F7C83"/>
    <w:rsid w:val="00315EF2"/>
    <w:rsid w:val="00317CB3"/>
    <w:rsid w:val="00335E3D"/>
    <w:rsid w:val="00340121"/>
    <w:rsid w:val="00341344"/>
    <w:rsid w:val="00350C8F"/>
    <w:rsid w:val="00363EC8"/>
    <w:rsid w:val="003855FF"/>
    <w:rsid w:val="003A457E"/>
    <w:rsid w:val="003A6ADE"/>
    <w:rsid w:val="003B75D0"/>
    <w:rsid w:val="003C2EA6"/>
    <w:rsid w:val="003D4C20"/>
    <w:rsid w:val="003E3F7B"/>
    <w:rsid w:val="003E4D8D"/>
    <w:rsid w:val="003F7B49"/>
    <w:rsid w:val="00403277"/>
    <w:rsid w:val="00427607"/>
    <w:rsid w:val="004421A0"/>
    <w:rsid w:val="00442687"/>
    <w:rsid w:val="00445572"/>
    <w:rsid w:val="00446C2B"/>
    <w:rsid w:val="00452359"/>
    <w:rsid w:val="0047302F"/>
    <w:rsid w:val="00474A78"/>
    <w:rsid w:val="004772D0"/>
    <w:rsid w:val="00487A23"/>
    <w:rsid w:val="004A2A55"/>
    <w:rsid w:val="004B3BDA"/>
    <w:rsid w:val="00501905"/>
    <w:rsid w:val="00516DAE"/>
    <w:rsid w:val="00534254"/>
    <w:rsid w:val="0054077C"/>
    <w:rsid w:val="005429D8"/>
    <w:rsid w:val="00547985"/>
    <w:rsid w:val="005530B8"/>
    <w:rsid w:val="005548C8"/>
    <w:rsid w:val="00561637"/>
    <w:rsid w:val="0059723B"/>
    <w:rsid w:val="005B1432"/>
    <w:rsid w:val="005E4CDC"/>
    <w:rsid w:val="005F3687"/>
    <w:rsid w:val="005F60CB"/>
    <w:rsid w:val="00610C75"/>
    <w:rsid w:val="0064527F"/>
    <w:rsid w:val="00674508"/>
    <w:rsid w:val="00685F9A"/>
    <w:rsid w:val="006A6BDA"/>
    <w:rsid w:val="006A7D0C"/>
    <w:rsid w:val="006B05F2"/>
    <w:rsid w:val="006D7CB6"/>
    <w:rsid w:val="00717F02"/>
    <w:rsid w:val="00723C78"/>
    <w:rsid w:val="007362FB"/>
    <w:rsid w:val="0074080B"/>
    <w:rsid w:val="00741A53"/>
    <w:rsid w:val="0075272A"/>
    <w:rsid w:val="00755A61"/>
    <w:rsid w:val="007631A3"/>
    <w:rsid w:val="00795F72"/>
    <w:rsid w:val="007B51BA"/>
    <w:rsid w:val="007C3E8C"/>
    <w:rsid w:val="007D7B99"/>
    <w:rsid w:val="007F3DEB"/>
    <w:rsid w:val="00816F9B"/>
    <w:rsid w:val="0082751A"/>
    <w:rsid w:val="0084302A"/>
    <w:rsid w:val="008513B1"/>
    <w:rsid w:val="00854CA7"/>
    <w:rsid w:val="008659EE"/>
    <w:rsid w:val="008739B1"/>
    <w:rsid w:val="00874515"/>
    <w:rsid w:val="008805E2"/>
    <w:rsid w:val="00881ECC"/>
    <w:rsid w:val="00882491"/>
    <w:rsid w:val="008867A6"/>
    <w:rsid w:val="008A335C"/>
    <w:rsid w:val="008A602A"/>
    <w:rsid w:val="008B1C87"/>
    <w:rsid w:val="008D2B11"/>
    <w:rsid w:val="008E3AE7"/>
    <w:rsid w:val="00902F68"/>
    <w:rsid w:val="00907A3B"/>
    <w:rsid w:val="009100AB"/>
    <w:rsid w:val="00921813"/>
    <w:rsid w:val="00961718"/>
    <w:rsid w:val="009742AF"/>
    <w:rsid w:val="00975A88"/>
    <w:rsid w:val="009864E0"/>
    <w:rsid w:val="009871AA"/>
    <w:rsid w:val="00994D2D"/>
    <w:rsid w:val="009A0F8B"/>
    <w:rsid w:val="009C1A30"/>
    <w:rsid w:val="009D5F65"/>
    <w:rsid w:val="009E3F7E"/>
    <w:rsid w:val="009E7C1F"/>
    <w:rsid w:val="009F6C14"/>
    <w:rsid w:val="00A51316"/>
    <w:rsid w:val="00A63C71"/>
    <w:rsid w:val="00A9368C"/>
    <w:rsid w:val="00AB303D"/>
    <w:rsid w:val="00AB5931"/>
    <w:rsid w:val="00AE132E"/>
    <w:rsid w:val="00AE2E58"/>
    <w:rsid w:val="00AF2108"/>
    <w:rsid w:val="00AF4979"/>
    <w:rsid w:val="00B3361D"/>
    <w:rsid w:val="00B4272C"/>
    <w:rsid w:val="00B503AB"/>
    <w:rsid w:val="00B50EAD"/>
    <w:rsid w:val="00B570DB"/>
    <w:rsid w:val="00B61CD5"/>
    <w:rsid w:val="00B6512D"/>
    <w:rsid w:val="00B8063E"/>
    <w:rsid w:val="00B8433C"/>
    <w:rsid w:val="00B86A46"/>
    <w:rsid w:val="00BA3759"/>
    <w:rsid w:val="00BB5A80"/>
    <w:rsid w:val="00BC05BD"/>
    <w:rsid w:val="00BE7AAB"/>
    <w:rsid w:val="00C05345"/>
    <w:rsid w:val="00C0596B"/>
    <w:rsid w:val="00C1061F"/>
    <w:rsid w:val="00C14AC4"/>
    <w:rsid w:val="00C20334"/>
    <w:rsid w:val="00C21560"/>
    <w:rsid w:val="00C4609A"/>
    <w:rsid w:val="00C5244E"/>
    <w:rsid w:val="00C54ABC"/>
    <w:rsid w:val="00C65E77"/>
    <w:rsid w:val="00C73E1A"/>
    <w:rsid w:val="00C86A45"/>
    <w:rsid w:val="00CA1AB1"/>
    <w:rsid w:val="00CB0F45"/>
    <w:rsid w:val="00CB7E88"/>
    <w:rsid w:val="00CC324C"/>
    <w:rsid w:val="00CE1F05"/>
    <w:rsid w:val="00CF392C"/>
    <w:rsid w:val="00D03522"/>
    <w:rsid w:val="00D058F8"/>
    <w:rsid w:val="00D2334C"/>
    <w:rsid w:val="00D26DD6"/>
    <w:rsid w:val="00D60BD9"/>
    <w:rsid w:val="00D6653C"/>
    <w:rsid w:val="00D975A6"/>
    <w:rsid w:val="00DB4CB7"/>
    <w:rsid w:val="00DD75DB"/>
    <w:rsid w:val="00E1051C"/>
    <w:rsid w:val="00E32D24"/>
    <w:rsid w:val="00E636EF"/>
    <w:rsid w:val="00E65026"/>
    <w:rsid w:val="00E74AEA"/>
    <w:rsid w:val="00E752EF"/>
    <w:rsid w:val="00E944D5"/>
    <w:rsid w:val="00E97EEC"/>
    <w:rsid w:val="00ED141B"/>
    <w:rsid w:val="00EE3F26"/>
    <w:rsid w:val="00EF0766"/>
    <w:rsid w:val="00EF16C4"/>
    <w:rsid w:val="00F13DE9"/>
    <w:rsid w:val="00F2413C"/>
    <w:rsid w:val="00F2709B"/>
    <w:rsid w:val="00F5321D"/>
    <w:rsid w:val="00F55CC0"/>
    <w:rsid w:val="00F56780"/>
    <w:rsid w:val="00F612F2"/>
    <w:rsid w:val="00F62E5E"/>
    <w:rsid w:val="00F65FF9"/>
    <w:rsid w:val="00F719EA"/>
    <w:rsid w:val="00F77147"/>
    <w:rsid w:val="00FB421B"/>
    <w:rsid w:val="00FC1C3B"/>
    <w:rsid w:val="00FD61F6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BE8A8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091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21AF2-A4D0-4656-906D-04291769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166</cp:revision>
  <dcterms:created xsi:type="dcterms:W3CDTF">2024-03-10T07:03:00Z</dcterms:created>
  <dcterms:modified xsi:type="dcterms:W3CDTF">2025-03-24T12:16:00Z</dcterms:modified>
</cp:coreProperties>
</file>