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34E14" w14:textId="77777777" w:rsidR="00D52AB1" w:rsidRDefault="008659BD" w:rsidP="008659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А</w:t>
      </w:r>
    </w:p>
    <w:tbl>
      <w:tblPr>
        <w:tblStyle w:val="a7"/>
        <w:tblpPr w:leftFromText="180" w:rightFromText="180" w:vertAnchor="text" w:horzAnchor="margin" w:tblpY="-55"/>
        <w:tblW w:w="0" w:type="auto"/>
        <w:tblLook w:val="04A0" w:firstRow="1" w:lastRow="0" w:firstColumn="1" w:lastColumn="0" w:noHBand="0" w:noVBand="1"/>
      </w:tblPr>
      <w:tblGrid>
        <w:gridCol w:w="566"/>
        <w:gridCol w:w="425"/>
        <w:gridCol w:w="425"/>
        <w:gridCol w:w="425"/>
        <w:gridCol w:w="426"/>
        <w:gridCol w:w="425"/>
        <w:gridCol w:w="425"/>
      </w:tblGrid>
      <w:tr w:rsidR="008659BD" w14:paraId="7AA7834F" w14:textId="77777777" w:rsidTr="00590637">
        <w:tc>
          <w:tcPr>
            <w:tcW w:w="566" w:type="dxa"/>
          </w:tcPr>
          <w:p w14:paraId="69B72D7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425" w:type="dxa"/>
          </w:tcPr>
          <w:p w14:paraId="3357B354" w14:textId="3720122E" w:rsidR="008659BD" w:rsidRPr="00D45708" w:rsidRDefault="00D45708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46875E7A" w14:textId="65E38228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2405AA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09E31EA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91AA50F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E3B0E7C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7D00CE98" w14:textId="77777777" w:rsidTr="00590637">
        <w:tc>
          <w:tcPr>
            <w:tcW w:w="566" w:type="dxa"/>
          </w:tcPr>
          <w:p w14:paraId="07656CDB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425" w:type="dxa"/>
          </w:tcPr>
          <w:p w14:paraId="590DCA79" w14:textId="4C22D83F" w:rsidR="008659BD" w:rsidRP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011D77A7" w14:textId="4275E0D8" w:rsidR="008659BD" w:rsidRDefault="00D45708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425" w:type="dxa"/>
          </w:tcPr>
          <w:p w14:paraId="6283E02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783B825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E039201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A0500E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587CE545" w14:textId="77777777" w:rsidTr="00590637">
        <w:tc>
          <w:tcPr>
            <w:tcW w:w="566" w:type="dxa"/>
          </w:tcPr>
          <w:p w14:paraId="2302A94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425" w:type="dxa"/>
          </w:tcPr>
          <w:p w14:paraId="3824358C" w14:textId="08359482" w:rsidR="008659BD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60271D4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79A98A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60DE845F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389249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F4D031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484FA7E6" w14:textId="77777777" w:rsidTr="00590637">
        <w:tc>
          <w:tcPr>
            <w:tcW w:w="566" w:type="dxa"/>
          </w:tcPr>
          <w:p w14:paraId="4A74665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425" w:type="dxa"/>
          </w:tcPr>
          <w:p w14:paraId="6E866B52" w14:textId="2556DA23" w:rsidR="008659BD" w:rsidRDefault="00D45708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5" w:type="dxa"/>
          </w:tcPr>
          <w:p w14:paraId="35D01B95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BBEE11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34CE37E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642644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C0D610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5B56623C" w14:textId="77777777" w:rsidTr="00590637">
        <w:tc>
          <w:tcPr>
            <w:tcW w:w="566" w:type="dxa"/>
          </w:tcPr>
          <w:p w14:paraId="32E90D6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425" w:type="dxa"/>
          </w:tcPr>
          <w:p w14:paraId="31B40302" w14:textId="34401417" w:rsidR="008659BD" w:rsidRDefault="00D45708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61E42E5A" w14:textId="109CED33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9D32F9B" w14:textId="4E2C3292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05D5F8EC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CBB1E4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185212C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644CB116" w14:textId="77777777" w:rsidTr="00590637">
        <w:tc>
          <w:tcPr>
            <w:tcW w:w="566" w:type="dxa"/>
          </w:tcPr>
          <w:p w14:paraId="1C037C0E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425" w:type="dxa"/>
          </w:tcPr>
          <w:p w14:paraId="4CBAD9E9" w14:textId="1A227972" w:rsidR="008A69B6" w:rsidRDefault="00D45708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5" w:type="dxa"/>
          </w:tcPr>
          <w:p w14:paraId="37469BA8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ACE57F8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49119A1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35030E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670E6A1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35F24FE6" w14:textId="77777777" w:rsidTr="00590637">
        <w:tc>
          <w:tcPr>
            <w:tcW w:w="566" w:type="dxa"/>
          </w:tcPr>
          <w:p w14:paraId="6D3289E8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425" w:type="dxa"/>
          </w:tcPr>
          <w:p w14:paraId="46E17F38" w14:textId="7105F7BA" w:rsidR="008659BD" w:rsidRDefault="00D45708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53DA5D96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B451FF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25E7B30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4CBCFDC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9F20D3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51C4B19C" w14:textId="77777777" w:rsidTr="00590637">
        <w:tc>
          <w:tcPr>
            <w:tcW w:w="566" w:type="dxa"/>
          </w:tcPr>
          <w:p w14:paraId="2BEFFEA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425" w:type="dxa"/>
          </w:tcPr>
          <w:p w14:paraId="31081253" w14:textId="76B7803A" w:rsidR="008659BD" w:rsidRDefault="00D45708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5" w:type="dxa"/>
          </w:tcPr>
          <w:p w14:paraId="1DB3B79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29719F6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49CBC0BE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8AE12B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910BA3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1AA462C1" w14:textId="77777777" w:rsidTr="00590637">
        <w:tc>
          <w:tcPr>
            <w:tcW w:w="566" w:type="dxa"/>
          </w:tcPr>
          <w:p w14:paraId="01DEA18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425" w:type="dxa"/>
          </w:tcPr>
          <w:p w14:paraId="54E6F162" w14:textId="6E53905E" w:rsidR="008659BD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3AC731CB" w14:textId="0827C8B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6CE068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28DD0AFD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2FB4A4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D5C57E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6EB8AD54" w14:textId="77777777" w:rsidTr="00590637">
        <w:tc>
          <w:tcPr>
            <w:tcW w:w="566" w:type="dxa"/>
          </w:tcPr>
          <w:p w14:paraId="2F6D3DF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425" w:type="dxa"/>
          </w:tcPr>
          <w:p w14:paraId="0CEDE008" w14:textId="595C418D" w:rsidR="008659BD" w:rsidRDefault="00D45708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425" w:type="dxa"/>
          </w:tcPr>
          <w:p w14:paraId="1CB83D18" w14:textId="3832F2B0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30C7F4F" w14:textId="16D659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717CDF6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E92525F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E6EE0F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79397102" w14:textId="77777777" w:rsidTr="00590637">
        <w:tc>
          <w:tcPr>
            <w:tcW w:w="566" w:type="dxa"/>
          </w:tcPr>
          <w:p w14:paraId="3DDE74A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425" w:type="dxa"/>
          </w:tcPr>
          <w:p w14:paraId="1A2E6F0F" w14:textId="4A70BD4E" w:rsidR="008659BD" w:rsidRDefault="00D45708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0267490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F68417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6DA4627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662B08B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31BB69D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4A133EDB" w14:textId="77777777" w:rsidTr="00590637">
        <w:tc>
          <w:tcPr>
            <w:tcW w:w="566" w:type="dxa"/>
          </w:tcPr>
          <w:p w14:paraId="2BB160F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425" w:type="dxa"/>
          </w:tcPr>
          <w:p w14:paraId="4EE2050D" w14:textId="6A22FCF2" w:rsidR="008659BD" w:rsidRDefault="00D45708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5" w:type="dxa"/>
          </w:tcPr>
          <w:p w14:paraId="4FE8A055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A5BCA3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1E68E0E5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88866E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3E101E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0637" w14:paraId="11C12C35" w14:textId="77777777" w:rsidTr="00590637">
        <w:tc>
          <w:tcPr>
            <w:tcW w:w="566" w:type="dxa"/>
          </w:tcPr>
          <w:p w14:paraId="5A7FA105" w14:textId="7C950B04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</w:t>
            </w:r>
          </w:p>
        </w:tc>
        <w:tc>
          <w:tcPr>
            <w:tcW w:w="425" w:type="dxa"/>
          </w:tcPr>
          <w:p w14:paraId="6D511EF9" w14:textId="77203CC3" w:rsidR="00590637" w:rsidRDefault="00D45708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5C1E1CBC" w14:textId="77777777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A412FE4" w14:textId="77777777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01D6FE45" w14:textId="77777777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FE558A3" w14:textId="77777777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C862835" w14:textId="77777777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0637" w14:paraId="1DBE6573" w14:textId="77777777" w:rsidTr="00590637">
        <w:tc>
          <w:tcPr>
            <w:tcW w:w="566" w:type="dxa"/>
          </w:tcPr>
          <w:p w14:paraId="3AC9B483" w14:textId="7CD49C66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14.</w:t>
            </w:r>
          </w:p>
        </w:tc>
        <w:tc>
          <w:tcPr>
            <w:tcW w:w="425" w:type="dxa"/>
          </w:tcPr>
          <w:p w14:paraId="671ED576" w14:textId="530C700F" w:rsidR="00590637" w:rsidRDefault="00D45708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24F001D6" w14:textId="139A1762" w:rsidR="00590637" w:rsidRDefault="00D45708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26832CC9" w14:textId="77777777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1159DDC9" w14:textId="77777777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F9E156D" w14:textId="77777777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EA8D349" w14:textId="77777777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0637" w14:paraId="5707C704" w14:textId="77777777" w:rsidTr="00590637">
        <w:tc>
          <w:tcPr>
            <w:tcW w:w="566" w:type="dxa"/>
          </w:tcPr>
          <w:p w14:paraId="0531D4BC" w14:textId="0380F051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15.</w:t>
            </w:r>
          </w:p>
        </w:tc>
        <w:tc>
          <w:tcPr>
            <w:tcW w:w="425" w:type="dxa"/>
          </w:tcPr>
          <w:p w14:paraId="63BAF381" w14:textId="7586F1FA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425" w:type="dxa"/>
          </w:tcPr>
          <w:p w14:paraId="161C9972" w14:textId="54FDFB54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62376E5F" w14:textId="2E9FBAEE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6" w:type="dxa"/>
          </w:tcPr>
          <w:p w14:paraId="0392290D" w14:textId="40D30824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193D98D7" w14:textId="5771D6FE" w:rsidR="00590637" w:rsidRPr="00590637" w:rsidRDefault="00D45708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425" w:type="dxa"/>
          </w:tcPr>
          <w:p w14:paraId="6B1D1DA9" w14:textId="6B48F412" w:rsidR="00590637" w:rsidRDefault="00D45708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590637" w14:paraId="6D7C9729" w14:textId="77777777" w:rsidTr="00590637">
        <w:tc>
          <w:tcPr>
            <w:tcW w:w="566" w:type="dxa"/>
          </w:tcPr>
          <w:p w14:paraId="606AD093" w14:textId="048FFF43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16.</w:t>
            </w:r>
          </w:p>
        </w:tc>
        <w:tc>
          <w:tcPr>
            <w:tcW w:w="425" w:type="dxa"/>
          </w:tcPr>
          <w:p w14:paraId="7CD0755C" w14:textId="68782B8F" w:rsidR="00590637" w:rsidRDefault="00D45708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5" w:type="dxa"/>
          </w:tcPr>
          <w:p w14:paraId="64334215" w14:textId="7735AA83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1D7AFC9E" w14:textId="63BF9CD5" w:rsidR="00590637" w:rsidRDefault="00D45708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426" w:type="dxa"/>
          </w:tcPr>
          <w:p w14:paraId="1239FCD6" w14:textId="48F08779" w:rsidR="00590637" w:rsidRDefault="00D45708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55A56380" w14:textId="4E89FC9B" w:rsidR="00590637" w:rsidRDefault="00D45708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44E70376" w14:textId="77777777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5F5F3105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61E8885F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30C49282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00355195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18877821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201849E8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5ED808CD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20D68361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607AF116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677FB274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2C469CA8" w14:textId="77777777" w:rsidR="00590637" w:rsidRDefault="00590637" w:rsidP="00B6384F">
      <w:pPr>
        <w:spacing w:after="60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BF4B57F" w14:textId="77777777" w:rsidR="00590637" w:rsidRDefault="00590637" w:rsidP="00B6384F">
      <w:pPr>
        <w:spacing w:after="60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FC0032B" w14:textId="77777777" w:rsidR="00590637" w:rsidRDefault="00590637" w:rsidP="00B6384F">
      <w:pPr>
        <w:spacing w:after="60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2829840" w14:textId="77777777" w:rsidR="008A3699" w:rsidRDefault="008A3699" w:rsidP="0059063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45DF8E04" w14:textId="77777777" w:rsidR="001079BF" w:rsidRDefault="001079BF" w:rsidP="001079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В</w:t>
      </w:r>
    </w:p>
    <w:p w14:paraId="16649CE8" w14:textId="77777777" w:rsidR="00590637" w:rsidRPr="00590637" w:rsidRDefault="00590637" w:rsidP="00590637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90637">
        <w:rPr>
          <w:rFonts w:ascii="Times New Roman" w:hAnsi="Times New Roman" w:cs="Times New Roman"/>
          <w:sz w:val="28"/>
          <w:szCs w:val="28"/>
        </w:rPr>
        <w:t>HTML расшифровывается как «</w:t>
      </w:r>
      <w:proofErr w:type="spellStart"/>
      <w:r w:rsidRPr="00590637">
        <w:rPr>
          <w:rFonts w:ascii="Times New Roman" w:hAnsi="Times New Roman" w:cs="Times New Roman"/>
          <w:sz w:val="28"/>
          <w:szCs w:val="28"/>
        </w:rPr>
        <w:t>Hypertext</w:t>
      </w:r>
      <w:proofErr w:type="spellEnd"/>
      <w:r w:rsidRPr="005906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0637">
        <w:rPr>
          <w:rFonts w:ascii="Times New Roman" w:hAnsi="Times New Roman" w:cs="Times New Roman"/>
          <w:sz w:val="28"/>
          <w:szCs w:val="28"/>
        </w:rPr>
        <w:t>Markup</w:t>
      </w:r>
      <w:proofErr w:type="spellEnd"/>
      <w:r w:rsidRPr="00590637">
        <w:rPr>
          <w:rFonts w:ascii="Times New Roman" w:hAnsi="Times New Roman" w:cs="Times New Roman"/>
          <w:sz w:val="28"/>
          <w:szCs w:val="28"/>
        </w:rPr>
        <w:t xml:space="preserve"> Language», то есть «язык гипертекстовой разметки». </w:t>
      </w:r>
    </w:p>
    <w:p w14:paraId="1F84CF0B" w14:textId="2CE42302" w:rsidR="001079BF" w:rsidRPr="00D87526" w:rsidRDefault="00590637" w:rsidP="00590637">
      <w:pPr>
        <w:pStyle w:val="a8"/>
        <w:spacing w:after="0"/>
        <w:ind w:left="76"/>
        <w:rPr>
          <w:rFonts w:ascii="Times New Roman" w:hAnsi="Times New Roman" w:cs="Times New Roman"/>
          <w:sz w:val="28"/>
          <w:szCs w:val="28"/>
        </w:rPr>
      </w:pPr>
      <w:r w:rsidRPr="00590637">
        <w:rPr>
          <w:rFonts w:ascii="Times New Roman" w:hAnsi="Times New Roman" w:cs="Times New Roman"/>
          <w:sz w:val="28"/>
          <w:szCs w:val="28"/>
        </w:rPr>
        <w:t>CSS расшифровывается как «</w:t>
      </w:r>
      <w:proofErr w:type="spellStart"/>
      <w:r w:rsidRPr="00590637">
        <w:rPr>
          <w:rFonts w:ascii="Times New Roman" w:hAnsi="Times New Roman" w:cs="Times New Roman"/>
          <w:sz w:val="28"/>
          <w:szCs w:val="28"/>
        </w:rPr>
        <w:t>Cascading</w:t>
      </w:r>
      <w:proofErr w:type="spellEnd"/>
      <w:r w:rsidRPr="00590637">
        <w:rPr>
          <w:rFonts w:ascii="Times New Roman" w:hAnsi="Times New Roman" w:cs="Times New Roman"/>
          <w:sz w:val="28"/>
          <w:szCs w:val="28"/>
        </w:rPr>
        <w:t xml:space="preserve"> Style </w:t>
      </w:r>
      <w:proofErr w:type="spellStart"/>
      <w:r w:rsidRPr="00590637">
        <w:rPr>
          <w:rFonts w:ascii="Times New Roman" w:hAnsi="Times New Roman" w:cs="Times New Roman"/>
          <w:sz w:val="28"/>
          <w:szCs w:val="28"/>
        </w:rPr>
        <w:t>Sheets</w:t>
      </w:r>
      <w:proofErr w:type="spellEnd"/>
      <w:r w:rsidRPr="00590637">
        <w:rPr>
          <w:rFonts w:ascii="Times New Roman" w:hAnsi="Times New Roman" w:cs="Times New Roman"/>
          <w:sz w:val="28"/>
          <w:szCs w:val="28"/>
        </w:rPr>
        <w:t>», то есть «каскадные таблицы стилей».</w:t>
      </w:r>
    </w:p>
    <w:p w14:paraId="283D0241" w14:textId="7F7587EC" w:rsidR="00D87526" w:rsidRPr="00D87526" w:rsidRDefault="00D87526" w:rsidP="00D87526">
      <w:pPr>
        <w:pStyle w:val="a8"/>
        <w:numPr>
          <w:ilvl w:val="0"/>
          <w:numId w:val="1"/>
        </w:numPr>
        <w:spacing w:after="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&lt;!-- -- &gt;</w:t>
      </w:r>
    </w:p>
    <w:p w14:paraId="471FDC71" w14:textId="6D29DF35" w:rsidR="00590637" w:rsidRDefault="009077BE" w:rsidP="009077BE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Сервер предоставляет информацию, клиент </w:t>
      </w:r>
      <w:proofErr w:type="gramStart"/>
      <w:r>
        <w:rPr>
          <w:rFonts w:ascii="Times New Roman" w:hAnsi="Times New Roman" w:cs="Times New Roman"/>
          <w:sz w:val="28"/>
          <w:szCs w:val="28"/>
        </w:rPr>
        <w:t>–  её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получает. </w:t>
      </w:r>
    </w:p>
    <w:p w14:paraId="08D1203A" w14:textId="079B1437" w:rsidR="00D45708" w:rsidRPr="00D45708" w:rsidRDefault="00D45708" w:rsidP="00D45708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45708">
        <w:rPr>
          <w:rFonts w:ascii="Times New Roman" w:hAnsi="Times New Roman" w:cs="Times New Roman"/>
          <w:sz w:val="28"/>
          <w:szCs w:val="28"/>
        </w:rPr>
        <w:t xml:space="preserve">Разметка – </w:t>
      </w:r>
      <w:proofErr w:type="spellStart"/>
      <w:r w:rsidRPr="00D45708">
        <w:rPr>
          <w:rFonts w:ascii="Times New Roman" w:hAnsi="Times New Roman" w:cs="Times New Roman"/>
          <w:sz w:val="28"/>
          <w:szCs w:val="28"/>
        </w:rPr>
        <w:t>встaвка</w:t>
      </w:r>
      <w:proofErr w:type="spellEnd"/>
      <w:r w:rsidRPr="00D45708">
        <w:rPr>
          <w:rFonts w:ascii="Times New Roman" w:hAnsi="Times New Roman" w:cs="Times New Roman"/>
          <w:sz w:val="28"/>
          <w:szCs w:val="28"/>
        </w:rPr>
        <w:t xml:space="preserve"> в текст тэгов, каждый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5708">
        <w:rPr>
          <w:rFonts w:ascii="Times New Roman" w:hAnsi="Times New Roman" w:cs="Times New Roman"/>
          <w:sz w:val="28"/>
          <w:szCs w:val="28"/>
        </w:rPr>
        <w:t>которых, указывает браузеру, как следует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5708">
        <w:rPr>
          <w:rFonts w:ascii="Times New Roman" w:hAnsi="Times New Roman" w:cs="Times New Roman"/>
          <w:sz w:val="28"/>
          <w:szCs w:val="28"/>
        </w:rPr>
        <w:t>отображать документ.</w:t>
      </w:r>
    </w:p>
    <w:p w14:paraId="3B8DE904" w14:textId="77777777" w:rsidR="00D45708" w:rsidRDefault="00D45708" w:rsidP="00D45708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45708">
        <w:rPr>
          <w:rFonts w:ascii="Times New Roman" w:hAnsi="Times New Roman" w:cs="Times New Roman"/>
          <w:sz w:val="28"/>
          <w:szCs w:val="28"/>
        </w:rPr>
        <w:t>В HTML цвет задается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5708">
        <w:rPr>
          <w:rFonts w:ascii="Times New Roman" w:hAnsi="Times New Roman" w:cs="Times New Roman"/>
          <w:sz w:val="28"/>
          <w:szCs w:val="28"/>
        </w:rPr>
        <w:t xml:space="preserve">двумя способами– с помощью </w:t>
      </w:r>
      <w:r>
        <w:rPr>
          <w:rFonts w:ascii="Times New Roman" w:hAnsi="Times New Roman" w:cs="Times New Roman"/>
          <w:sz w:val="28"/>
          <w:szCs w:val="28"/>
        </w:rPr>
        <w:t>ш</w:t>
      </w:r>
      <w:r w:rsidRPr="00D45708">
        <w:rPr>
          <w:rFonts w:ascii="Times New Roman" w:hAnsi="Times New Roman" w:cs="Times New Roman"/>
          <w:sz w:val="28"/>
          <w:szCs w:val="28"/>
        </w:rPr>
        <w:t>естнадцатеричного кода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Pr="00D45708">
        <w:rPr>
          <w:rFonts w:ascii="Times New Roman" w:hAnsi="Times New Roman" w:cs="Times New Roman"/>
          <w:sz w:val="28"/>
          <w:szCs w:val="28"/>
        </w:rPr>
        <w:t>по названию нек</w:t>
      </w:r>
      <w:r>
        <w:rPr>
          <w:rFonts w:ascii="Times New Roman" w:hAnsi="Times New Roman" w:cs="Times New Roman"/>
          <w:sz w:val="28"/>
          <w:szCs w:val="28"/>
        </w:rPr>
        <w:t>оторых цветов</w:t>
      </w:r>
    </w:p>
    <w:p w14:paraId="6C67F91F" w14:textId="4D2A3F28" w:rsidR="00ED47E4" w:rsidRPr="00D45708" w:rsidRDefault="00D45708" w:rsidP="00D45708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4570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9077BE" w:rsidRPr="009077BE">
        <w:rPr>
          <w:noProof/>
          <w:lang w:eastAsia="ru-RU"/>
        </w:rPr>
        <w:drawing>
          <wp:inline distT="0" distB="0" distL="0" distR="0" wp14:anchorId="4037A8E4" wp14:editId="1BD77B63">
            <wp:extent cx="2679700" cy="1877653"/>
            <wp:effectExtent l="0" t="0" r="635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36550" cy="1917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D47E4" w:rsidRPr="00D45708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A3D80" w14:textId="77777777" w:rsidR="00106C50" w:rsidRDefault="00106C50" w:rsidP="00D52AB1">
      <w:pPr>
        <w:spacing w:after="0" w:line="240" w:lineRule="auto"/>
      </w:pPr>
      <w:r>
        <w:separator/>
      </w:r>
    </w:p>
  </w:endnote>
  <w:endnote w:type="continuationSeparator" w:id="0">
    <w:p w14:paraId="60832BC9" w14:textId="77777777" w:rsidR="00106C50" w:rsidRDefault="00106C50" w:rsidP="00D52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FDE34D" w14:textId="77777777" w:rsidR="00106C50" w:rsidRDefault="00106C50" w:rsidP="00D52AB1">
      <w:pPr>
        <w:spacing w:after="0" w:line="240" w:lineRule="auto"/>
      </w:pPr>
      <w:r>
        <w:separator/>
      </w:r>
    </w:p>
  </w:footnote>
  <w:footnote w:type="continuationSeparator" w:id="0">
    <w:p w14:paraId="431C2F1F" w14:textId="77777777" w:rsidR="00106C50" w:rsidRDefault="00106C50" w:rsidP="00D52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7"/>
      <w:tblW w:w="0" w:type="auto"/>
      <w:jc w:val="right"/>
      <w:tblLayout w:type="fixed"/>
      <w:tblLook w:val="04A0" w:firstRow="1" w:lastRow="0" w:firstColumn="1" w:lastColumn="0" w:noHBand="0" w:noVBand="1"/>
    </w:tblPr>
    <w:tblGrid>
      <w:gridCol w:w="1560"/>
      <w:gridCol w:w="784"/>
      <w:gridCol w:w="403"/>
      <w:gridCol w:w="451"/>
      <w:gridCol w:w="425"/>
      <w:gridCol w:w="1370"/>
      <w:gridCol w:w="354"/>
    </w:tblGrid>
    <w:tr w:rsidR="00D52AB1" w:rsidRPr="0092734A" w14:paraId="2F6E23D7" w14:textId="77777777" w:rsidTr="00B6384F">
      <w:trPr>
        <w:jc w:val="right"/>
      </w:trPr>
      <w:tc>
        <w:tcPr>
          <w:tcW w:w="1560" w:type="dxa"/>
        </w:tcPr>
        <w:p w14:paraId="3E5887EF" w14:textId="0CE25C76" w:rsidR="008659BD" w:rsidRPr="0092734A" w:rsidRDefault="00590637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>
            <w:rPr>
              <w:rFonts w:ascii="Times New Roman" w:hAnsi="Times New Roman" w:cs="Times New Roman"/>
              <w:sz w:val="32"/>
              <w:szCs w:val="32"/>
            </w:rPr>
            <w:t>ЦТ</w:t>
          </w:r>
        </w:p>
      </w:tc>
      <w:tc>
        <w:tcPr>
          <w:tcW w:w="784" w:type="dxa"/>
        </w:tcPr>
        <w:p w14:paraId="6563B4B0" w14:textId="074655F1" w:rsidR="00D52AB1" w:rsidRPr="0092734A" w:rsidRDefault="00590637" w:rsidP="00590637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>
            <w:rPr>
              <w:rFonts w:ascii="Times New Roman" w:hAnsi="Times New Roman" w:cs="Times New Roman"/>
              <w:sz w:val="32"/>
              <w:szCs w:val="32"/>
            </w:rPr>
            <w:t>5</w:t>
          </w:r>
          <w:r w:rsidR="00B6384F">
            <w:rPr>
              <w:rFonts w:ascii="Times New Roman" w:hAnsi="Times New Roman" w:cs="Times New Roman"/>
              <w:sz w:val="32"/>
              <w:szCs w:val="32"/>
            </w:rPr>
            <w:t>-</w:t>
          </w:r>
          <w:r>
            <w:rPr>
              <w:rFonts w:ascii="Times New Roman" w:hAnsi="Times New Roman" w:cs="Times New Roman"/>
              <w:sz w:val="32"/>
              <w:szCs w:val="32"/>
            </w:rPr>
            <w:t>6</w:t>
          </w:r>
        </w:p>
      </w:tc>
      <w:tc>
        <w:tcPr>
          <w:tcW w:w="403" w:type="dxa"/>
        </w:tcPr>
        <w:p w14:paraId="3D17AE1D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451" w:type="dxa"/>
        </w:tcPr>
        <w:p w14:paraId="507F50C5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425" w:type="dxa"/>
        </w:tcPr>
        <w:p w14:paraId="3F4A8549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1370" w:type="dxa"/>
        </w:tcPr>
        <w:p w14:paraId="28E814B1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 w:rsidRPr="0092734A">
            <w:rPr>
              <w:rFonts w:ascii="Times New Roman" w:hAnsi="Times New Roman" w:cs="Times New Roman"/>
              <w:sz w:val="32"/>
              <w:szCs w:val="32"/>
            </w:rPr>
            <w:t>Вариант</w:t>
          </w:r>
        </w:p>
      </w:tc>
      <w:tc>
        <w:tcPr>
          <w:tcW w:w="354" w:type="dxa"/>
        </w:tcPr>
        <w:p w14:paraId="6A6E959A" w14:textId="258008D7" w:rsidR="00D52AB1" w:rsidRPr="0092734A" w:rsidRDefault="006D4883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>
            <w:rPr>
              <w:rFonts w:ascii="Times New Roman" w:hAnsi="Times New Roman" w:cs="Times New Roman"/>
              <w:sz w:val="32"/>
              <w:szCs w:val="32"/>
            </w:rPr>
            <w:t>2</w:t>
          </w:r>
        </w:p>
      </w:tc>
    </w:tr>
  </w:tbl>
  <w:p w14:paraId="2F61C25A" w14:textId="77777777" w:rsidR="00D52AB1" w:rsidRDefault="00D52AB1" w:rsidP="00D52AB1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E66571"/>
    <w:multiLevelType w:val="hybridMultilevel"/>
    <w:tmpl w:val="28549CEA"/>
    <w:lvl w:ilvl="0" w:tplc="DDA455E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3D622AD6"/>
    <w:multiLevelType w:val="hybridMultilevel"/>
    <w:tmpl w:val="20802CF4"/>
    <w:lvl w:ilvl="0" w:tplc="BDAAC722">
      <w:start w:val="2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634E047A"/>
    <w:multiLevelType w:val="hybridMultilevel"/>
    <w:tmpl w:val="F0D6D314"/>
    <w:lvl w:ilvl="0" w:tplc="1CB2514E">
      <w:start w:val="1"/>
      <w:numFmt w:val="decimal"/>
      <w:lvlText w:val="%1."/>
      <w:lvlJc w:val="left"/>
      <w:pPr>
        <w:ind w:left="76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64C8236B"/>
    <w:multiLevelType w:val="hybridMultilevel"/>
    <w:tmpl w:val="D33AE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9B3FFD"/>
    <w:multiLevelType w:val="hybridMultilevel"/>
    <w:tmpl w:val="34AAB0D8"/>
    <w:lvl w:ilvl="0" w:tplc="61AEC50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 w15:restartNumberingAfterBreak="0">
    <w:nsid w:val="74EB1DF9"/>
    <w:multiLevelType w:val="hybridMultilevel"/>
    <w:tmpl w:val="1384FA72"/>
    <w:lvl w:ilvl="0" w:tplc="16C618A0">
      <w:start w:val="3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 w16cid:durableId="2032029235">
    <w:abstractNumId w:val="0"/>
  </w:num>
  <w:num w:numId="2" w16cid:durableId="229967430">
    <w:abstractNumId w:val="5"/>
  </w:num>
  <w:num w:numId="3" w16cid:durableId="273751237">
    <w:abstractNumId w:val="4"/>
  </w:num>
  <w:num w:numId="4" w16cid:durableId="1087775552">
    <w:abstractNumId w:val="2"/>
  </w:num>
  <w:num w:numId="5" w16cid:durableId="1188131188">
    <w:abstractNumId w:val="3"/>
  </w:num>
  <w:num w:numId="6" w16cid:durableId="879512647">
    <w:abstractNumId w:val="1"/>
  </w:num>
  <w:num w:numId="7" w16cid:durableId="10033614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AB1"/>
    <w:rsid w:val="000365A9"/>
    <w:rsid w:val="00062C59"/>
    <w:rsid w:val="00106C50"/>
    <w:rsid w:val="001079BF"/>
    <w:rsid w:val="00173EFB"/>
    <w:rsid w:val="00182334"/>
    <w:rsid w:val="00266E88"/>
    <w:rsid w:val="00293846"/>
    <w:rsid w:val="004F39D3"/>
    <w:rsid w:val="00514E86"/>
    <w:rsid w:val="00532F0D"/>
    <w:rsid w:val="0056760E"/>
    <w:rsid w:val="005808FD"/>
    <w:rsid w:val="00590637"/>
    <w:rsid w:val="006D4883"/>
    <w:rsid w:val="008659BD"/>
    <w:rsid w:val="008941C0"/>
    <w:rsid w:val="008A3699"/>
    <w:rsid w:val="008A69B6"/>
    <w:rsid w:val="009077BE"/>
    <w:rsid w:val="009506F3"/>
    <w:rsid w:val="00A3178D"/>
    <w:rsid w:val="00AC61F1"/>
    <w:rsid w:val="00AF6FEC"/>
    <w:rsid w:val="00B6384F"/>
    <w:rsid w:val="00BD7A1B"/>
    <w:rsid w:val="00C22EDF"/>
    <w:rsid w:val="00C457AF"/>
    <w:rsid w:val="00D01BC5"/>
    <w:rsid w:val="00D20275"/>
    <w:rsid w:val="00D45708"/>
    <w:rsid w:val="00D477A9"/>
    <w:rsid w:val="00D52AB1"/>
    <w:rsid w:val="00D87526"/>
    <w:rsid w:val="00DD51BD"/>
    <w:rsid w:val="00ED47E4"/>
    <w:rsid w:val="00F4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F8B1CC"/>
  <w15:chartTrackingRefBased/>
  <w15:docId w15:val="{B14EFA3C-596B-4588-815A-ADC68ED59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2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2AB1"/>
  </w:style>
  <w:style w:type="paragraph" w:styleId="a5">
    <w:name w:val="footer"/>
    <w:basedOn w:val="a"/>
    <w:link w:val="a6"/>
    <w:uiPriority w:val="99"/>
    <w:unhideWhenUsed/>
    <w:rsid w:val="00D52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2AB1"/>
  </w:style>
  <w:style w:type="table" w:styleId="a7">
    <w:name w:val="Table Grid"/>
    <w:basedOn w:val="a1"/>
    <w:uiPriority w:val="59"/>
    <w:rsid w:val="00D52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rsid w:val="008A69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97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Карина Разумова</cp:lastModifiedBy>
  <cp:revision>13</cp:revision>
  <dcterms:created xsi:type="dcterms:W3CDTF">2020-03-05T13:45:00Z</dcterms:created>
  <dcterms:modified xsi:type="dcterms:W3CDTF">2025-03-27T05:21:00Z</dcterms:modified>
</cp:coreProperties>
</file>