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3FEC1" w14:textId="42553763" w:rsidR="003D7A71" w:rsidRPr="005634D5" w:rsidRDefault="00B2413E" w:rsidP="001230AF">
      <w:pPr>
        <w:pStyle w:val="TableParagraph"/>
        <w:rPr>
          <w:lang w:eastAsia="ru-RU"/>
        </w:rPr>
      </w:pPr>
      <w:r>
        <w:rPr>
          <w:noProof/>
          <w:lang w:eastAsia="ru-RU"/>
        </w:rPr>
        <mc:AlternateContent>
          <mc:Choice Requires="wps">
            <w:drawing>
              <wp:anchor distT="0" distB="0" distL="114300" distR="114300" simplePos="0" relativeHeight="251662336" behindDoc="0" locked="0" layoutInCell="1" allowOverlap="1" wp14:anchorId="5A3A9F6A" wp14:editId="39F9EE16">
                <wp:simplePos x="0" y="0"/>
                <wp:positionH relativeFrom="column">
                  <wp:posOffset>3164161</wp:posOffset>
                </wp:positionH>
                <wp:positionV relativeFrom="paragraph">
                  <wp:posOffset>9306597</wp:posOffset>
                </wp:positionV>
                <wp:extent cx="184994" cy="232564"/>
                <wp:effectExtent l="0" t="0" r="5715" b="0"/>
                <wp:wrapNone/>
                <wp:docPr id="5" name="Прямоугольник 5"/>
                <wp:cNvGraphicFramePr/>
                <a:graphic xmlns:a="http://schemas.openxmlformats.org/drawingml/2006/main">
                  <a:graphicData uri="http://schemas.microsoft.com/office/word/2010/wordprocessingShape">
                    <wps:wsp>
                      <wps:cNvSpPr/>
                      <wps:spPr>
                        <a:xfrm>
                          <a:off x="0" y="0"/>
                          <a:ext cx="184994" cy="2325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73E35" id="Прямоугольник 5" o:spid="_x0000_s1026" style="position:absolute;margin-left:249.15pt;margin-top:732.8pt;width:14.55pt;height:18.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" fillcolor="white [3212]" stroked="f" strokeweight="2pt"/>
            </w:pict>
          </mc:Fallback>
        </mc:AlternateContent>
      </w:r>
      <w:r w:rsidR="00DB2306">
        <w:rPr>
          <w:noProof/>
          <w:lang w:eastAsia="ru-RU"/>
        </w:rPr>
        <mc:AlternateContent>
          <mc:Choice Requires="wps">
            <w:drawing>
              <wp:anchor distT="0" distB="0" distL="114300" distR="114300" simplePos="0" relativeHeight="251659264" behindDoc="0" locked="0" layoutInCell="1" allowOverlap="1" wp14:anchorId="763ECA2B" wp14:editId="6C26DFCD">
                <wp:simplePos x="0" y="0"/>
                <wp:positionH relativeFrom="column">
                  <wp:posOffset>2782364</wp:posOffset>
                </wp:positionH>
                <wp:positionV relativeFrom="paragraph">
                  <wp:posOffset>8569960</wp:posOffset>
                </wp:positionV>
                <wp:extent cx="412273" cy="274848"/>
                <wp:effectExtent l="0" t="0" r="6985" b="0"/>
                <wp:wrapNone/>
                <wp:docPr id="3" name="Прямоугольник 3"/>
                <wp:cNvGraphicFramePr/>
                <a:graphic xmlns:a="http://schemas.openxmlformats.org/drawingml/2006/main">
                  <a:graphicData uri="http://schemas.microsoft.com/office/word/2010/wordprocessingShape">
                    <wps:wsp>
                      <wps:cNvSpPr/>
                      <wps:spPr>
                        <a:xfrm>
                          <a:off x="0" y="0"/>
                          <a:ext cx="412273" cy="27484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BA523E" id="Прямоугольник 3" o:spid="_x0000_s1026" style="position:absolute;margin-left:219.1pt;margin-top:674.8pt;width:32.45pt;height:2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" fillcolor="white [3212]" stroked="f" strokeweight="2pt"/>
            </w:pict>
          </mc:Fallback>
        </mc:AlternateContent>
      </w:r>
      <w:r w:rsidR="00662460" w:rsidRPr="00662460">
        <w:rPr>
          <w:noProof/>
          <w:lang w:eastAsia="ru-RU"/>
        </w:rPr>
        <w:drawing>
          <wp:inline distT="0" distB="0" distL="0" distR="0" wp14:anchorId="6A51E3FD" wp14:editId="43CE96ED">
            <wp:extent cx="6436632" cy="10114400"/>
            <wp:effectExtent l="0" t="0" r="254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0851" cy="10121030"/>
                    </a:xfrm>
                    <a:prstGeom prst="rect">
                      <a:avLst/>
                    </a:prstGeom>
                    <a:noFill/>
                    <a:ln>
                      <a:noFill/>
                    </a:ln>
                  </pic:spPr>
                </pic:pic>
              </a:graphicData>
            </a:graphic>
          </wp:inline>
        </w:drawing>
      </w:r>
    </w:p>
    <w:p w14:paraId="54C2D798" w14:textId="60711024" w:rsidR="000A3501" w:rsidRPr="00070886" w:rsidRDefault="00B2413E" w:rsidP="000A3501">
      <w:pPr>
        <w:autoSpaceDE w:val="0"/>
        <w:autoSpaceDN w:val="0"/>
        <w:adjustRightInd w:val="0"/>
        <w:spacing w:after="0" w:line="240" w:lineRule="auto"/>
        <w:contextualSpacing/>
        <w:jc w:val="both"/>
        <w:rPr>
          <w:rFonts w:ascii="Times New Roman" w:eastAsia="HiddenHorzOCR" w:hAnsi="Times New Roman" w:cs="Times New Roman"/>
          <w:sz w:val="24"/>
          <w:szCs w:val="24"/>
          <w:lang w:eastAsia="ru-RU"/>
        </w:rPr>
      </w:pPr>
      <w:r>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6432" behindDoc="0" locked="0" layoutInCell="1" allowOverlap="1" wp14:anchorId="72CB87F8" wp14:editId="7B59EA9A">
                <wp:simplePos x="0" y="0"/>
                <wp:positionH relativeFrom="column">
                  <wp:posOffset>3133060</wp:posOffset>
                </wp:positionH>
                <wp:positionV relativeFrom="paragraph">
                  <wp:posOffset>9677205</wp:posOffset>
                </wp:positionV>
                <wp:extent cx="184994" cy="232564"/>
                <wp:effectExtent l="0" t="0" r="5715" b="0"/>
                <wp:wrapNone/>
                <wp:docPr id="6" name="Прямоугольник 6"/>
                <wp:cNvGraphicFramePr/>
                <a:graphic xmlns:a="http://schemas.openxmlformats.org/drawingml/2006/main">
                  <a:graphicData uri="http://schemas.microsoft.com/office/word/2010/wordprocessingShape">
                    <wps:wsp>
                      <wps:cNvSpPr/>
                      <wps:spPr>
                        <a:xfrm>
                          <a:off x="0" y="0"/>
                          <a:ext cx="184994" cy="2325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FA88D" id="Прямоугольник 6" o:spid="_x0000_s1026" style="position:absolute;margin-left:246.7pt;margin-top:762pt;width:14.55pt;height:1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" fillcolor="white [3212]" stroked="f" strokeweight="2pt"/>
            </w:pict>
          </mc:Fallback>
        </mc:AlternateContent>
      </w:r>
      <w:r w:rsidR="00DB2306">
        <w:rPr>
          <w:rFonts w:ascii="Times New Roman" w:hAnsi="Times New Roman" w:cs="Times New Roman"/>
          <w:noProof/>
          <w:sz w:val="24"/>
          <w:szCs w:val="24"/>
          <w:lang w:eastAsia="ru-RU"/>
        </w:rPr>
        <mc:AlternateContent>
          <mc:Choice Requires="wps">
            <w:drawing>
              <wp:anchor distT="0" distB="0" distL="114300" distR="114300" simplePos="0" relativeHeight="251651072" behindDoc="0" locked="0" layoutInCell="1" allowOverlap="1" wp14:anchorId="6EC11F8A" wp14:editId="32AF54AF">
                <wp:simplePos x="0" y="0"/>
                <wp:positionH relativeFrom="column">
                  <wp:posOffset>2837070</wp:posOffset>
                </wp:positionH>
                <wp:positionV relativeFrom="paragraph">
                  <wp:posOffset>8968942</wp:posOffset>
                </wp:positionV>
                <wp:extent cx="412273" cy="274848"/>
                <wp:effectExtent l="0" t="0" r="6985" b="0"/>
                <wp:wrapNone/>
                <wp:docPr id="4" name="Прямоугольник 4"/>
                <wp:cNvGraphicFramePr/>
                <a:graphic xmlns:a="http://schemas.openxmlformats.org/drawingml/2006/main">
                  <a:graphicData uri="http://schemas.microsoft.com/office/word/2010/wordprocessingShape">
                    <wps:wsp>
                      <wps:cNvSpPr/>
                      <wps:spPr>
                        <a:xfrm>
                          <a:off x="0" y="0"/>
                          <a:ext cx="412273" cy="27484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5100A0" id="Прямоугольник 4" o:spid="_x0000_s1026" style="position:absolute;margin-left:223.4pt;margin-top:706.2pt;width:32.45pt;height:21.6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" fillcolor="white [3212]" stroked="f" strokeweight="2pt"/>
            </w:pict>
          </mc:Fallback>
        </mc:AlternateContent>
      </w:r>
      <w:r w:rsidR="00662460" w:rsidRPr="00662460">
        <w:rPr>
          <w:rFonts w:ascii="Times New Roman" w:eastAsia="HiddenHorzOCR" w:hAnsi="Times New Roman" w:cs="Times New Roman"/>
          <w:noProof/>
          <w:sz w:val="24"/>
          <w:szCs w:val="24"/>
          <w:lang w:eastAsia="ru-RU"/>
        </w:rPr>
        <w:drawing>
          <wp:inline distT="0" distB="0" distL="0" distR="0" wp14:anchorId="1AF8989B" wp14:editId="24B2E962">
            <wp:extent cx="6378491" cy="10064357"/>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257" cy="10070300"/>
                    </a:xfrm>
                    <a:prstGeom prst="rect">
                      <a:avLst/>
                    </a:prstGeom>
                    <a:noFill/>
                    <a:ln>
                      <a:noFill/>
                    </a:ln>
                  </pic:spPr>
                </pic:pic>
              </a:graphicData>
            </a:graphic>
          </wp:inline>
        </w:drawing>
      </w:r>
    </w:p>
    <w:p w14:paraId="0602B393" w14:textId="77777777" w:rsidR="000A3501" w:rsidRPr="009C06DE" w:rsidRDefault="000A3501" w:rsidP="000A3501">
      <w:pPr>
        <w:spacing w:after="0" w:line="240" w:lineRule="auto"/>
        <w:jc w:val="center"/>
        <w:rPr>
          <w:rFonts w:ascii="Times New Roman" w:eastAsia="Times New Roman" w:hAnsi="Times New Roman" w:cs="Times New Roman"/>
          <w:b/>
          <w:bCs/>
          <w:sz w:val="24"/>
          <w:szCs w:val="24"/>
          <w:lang w:eastAsia="zh-CN"/>
        </w:rPr>
      </w:pPr>
      <w:r w:rsidRPr="009C06DE">
        <w:rPr>
          <w:rFonts w:ascii="Times New Roman" w:eastAsia="Times New Roman" w:hAnsi="Times New Roman" w:cs="Times New Roman"/>
          <w:b/>
          <w:bCs/>
          <w:sz w:val="24"/>
          <w:szCs w:val="24"/>
          <w:lang w:eastAsia="zh-CN"/>
        </w:rPr>
        <w:lastRenderedPageBreak/>
        <w:t>СОДЕРЖАНИЕ</w:t>
      </w:r>
    </w:p>
    <w:sdt>
      <w:sdtPr>
        <w:rPr>
          <w:rFonts w:asciiTheme="minorHAnsi" w:eastAsiaTheme="minorHAnsi" w:hAnsiTheme="minorHAnsi" w:cstheme="minorBidi"/>
          <w:b w:val="0"/>
          <w:bCs w:val="0"/>
          <w:color w:val="auto"/>
          <w:sz w:val="22"/>
          <w:szCs w:val="22"/>
          <w:lang w:eastAsia="en-US"/>
        </w:rPr>
        <w:id w:val="-1659917355"/>
        <w:docPartObj>
          <w:docPartGallery w:val="Table of Contents"/>
          <w:docPartUnique/>
        </w:docPartObj>
      </w:sdtPr>
      <w:sdtEndPr>
        <w:rPr>
          <w:rFonts w:ascii="Times New Roman" w:hAnsi="Times New Roman" w:cs="Times New Roman"/>
          <w:sz w:val="24"/>
          <w:szCs w:val="24"/>
        </w:rPr>
      </w:sdtEndPr>
      <w:sdtContent>
        <w:p w14:paraId="30AFC421" w14:textId="77777777" w:rsidR="00BB0295" w:rsidRPr="00BB0295" w:rsidRDefault="00BB0295" w:rsidP="00BB0295">
          <w:pPr>
            <w:pStyle w:val="ab"/>
            <w:spacing w:before="0"/>
            <w:rPr>
              <w:rFonts w:ascii="Times New Roman" w:hAnsi="Times New Roman" w:cs="Times New Roman"/>
              <w:b w:val="0"/>
              <w:sz w:val="24"/>
              <w:szCs w:val="24"/>
            </w:rPr>
          </w:pPr>
        </w:p>
        <w:p w14:paraId="6203E287" w14:textId="4BC20951" w:rsidR="00C375EC" w:rsidRPr="00C375EC" w:rsidRDefault="00C375EC" w:rsidP="00341E47">
          <w:pPr>
            <w:pStyle w:val="12"/>
            <w:tabs>
              <w:tab w:val="right" w:leader="dot" w:pos="9345"/>
            </w:tabs>
            <w:spacing w:after="0" w:line="240" w:lineRule="auto"/>
            <w:rPr>
              <w:rFonts w:ascii="Times New Roman" w:hAnsi="Times New Roman" w:cs="Times New Roman"/>
              <w:noProof/>
              <w:webHidden/>
              <w:sz w:val="24"/>
              <w:szCs w:val="24"/>
            </w:rPr>
          </w:pPr>
          <w:r w:rsidRPr="00C375EC">
            <w:rPr>
              <w:rFonts w:ascii="Times New Roman" w:hAnsi="Times New Roman" w:cs="Times New Roman"/>
              <w:noProof/>
              <w:sz w:val="24"/>
              <w:szCs w:val="24"/>
              <w:lang w:eastAsia="zh-CN"/>
            </w:rPr>
            <w:t>1. Общие положения</w:t>
          </w:r>
          <w:r w:rsidRPr="00C375EC">
            <w:rPr>
              <w:rFonts w:ascii="Times New Roman" w:hAnsi="Times New Roman" w:cs="Times New Roman"/>
              <w:noProof/>
              <w:webHidden/>
              <w:sz w:val="24"/>
              <w:szCs w:val="24"/>
            </w:rPr>
            <w:tab/>
          </w:r>
          <w:r w:rsidR="00E96FE7">
            <w:rPr>
              <w:rFonts w:ascii="Times New Roman" w:hAnsi="Times New Roman" w:cs="Times New Roman"/>
              <w:noProof/>
              <w:webHidden/>
              <w:sz w:val="24"/>
              <w:szCs w:val="24"/>
            </w:rPr>
            <w:t>4</w:t>
          </w:r>
        </w:p>
        <w:p w14:paraId="4A164C41" w14:textId="7FAC001B" w:rsidR="00C375EC" w:rsidRPr="00C375EC" w:rsidRDefault="00C375EC" w:rsidP="00341E47">
          <w:pPr>
            <w:pStyle w:val="12"/>
            <w:tabs>
              <w:tab w:val="right" w:leader="dot" w:pos="9345"/>
            </w:tabs>
            <w:spacing w:after="0" w:line="240" w:lineRule="auto"/>
            <w:rPr>
              <w:rFonts w:ascii="Times New Roman" w:hAnsi="Times New Roman" w:cs="Times New Roman"/>
              <w:noProof/>
              <w:webHidden/>
              <w:sz w:val="24"/>
              <w:szCs w:val="24"/>
            </w:rPr>
          </w:pPr>
          <w:r w:rsidRPr="00C375EC">
            <w:rPr>
              <w:rFonts w:ascii="Times New Roman" w:hAnsi="Times New Roman" w:cs="Times New Roman"/>
              <w:noProof/>
              <w:sz w:val="24"/>
              <w:szCs w:val="24"/>
              <w:lang w:eastAsia="zh-CN"/>
            </w:rPr>
            <w:t>2. Формы и условия проведения государственной итоговой аттестации</w:t>
          </w:r>
          <w:r w:rsidRPr="00C375EC">
            <w:rPr>
              <w:rFonts w:ascii="Times New Roman" w:hAnsi="Times New Roman" w:cs="Times New Roman"/>
              <w:noProof/>
              <w:webHidden/>
              <w:sz w:val="24"/>
              <w:szCs w:val="24"/>
            </w:rPr>
            <w:tab/>
          </w:r>
          <w:r w:rsidR="00E96FE7">
            <w:rPr>
              <w:rFonts w:ascii="Times New Roman" w:hAnsi="Times New Roman" w:cs="Times New Roman"/>
              <w:noProof/>
              <w:webHidden/>
              <w:sz w:val="24"/>
              <w:szCs w:val="24"/>
            </w:rPr>
            <w:t>6</w:t>
          </w:r>
        </w:p>
        <w:p w14:paraId="54783314" w14:textId="6A4F7F30" w:rsidR="00C375EC" w:rsidRPr="00C375EC" w:rsidRDefault="00C375EC" w:rsidP="00341E47">
          <w:pPr>
            <w:pStyle w:val="12"/>
            <w:tabs>
              <w:tab w:val="right" w:leader="dot" w:pos="9345"/>
            </w:tabs>
            <w:spacing w:after="0" w:line="240" w:lineRule="auto"/>
            <w:rPr>
              <w:rFonts w:ascii="Times New Roman" w:eastAsiaTheme="minorEastAsia" w:hAnsi="Times New Roman" w:cs="Times New Roman"/>
              <w:noProof/>
              <w:sz w:val="24"/>
              <w:szCs w:val="24"/>
              <w:lang w:eastAsia="ru-RU"/>
            </w:rPr>
          </w:pPr>
          <w:r w:rsidRPr="00C375EC">
            <w:rPr>
              <w:rFonts w:ascii="Times New Roman" w:hAnsi="Times New Roman" w:cs="Times New Roman"/>
              <w:noProof/>
              <w:sz w:val="24"/>
              <w:szCs w:val="24"/>
              <w:lang w:eastAsia="zh-CN"/>
            </w:rPr>
            <w:t>3. Требования к организации и проведению государственной итоговой аттестации в форме демонстрационного экзамена</w:t>
          </w:r>
          <w:r w:rsidRPr="00C375EC">
            <w:rPr>
              <w:rFonts w:ascii="Times New Roman" w:hAnsi="Times New Roman" w:cs="Times New Roman"/>
              <w:noProof/>
              <w:webHidden/>
              <w:sz w:val="24"/>
              <w:szCs w:val="24"/>
            </w:rPr>
            <w:tab/>
          </w:r>
          <w:r w:rsidR="00E96FE7">
            <w:rPr>
              <w:rFonts w:ascii="Times New Roman" w:hAnsi="Times New Roman" w:cs="Times New Roman"/>
              <w:noProof/>
              <w:webHidden/>
              <w:sz w:val="24"/>
              <w:szCs w:val="24"/>
            </w:rPr>
            <w:t>7</w:t>
          </w:r>
        </w:p>
        <w:p w14:paraId="224C5B76" w14:textId="2AB1B880" w:rsidR="00C375EC" w:rsidRPr="00C375EC" w:rsidRDefault="00C375EC" w:rsidP="000E6949">
          <w:pPr>
            <w:pStyle w:val="12"/>
            <w:tabs>
              <w:tab w:val="right" w:leader="dot" w:pos="9344"/>
            </w:tabs>
            <w:spacing w:after="0" w:line="240" w:lineRule="auto"/>
            <w:rPr>
              <w:rFonts w:ascii="Times New Roman" w:hAnsi="Times New Roman" w:cs="Times New Roman"/>
              <w:noProof/>
              <w:sz w:val="24"/>
              <w:szCs w:val="24"/>
              <w:lang w:eastAsia="zh-CN"/>
            </w:rPr>
          </w:pPr>
          <w:r w:rsidRPr="00C375EC">
            <w:rPr>
              <w:rFonts w:ascii="Times New Roman" w:hAnsi="Times New Roman" w:cs="Times New Roman"/>
              <w:noProof/>
              <w:sz w:val="24"/>
              <w:szCs w:val="24"/>
              <w:lang w:eastAsia="zh-CN"/>
            </w:rPr>
            <w:t>4. Порядок подачи и рассмотрения апелляций</w:t>
          </w:r>
          <w:r w:rsidR="000E6949">
            <w:rPr>
              <w:rFonts w:ascii="Times New Roman" w:hAnsi="Times New Roman" w:cs="Times New Roman"/>
              <w:noProof/>
              <w:sz w:val="24"/>
              <w:szCs w:val="24"/>
              <w:lang w:eastAsia="zh-CN"/>
            </w:rPr>
            <w:tab/>
          </w:r>
          <w:r w:rsidR="00E96FE7">
            <w:rPr>
              <w:rFonts w:ascii="Times New Roman" w:hAnsi="Times New Roman" w:cs="Times New Roman"/>
              <w:noProof/>
              <w:sz w:val="24"/>
              <w:szCs w:val="24"/>
              <w:lang w:eastAsia="zh-CN"/>
            </w:rPr>
            <w:t>13</w:t>
          </w:r>
        </w:p>
        <w:p w14:paraId="665D857F" w14:textId="7EFFD146" w:rsidR="00C375EC" w:rsidRPr="00C375EC" w:rsidRDefault="00C375EC" w:rsidP="000E6949">
          <w:pPr>
            <w:pStyle w:val="12"/>
            <w:tabs>
              <w:tab w:val="right" w:leader="dot" w:pos="9344"/>
            </w:tabs>
            <w:spacing w:after="0" w:line="240" w:lineRule="auto"/>
            <w:jc w:val="both"/>
            <w:rPr>
              <w:rFonts w:ascii="Times New Roman" w:hAnsi="Times New Roman" w:cs="Times New Roman"/>
              <w:noProof/>
              <w:sz w:val="24"/>
              <w:szCs w:val="24"/>
              <w:lang w:eastAsia="zh-CN"/>
            </w:rPr>
          </w:pPr>
          <w:r w:rsidRPr="00C375EC">
            <w:rPr>
              <w:rFonts w:ascii="Times New Roman" w:hAnsi="Times New Roman" w:cs="Times New Roman"/>
              <w:noProof/>
              <w:sz w:val="24"/>
              <w:szCs w:val="24"/>
              <w:lang w:eastAsia="zh-CN"/>
            </w:rPr>
            <w:t>5. Особенности проведения ГИА для выпускников из числа лиц с ограниченными возможностями здоровья, детей-инвалидов и инвалидов</w:t>
          </w:r>
          <w:r w:rsidR="000E6949">
            <w:rPr>
              <w:rFonts w:ascii="Times New Roman" w:hAnsi="Times New Roman" w:cs="Times New Roman"/>
              <w:noProof/>
              <w:sz w:val="24"/>
              <w:szCs w:val="24"/>
              <w:lang w:eastAsia="zh-CN"/>
            </w:rPr>
            <w:tab/>
          </w:r>
          <w:r w:rsidR="00E96FE7">
            <w:rPr>
              <w:rFonts w:ascii="Times New Roman" w:hAnsi="Times New Roman" w:cs="Times New Roman"/>
              <w:noProof/>
              <w:sz w:val="24"/>
              <w:szCs w:val="24"/>
              <w:lang w:eastAsia="zh-CN"/>
            </w:rPr>
            <w:t>14</w:t>
          </w:r>
        </w:p>
        <w:p w14:paraId="2CD74BDA" w14:textId="370C7546" w:rsidR="00C375EC" w:rsidRPr="00C375EC" w:rsidRDefault="00C375EC" w:rsidP="000E6949">
          <w:pPr>
            <w:pStyle w:val="12"/>
            <w:tabs>
              <w:tab w:val="right" w:leader="dot" w:pos="9344"/>
            </w:tabs>
            <w:spacing w:after="0" w:line="240" w:lineRule="auto"/>
            <w:rPr>
              <w:rFonts w:ascii="Times New Roman" w:hAnsi="Times New Roman" w:cs="Times New Roman"/>
              <w:noProof/>
              <w:webHidden/>
              <w:sz w:val="24"/>
              <w:szCs w:val="24"/>
            </w:rPr>
          </w:pPr>
          <w:r w:rsidRPr="00C375EC">
            <w:rPr>
              <w:rFonts w:ascii="Times New Roman" w:hAnsi="Times New Roman" w:cs="Times New Roman"/>
              <w:noProof/>
              <w:sz w:val="24"/>
              <w:szCs w:val="24"/>
            </w:rPr>
            <w:t>Приложение 1 Особенности проведения ДЭ базового уровня</w:t>
          </w:r>
          <w:r w:rsidR="000E6949">
            <w:rPr>
              <w:rFonts w:ascii="Times New Roman" w:hAnsi="Times New Roman" w:cs="Times New Roman"/>
              <w:noProof/>
              <w:sz w:val="24"/>
              <w:szCs w:val="24"/>
            </w:rPr>
            <w:tab/>
          </w:r>
          <w:r w:rsidR="00E96FE7">
            <w:rPr>
              <w:rFonts w:ascii="Times New Roman" w:hAnsi="Times New Roman" w:cs="Times New Roman"/>
              <w:noProof/>
              <w:sz w:val="24"/>
              <w:szCs w:val="24"/>
            </w:rPr>
            <w:t>16</w:t>
          </w:r>
        </w:p>
        <w:p w14:paraId="5A85C78E" w14:textId="610506D7" w:rsidR="00BB0295" w:rsidRPr="00C375EC" w:rsidRDefault="00C375EC" w:rsidP="000E6949">
          <w:pPr>
            <w:pStyle w:val="12"/>
            <w:tabs>
              <w:tab w:val="right" w:leader="dot" w:pos="9344"/>
            </w:tabs>
            <w:spacing w:after="0" w:line="240" w:lineRule="auto"/>
            <w:rPr>
              <w:rFonts w:ascii="Times New Roman" w:hAnsi="Times New Roman" w:cs="Times New Roman"/>
              <w:sz w:val="24"/>
              <w:szCs w:val="24"/>
            </w:rPr>
          </w:pPr>
          <w:r w:rsidRPr="00C375EC">
            <w:rPr>
              <w:rFonts w:ascii="Times New Roman" w:hAnsi="Times New Roman" w:cs="Times New Roman"/>
              <w:noProof/>
              <w:sz w:val="24"/>
              <w:szCs w:val="24"/>
            </w:rPr>
            <w:t>Приложение 2 Особенности проведения ДЭ профильного уровня</w:t>
          </w:r>
          <w:r w:rsidR="000E6949">
            <w:rPr>
              <w:rFonts w:ascii="Times New Roman" w:hAnsi="Times New Roman" w:cs="Times New Roman"/>
              <w:noProof/>
              <w:sz w:val="24"/>
              <w:szCs w:val="24"/>
            </w:rPr>
            <w:tab/>
          </w:r>
          <w:r w:rsidR="00E96FE7">
            <w:rPr>
              <w:rFonts w:ascii="Times New Roman" w:hAnsi="Times New Roman" w:cs="Times New Roman"/>
              <w:noProof/>
              <w:sz w:val="24"/>
              <w:szCs w:val="24"/>
            </w:rPr>
            <w:t>2</w:t>
          </w:r>
          <w:r w:rsidR="00C17AB6">
            <w:rPr>
              <w:rFonts w:ascii="Times New Roman" w:hAnsi="Times New Roman" w:cs="Times New Roman"/>
              <w:noProof/>
              <w:sz w:val="24"/>
              <w:szCs w:val="24"/>
            </w:rPr>
            <w:t>1</w:t>
          </w:r>
        </w:p>
      </w:sdtContent>
    </w:sdt>
    <w:p w14:paraId="594578DD" w14:textId="77777777" w:rsidR="000A3501" w:rsidRPr="009C06DE" w:rsidRDefault="000A3501" w:rsidP="000A3501">
      <w:pPr>
        <w:spacing w:after="0" w:line="240" w:lineRule="auto"/>
        <w:rPr>
          <w:rFonts w:ascii="Times New Roman" w:eastAsia="Times New Roman" w:hAnsi="Times New Roman" w:cs="Times New Roman"/>
          <w:b/>
          <w:sz w:val="24"/>
          <w:szCs w:val="24"/>
          <w:lang w:eastAsia="ru-RU"/>
        </w:rPr>
      </w:pPr>
      <w:r w:rsidRPr="009C06DE">
        <w:rPr>
          <w:rFonts w:ascii="Times New Roman" w:eastAsia="Times New Roman" w:hAnsi="Times New Roman" w:cs="Times New Roman"/>
          <w:b/>
          <w:sz w:val="24"/>
          <w:szCs w:val="24"/>
          <w:lang w:eastAsia="ru-RU"/>
        </w:rPr>
        <w:br w:type="page"/>
      </w:r>
    </w:p>
    <w:p w14:paraId="593A8DCD" w14:textId="28A86D2D" w:rsidR="000A3501" w:rsidRPr="009C06DE" w:rsidRDefault="00BA275D" w:rsidP="00BB0295">
      <w:pPr>
        <w:pStyle w:val="1"/>
        <w:jc w:val="center"/>
        <w:rPr>
          <w:b/>
          <w:bCs/>
          <w:iCs/>
          <w:sz w:val="24"/>
          <w:szCs w:val="24"/>
          <w:lang w:eastAsia="ru-RU"/>
        </w:rPr>
      </w:pPr>
      <w:bookmarkStart w:id="0" w:name="_Toc213499422"/>
      <w:r>
        <w:rPr>
          <w:b/>
          <w:bCs/>
          <w:iCs/>
          <w:sz w:val="24"/>
          <w:szCs w:val="24"/>
          <w:lang w:eastAsia="ru-RU"/>
        </w:rPr>
        <w:lastRenderedPageBreak/>
        <w:t xml:space="preserve">1. </w:t>
      </w:r>
      <w:r w:rsidR="000A3501" w:rsidRPr="009C06DE">
        <w:rPr>
          <w:b/>
          <w:bCs/>
          <w:iCs/>
          <w:sz w:val="24"/>
          <w:szCs w:val="24"/>
          <w:lang w:eastAsia="ru-RU"/>
        </w:rPr>
        <w:t>ОБЩИЕ ПОЛОЖЕНИЯ</w:t>
      </w:r>
      <w:bookmarkEnd w:id="0"/>
    </w:p>
    <w:p w14:paraId="365ED14F" w14:textId="77777777" w:rsidR="000A3501" w:rsidRPr="009C06DE" w:rsidRDefault="000A3501" w:rsidP="000A3501">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6E908363" w14:textId="47DB73DA" w:rsidR="000A3501" w:rsidRPr="00D1220E" w:rsidRDefault="000A3501" w:rsidP="00F76A5A">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D1220E">
        <w:rPr>
          <w:rFonts w:ascii="Times New Roman" w:eastAsia="Times New Roman" w:hAnsi="Times New Roman" w:cs="Times New Roman"/>
          <w:sz w:val="24"/>
          <w:szCs w:val="24"/>
          <w:lang w:eastAsia="ru-RU"/>
        </w:rPr>
        <w:t xml:space="preserve">Программа государственной итоговой аттестации по профессии </w:t>
      </w:r>
      <w:r w:rsidR="001671C2" w:rsidRPr="00D1220E">
        <w:rPr>
          <w:rFonts w:ascii="Times New Roman" w:eastAsia="Times New Roman" w:hAnsi="Times New Roman" w:cs="Times New Roman"/>
          <w:sz w:val="24"/>
          <w:szCs w:val="24"/>
          <w:lang w:eastAsia="ru-RU"/>
        </w:rPr>
        <w:t>18.01.27 Машинист технологических насосов и компрессоров</w:t>
      </w:r>
      <w:r w:rsidRPr="00D1220E">
        <w:rPr>
          <w:rFonts w:ascii="Times New Roman" w:eastAsia="Times New Roman" w:hAnsi="Times New Roman" w:cs="Times New Roman"/>
          <w:sz w:val="24"/>
          <w:szCs w:val="24"/>
          <w:lang w:eastAsia="ru-RU"/>
        </w:rPr>
        <w:t xml:space="preserve"> на 2025/2026 учебный год разработана в соответствии с Федеральным законом от 29.12.2012 № 273-ФЗ «Об образовании в Российской Федерации»», ФГОС СПО по профессии </w:t>
      </w:r>
      <w:r w:rsidR="001671C2" w:rsidRPr="00D1220E">
        <w:rPr>
          <w:rFonts w:ascii="Times New Roman" w:eastAsia="Times New Roman" w:hAnsi="Times New Roman" w:cs="Times New Roman"/>
          <w:sz w:val="24"/>
          <w:szCs w:val="24"/>
          <w:lang w:eastAsia="ru-RU"/>
        </w:rPr>
        <w:t>18.01.27 Машинист технологических насосов и компрессоров</w:t>
      </w:r>
      <w:r w:rsidRPr="00D1220E">
        <w:rPr>
          <w:rFonts w:ascii="Times New Roman" w:eastAsia="Times New Roman" w:hAnsi="Times New Roman" w:cs="Times New Roman"/>
          <w:sz w:val="24"/>
          <w:szCs w:val="24"/>
          <w:lang w:eastAsia="ru-RU"/>
        </w:rPr>
        <w:t xml:space="preserve"> и определяет совокупность требований к государственной итоговой аттестации выпускников по профессии </w:t>
      </w:r>
      <w:r w:rsidR="001671C2" w:rsidRPr="00D1220E">
        <w:rPr>
          <w:rFonts w:ascii="Times New Roman" w:eastAsia="Times New Roman" w:hAnsi="Times New Roman" w:cs="Times New Roman"/>
          <w:sz w:val="24"/>
          <w:szCs w:val="24"/>
          <w:lang w:eastAsia="ru-RU"/>
        </w:rPr>
        <w:t>18.01.27 Машинист технологических насосов и компрессоров</w:t>
      </w:r>
      <w:r w:rsidRPr="00D1220E">
        <w:rPr>
          <w:rFonts w:ascii="Times New Roman" w:eastAsia="Times New Roman" w:hAnsi="Times New Roman" w:cs="Times New Roman"/>
          <w:sz w:val="24"/>
          <w:szCs w:val="24"/>
          <w:lang w:eastAsia="ru-RU"/>
        </w:rPr>
        <w:t xml:space="preserve"> в 2025/2026 учебном году, осваивающих образовательную программу на базе </w:t>
      </w:r>
      <w:r w:rsidR="00992A7C" w:rsidRPr="00D1220E">
        <w:rPr>
          <w:rFonts w:ascii="Times New Roman" w:eastAsia="Times New Roman" w:hAnsi="Times New Roman" w:cs="Times New Roman"/>
          <w:sz w:val="24"/>
          <w:szCs w:val="24"/>
          <w:lang w:eastAsia="ru-RU"/>
        </w:rPr>
        <w:t>среднего общего/</w:t>
      </w:r>
      <w:r w:rsidR="00FC49D1" w:rsidRPr="00D1220E">
        <w:rPr>
          <w:rFonts w:ascii="Times New Roman" w:eastAsia="Times New Roman" w:hAnsi="Times New Roman" w:cs="Times New Roman"/>
          <w:sz w:val="24"/>
          <w:szCs w:val="24"/>
          <w:lang w:eastAsia="ru-RU"/>
        </w:rPr>
        <w:t>основного</w:t>
      </w:r>
      <w:r w:rsidRPr="00D1220E">
        <w:rPr>
          <w:rFonts w:ascii="Times New Roman" w:eastAsia="Times New Roman" w:hAnsi="Times New Roman" w:cs="Times New Roman"/>
          <w:sz w:val="24"/>
          <w:szCs w:val="24"/>
          <w:lang w:eastAsia="ru-RU"/>
        </w:rPr>
        <w:t xml:space="preserve"> общего образования.</w:t>
      </w:r>
    </w:p>
    <w:p w14:paraId="390D55F1" w14:textId="618F1B07" w:rsidR="000A3501" w:rsidRPr="009C06DE" w:rsidRDefault="000A3501" w:rsidP="00F76A5A">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D1220E">
        <w:rPr>
          <w:rFonts w:ascii="Times New Roman" w:eastAsia="Times New Roman" w:hAnsi="Times New Roman" w:cs="Times New Roman"/>
          <w:sz w:val="24"/>
          <w:szCs w:val="24"/>
          <w:lang w:eastAsia="ru-RU"/>
        </w:rPr>
        <w:t>Государственная итоговая аттестация является частью оценки</w:t>
      </w:r>
      <w:r w:rsidRPr="009C06DE">
        <w:rPr>
          <w:rFonts w:ascii="Times New Roman" w:eastAsia="Times New Roman" w:hAnsi="Times New Roman" w:cs="Times New Roman"/>
          <w:sz w:val="24"/>
          <w:szCs w:val="24"/>
          <w:lang w:eastAsia="ru-RU"/>
        </w:rPr>
        <w:t xml:space="preserve"> качества освоения основной профессиональной образовательной программы по профессии </w:t>
      </w:r>
      <w:r w:rsidR="001671C2">
        <w:rPr>
          <w:rFonts w:ascii="Times New Roman" w:eastAsia="Times New Roman" w:hAnsi="Times New Roman" w:cs="Times New Roman"/>
          <w:sz w:val="24"/>
          <w:szCs w:val="24"/>
          <w:lang w:eastAsia="ru-RU"/>
        </w:rPr>
        <w:t>18.01.27 Машинист технологических насосов и компрессоров</w:t>
      </w:r>
      <w:r w:rsidRPr="009C06DE">
        <w:rPr>
          <w:rFonts w:ascii="Times New Roman" w:eastAsia="Times New Roman" w:hAnsi="Times New Roman" w:cs="Times New Roman"/>
          <w:sz w:val="24"/>
          <w:szCs w:val="24"/>
          <w:lang w:eastAsia="ru-RU"/>
        </w:rPr>
        <w:t xml:space="preserve"> и является обязательной процедурой для выпускников очной</w:t>
      </w:r>
      <w:r w:rsidRPr="009C06DE">
        <w:rPr>
          <w:rFonts w:ascii="Times New Roman" w:eastAsia="Times New Roman" w:hAnsi="Times New Roman" w:cs="Times New Roman"/>
          <w:color w:val="0070C0"/>
          <w:sz w:val="24"/>
          <w:szCs w:val="24"/>
          <w:lang w:eastAsia="ru-RU"/>
        </w:rPr>
        <w:t xml:space="preserve"> </w:t>
      </w:r>
      <w:r w:rsidRPr="009C06DE">
        <w:rPr>
          <w:rFonts w:ascii="Times New Roman" w:eastAsia="Times New Roman" w:hAnsi="Times New Roman" w:cs="Times New Roman"/>
          <w:sz w:val="24"/>
          <w:szCs w:val="24"/>
          <w:lang w:eastAsia="ru-RU"/>
        </w:rPr>
        <w:t>форм</w:t>
      </w:r>
      <w:r>
        <w:rPr>
          <w:rFonts w:ascii="Times New Roman" w:eastAsia="Times New Roman" w:hAnsi="Times New Roman" w:cs="Times New Roman"/>
          <w:sz w:val="24"/>
          <w:szCs w:val="24"/>
          <w:lang w:eastAsia="ru-RU"/>
        </w:rPr>
        <w:t>ы</w:t>
      </w:r>
      <w:r w:rsidRPr="009C06DE">
        <w:rPr>
          <w:rFonts w:ascii="Times New Roman" w:eastAsia="Times New Roman" w:hAnsi="Times New Roman" w:cs="Times New Roman"/>
          <w:sz w:val="24"/>
          <w:szCs w:val="24"/>
          <w:lang w:eastAsia="ru-RU"/>
        </w:rPr>
        <w:t xml:space="preserve"> обучения, завершающих освоение основной профессиональной образовательной программы (далее - ОПОП) среднего профессионального образования в ТИУ.</w:t>
      </w:r>
    </w:p>
    <w:p w14:paraId="4FA6C475" w14:textId="66CA8148" w:rsidR="000A3501" w:rsidRPr="009C06DE" w:rsidRDefault="000A3501" w:rsidP="00F76A5A">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 xml:space="preserve">Целью государственной итоговой аттестации является установление соответствия уровня и качества профессиональной подготовки выпускника по профессии </w:t>
      </w:r>
      <w:r w:rsidR="001671C2">
        <w:rPr>
          <w:rFonts w:ascii="Times New Roman" w:eastAsia="Times New Roman" w:hAnsi="Times New Roman" w:cs="Times New Roman"/>
          <w:sz w:val="24"/>
          <w:szCs w:val="24"/>
          <w:lang w:eastAsia="ru-RU"/>
        </w:rPr>
        <w:t>18.01.27 Машинист технологических насосов и компрессоров</w:t>
      </w:r>
      <w:r w:rsidRPr="009C06DE">
        <w:rPr>
          <w:rFonts w:ascii="Times New Roman" w:eastAsia="Times New Roman" w:hAnsi="Times New Roman" w:cs="Times New Roman"/>
          <w:sz w:val="24"/>
          <w:szCs w:val="24"/>
          <w:lang w:eastAsia="ru-RU"/>
        </w:rPr>
        <w:t xml:space="preserve"> требованиям федерального государственного образовательного стандарта среднего профессионального образования </w:t>
      </w:r>
      <w:r w:rsidRPr="009C06DE">
        <w:rPr>
          <w:rFonts w:ascii="Times New Roman" w:eastAsia="Calibri" w:hAnsi="Times New Roman" w:cs="Times New Roman"/>
          <w:sz w:val="24"/>
          <w:szCs w:val="24"/>
        </w:rPr>
        <w:t xml:space="preserve">с учетом требований регионального рынка труда. </w:t>
      </w:r>
    </w:p>
    <w:p w14:paraId="4BCBA866" w14:textId="77777777" w:rsidR="000A3501" w:rsidRPr="009C06DE" w:rsidRDefault="000A3501" w:rsidP="008F71AD">
      <w:pPr>
        <w:spacing w:after="0" w:line="240" w:lineRule="auto"/>
        <w:ind w:firstLine="567"/>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Задачи государственной итоговой аттестации:</w:t>
      </w:r>
    </w:p>
    <w:p w14:paraId="5F084079" w14:textId="77777777" w:rsidR="000A3501" w:rsidRPr="009C06DE" w:rsidRDefault="000A3501" w:rsidP="008F71AD">
      <w:pPr>
        <w:spacing w:after="0" w:line="240" w:lineRule="auto"/>
        <w:ind w:firstLine="567"/>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5A9E3F9E" w14:textId="5568D771" w:rsidR="000A3501" w:rsidRPr="009C06DE" w:rsidRDefault="000A3501" w:rsidP="008F71AD">
      <w:pPr>
        <w:spacing w:after="0" w:line="240" w:lineRule="auto"/>
        <w:ind w:firstLine="567"/>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определение степени сформированности общих и профессиональных компетенций, личностных качеств, соответствующих ФГОС СПО и наиболее востребованных на рынке труда.</w:t>
      </w:r>
    </w:p>
    <w:p w14:paraId="03FB6C31" w14:textId="77777777" w:rsidR="000A3501" w:rsidRPr="009C06DE" w:rsidRDefault="000A3501" w:rsidP="00F76A5A">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 xml:space="preserve"> ГИА призвана способствовать систематизации и закреплению знаний и умений обучающегося по профессии при решении конкретных профессиональных задач, определять уровень подготовки выпускника к самостоятельной работе.</w:t>
      </w:r>
    </w:p>
    <w:p w14:paraId="5F723478" w14:textId="59C3BE44" w:rsidR="000A3501" w:rsidRPr="009C06DE" w:rsidRDefault="000A3501" w:rsidP="00F76A5A">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 xml:space="preserve">К итоговым аттестационным испытаниям, входящим в состав государственной итоговой аттестации, допускаются обучающиеся, успешно завершившие в полном объеме освоение основной профессиональной образовательной программы по </w:t>
      </w:r>
      <w:r>
        <w:rPr>
          <w:rFonts w:ascii="Times New Roman" w:eastAsia="Times New Roman" w:hAnsi="Times New Roman" w:cs="Times New Roman"/>
          <w:sz w:val="24"/>
          <w:szCs w:val="24"/>
          <w:lang w:eastAsia="ru-RU"/>
        </w:rPr>
        <w:t>профессии</w:t>
      </w:r>
      <w:r w:rsidRPr="009C06DE">
        <w:rPr>
          <w:rFonts w:ascii="Times New Roman" w:eastAsia="Times New Roman" w:hAnsi="Times New Roman" w:cs="Times New Roman"/>
          <w:sz w:val="24"/>
          <w:szCs w:val="24"/>
          <w:lang w:eastAsia="ru-RU"/>
        </w:rPr>
        <w:t xml:space="preserve"> </w:t>
      </w:r>
      <w:r w:rsidR="001671C2">
        <w:rPr>
          <w:rFonts w:ascii="Times New Roman" w:eastAsia="Times New Roman" w:hAnsi="Times New Roman" w:cs="Times New Roman"/>
          <w:sz w:val="24"/>
          <w:szCs w:val="24"/>
          <w:lang w:eastAsia="ru-RU"/>
        </w:rPr>
        <w:t>18.01.27 Машинист технологических насосов и компрессоров</w:t>
      </w:r>
      <w:r w:rsidRPr="009C06DE">
        <w:rPr>
          <w:rFonts w:ascii="Times New Roman" w:eastAsia="Times New Roman" w:hAnsi="Times New Roman" w:cs="Times New Roman"/>
          <w:sz w:val="24"/>
          <w:szCs w:val="24"/>
          <w:lang w:eastAsia="ru-RU"/>
        </w:rPr>
        <w:t>.</w:t>
      </w:r>
    </w:p>
    <w:p w14:paraId="3B53C0ED" w14:textId="77777777" w:rsidR="000A3501" w:rsidRPr="009C06DE" w:rsidRDefault="000A3501" w:rsidP="00F76A5A">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По результатам прохождения ГИА обучающемуся по решению государственной экзаменационной комиссии присваивается квалификация «</w:t>
      </w:r>
      <w:r w:rsidR="006A79F2">
        <w:rPr>
          <w:rFonts w:ascii="Times New Roman" w:eastAsia="Times New Roman" w:hAnsi="Times New Roman" w:cs="Times New Roman"/>
          <w:sz w:val="24"/>
          <w:szCs w:val="24"/>
          <w:lang w:eastAsia="ru-RU"/>
        </w:rPr>
        <w:t>Машинист техн</w:t>
      </w:r>
      <w:r w:rsidR="00466125">
        <w:rPr>
          <w:rFonts w:ascii="Times New Roman" w:eastAsia="Times New Roman" w:hAnsi="Times New Roman" w:cs="Times New Roman"/>
          <w:sz w:val="24"/>
          <w:szCs w:val="24"/>
          <w:lang w:eastAsia="ru-RU"/>
        </w:rPr>
        <w:t>о</w:t>
      </w:r>
      <w:r w:rsidR="006A79F2">
        <w:rPr>
          <w:rFonts w:ascii="Times New Roman" w:eastAsia="Times New Roman" w:hAnsi="Times New Roman" w:cs="Times New Roman"/>
          <w:sz w:val="24"/>
          <w:szCs w:val="24"/>
          <w:lang w:eastAsia="ru-RU"/>
        </w:rPr>
        <w:t>логических насосов и компрессоров</w:t>
      </w:r>
      <w:r w:rsidRPr="009C06DE">
        <w:rPr>
          <w:rFonts w:ascii="Times New Roman" w:eastAsia="Times New Roman" w:hAnsi="Times New Roman" w:cs="Times New Roman"/>
          <w:sz w:val="24"/>
          <w:szCs w:val="24"/>
          <w:lang w:eastAsia="ru-RU"/>
        </w:rPr>
        <w:t>».</w:t>
      </w:r>
    </w:p>
    <w:p w14:paraId="171D1C11" w14:textId="0FB5183C" w:rsidR="000A3501" w:rsidRPr="009C06DE" w:rsidRDefault="000A3501" w:rsidP="00F76A5A">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Calibri" w:hAnsi="Times New Roman" w:cs="Times New Roman"/>
          <w:sz w:val="24"/>
          <w:szCs w:val="24"/>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52CA7517" w14:textId="26796701" w:rsidR="000A3501" w:rsidRPr="009C06DE" w:rsidRDefault="000A3501" w:rsidP="000A3501">
      <w:pPr>
        <w:spacing w:after="0" w:line="240" w:lineRule="auto"/>
        <w:contextualSpacing/>
        <w:jc w:val="right"/>
        <w:rPr>
          <w:rFonts w:ascii="Times New Roman" w:eastAsia="Calibri" w:hAnsi="Times New Roman" w:cs="Times New Roman"/>
          <w:b/>
          <w:bCs/>
          <w:sz w:val="24"/>
          <w:szCs w:val="24"/>
          <w:shd w:val="clear" w:color="auto" w:fill="FFFFFF"/>
        </w:rPr>
      </w:pPr>
      <w:r w:rsidRPr="009C06DE">
        <w:rPr>
          <w:rFonts w:ascii="Times New Roman" w:eastAsia="Calibri" w:hAnsi="Times New Roman" w:cs="Times New Roman"/>
          <w:b/>
          <w:bCs/>
          <w:sz w:val="24"/>
          <w:szCs w:val="24"/>
          <w:shd w:val="clear" w:color="auto" w:fill="FFFFFF"/>
        </w:rPr>
        <w:t xml:space="preserve">Таблица 1 </w:t>
      </w:r>
    </w:p>
    <w:p w14:paraId="3BFAE70C" w14:textId="50CD1B72" w:rsidR="000A3501" w:rsidRPr="009C06DE" w:rsidRDefault="000A3501" w:rsidP="000A3501">
      <w:pPr>
        <w:spacing w:after="0" w:line="240" w:lineRule="auto"/>
        <w:contextualSpacing/>
        <w:jc w:val="center"/>
        <w:rPr>
          <w:rFonts w:ascii="Times New Roman" w:eastAsia="Calibri" w:hAnsi="Times New Roman" w:cs="Times New Roman"/>
          <w:b/>
          <w:bCs/>
          <w:sz w:val="24"/>
          <w:szCs w:val="24"/>
        </w:rPr>
      </w:pPr>
      <w:r w:rsidRPr="009C06DE">
        <w:rPr>
          <w:rFonts w:ascii="Times New Roman" w:eastAsia="Calibri" w:hAnsi="Times New Roman" w:cs="Times New Roman"/>
          <w:b/>
          <w:bCs/>
          <w:sz w:val="24"/>
          <w:szCs w:val="24"/>
        </w:rPr>
        <w:t>Виды деятельности</w:t>
      </w:r>
    </w:p>
    <w:tbl>
      <w:tblPr>
        <w:tblW w:w="9287" w:type="dxa"/>
        <w:tblInd w:w="74" w:type="dxa"/>
        <w:tblLayout w:type="fixed"/>
        <w:tblCellMar>
          <w:left w:w="5" w:type="dxa"/>
          <w:right w:w="5" w:type="dxa"/>
        </w:tblCellMar>
        <w:tblLook w:val="0000" w:firstRow="0" w:lastRow="0" w:firstColumn="0" w:lastColumn="0" w:noHBand="0" w:noVBand="0"/>
      </w:tblPr>
      <w:tblGrid>
        <w:gridCol w:w="4326"/>
        <w:gridCol w:w="4961"/>
      </w:tblGrid>
      <w:tr w:rsidR="000A3501" w:rsidRPr="009C06DE" w14:paraId="1FFAA76B" w14:textId="77777777" w:rsidTr="00F76A5A">
        <w:trPr>
          <w:trHeight w:val="441"/>
        </w:trPr>
        <w:tc>
          <w:tcPr>
            <w:tcW w:w="4326" w:type="dxa"/>
            <w:tcBorders>
              <w:top w:val="single" w:sz="4" w:space="0" w:color="000000"/>
              <w:left w:val="single" w:sz="4" w:space="0" w:color="000000"/>
              <w:bottom w:val="single" w:sz="4" w:space="0" w:color="000000"/>
              <w:right w:val="single" w:sz="4" w:space="0" w:color="000000"/>
            </w:tcBorders>
          </w:tcPr>
          <w:p w14:paraId="237E7C38" w14:textId="77777777" w:rsidR="000A3501" w:rsidRPr="009C06DE" w:rsidRDefault="000A3501" w:rsidP="000A3501">
            <w:pPr>
              <w:spacing w:after="0" w:line="240" w:lineRule="auto"/>
              <w:contextualSpacing/>
              <w:jc w:val="center"/>
              <w:rPr>
                <w:rFonts w:ascii="Times New Roman" w:eastAsia="Calibri" w:hAnsi="Times New Roman" w:cs="Times New Roman"/>
                <w:b/>
                <w:color w:val="000000"/>
                <w:sz w:val="24"/>
                <w:szCs w:val="24"/>
              </w:rPr>
            </w:pPr>
            <w:r w:rsidRPr="009C06DE">
              <w:rPr>
                <w:rFonts w:ascii="Times New Roman" w:eastAsia="Calibri" w:hAnsi="Times New Roman" w:cs="Times New Roman"/>
                <w:b/>
                <w:color w:val="000000"/>
                <w:sz w:val="24"/>
                <w:szCs w:val="24"/>
              </w:rPr>
              <w:t xml:space="preserve">Код и наименование </w:t>
            </w:r>
          </w:p>
          <w:p w14:paraId="46704769" w14:textId="77777777" w:rsidR="000A3501" w:rsidRPr="009C06DE" w:rsidRDefault="000A3501" w:rsidP="000A3501">
            <w:pPr>
              <w:spacing w:after="0" w:line="240" w:lineRule="auto"/>
              <w:contextualSpacing/>
              <w:jc w:val="center"/>
              <w:rPr>
                <w:rFonts w:ascii="Times New Roman" w:eastAsia="Calibri" w:hAnsi="Times New Roman" w:cs="Times New Roman"/>
                <w:color w:val="000000"/>
                <w:sz w:val="24"/>
                <w:szCs w:val="24"/>
              </w:rPr>
            </w:pPr>
            <w:r w:rsidRPr="009C06DE">
              <w:rPr>
                <w:rFonts w:ascii="Times New Roman" w:eastAsia="Calibri" w:hAnsi="Times New Roman" w:cs="Times New Roman"/>
                <w:b/>
                <w:color w:val="000000"/>
                <w:sz w:val="24"/>
                <w:szCs w:val="24"/>
              </w:rPr>
              <w:t>вида деятельности (ВД)</w:t>
            </w:r>
          </w:p>
        </w:tc>
        <w:tc>
          <w:tcPr>
            <w:tcW w:w="4961" w:type="dxa"/>
            <w:tcBorders>
              <w:top w:val="single" w:sz="4" w:space="0" w:color="000000"/>
              <w:left w:val="single" w:sz="4" w:space="0" w:color="000000"/>
              <w:bottom w:val="single" w:sz="4" w:space="0" w:color="000000"/>
              <w:right w:val="single" w:sz="4" w:space="0" w:color="000000"/>
            </w:tcBorders>
          </w:tcPr>
          <w:p w14:paraId="4F08CF04" w14:textId="59C9E3EA" w:rsidR="000A3501" w:rsidRPr="009C06DE" w:rsidRDefault="000A3501" w:rsidP="000833C4">
            <w:pPr>
              <w:spacing w:after="0" w:line="240" w:lineRule="auto"/>
              <w:ind w:left="136"/>
              <w:contextualSpacing/>
              <w:jc w:val="center"/>
              <w:rPr>
                <w:rFonts w:ascii="Times New Roman" w:eastAsia="Calibri" w:hAnsi="Times New Roman" w:cs="Times New Roman"/>
                <w:b/>
                <w:bCs/>
                <w:color w:val="000000"/>
                <w:sz w:val="24"/>
                <w:szCs w:val="24"/>
              </w:rPr>
            </w:pPr>
            <w:r w:rsidRPr="009C06DE">
              <w:rPr>
                <w:rFonts w:ascii="Times New Roman" w:eastAsia="Calibri" w:hAnsi="Times New Roman" w:cs="Times New Roman"/>
                <w:b/>
                <w:bCs/>
                <w:color w:val="000000"/>
                <w:sz w:val="24"/>
                <w:szCs w:val="24"/>
              </w:rPr>
              <w:t>Код и наименование профессионального модуля (ПМ), в рамках которого осваивается ВД</w:t>
            </w:r>
          </w:p>
        </w:tc>
      </w:tr>
      <w:tr w:rsidR="000A3501" w:rsidRPr="009C06DE" w14:paraId="7D7BB11E" w14:textId="77777777" w:rsidTr="00F76A5A">
        <w:trPr>
          <w:trHeight w:val="363"/>
        </w:trPr>
        <w:tc>
          <w:tcPr>
            <w:tcW w:w="9287" w:type="dxa"/>
            <w:gridSpan w:val="2"/>
            <w:tcBorders>
              <w:top w:val="single" w:sz="4" w:space="0" w:color="000000"/>
              <w:left w:val="single" w:sz="4" w:space="0" w:color="000000"/>
              <w:bottom w:val="single" w:sz="4" w:space="0" w:color="000000"/>
              <w:right w:val="single" w:sz="4" w:space="0" w:color="000000"/>
            </w:tcBorders>
            <w:vAlign w:val="center"/>
          </w:tcPr>
          <w:p w14:paraId="6DF57AFA" w14:textId="6FFCA289" w:rsidR="000A3501" w:rsidRPr="009C06DE" w:rsidRDefault="000A3501" w:rsidP="000A3501">
            <w:pPr>
              <w:spacing w:after="0" w:line="240" w:lineRule="auto"/>
              <w:contextualSpacing/>
              <w:jc w:val="center"/>
              <w:rPr>
                <w:rFonts w:ascii="Times New Roman" w:eastAsia="Calibri" w:hAnsi="Times New Roman" w:cs="Times New Roman"/>
                <w:b/>
                <w:color w:val="000000"/>
                <w:sz w:val="24"/>
                <w:szCs w:val="24"/>
              </w:rPr>
            </w:pPr>
            <w:r w:rsidRPr="009C06DE">
              <w:rPr>
                <w:rFonts w:ascii="Times New Roman" w:eastAsia="Calibri" w:hAnsi="Times New Roman" w:cs="Times New Roman"/>
                <w:b/>
                <w:color w:val="000000"/>
                <w:sz w:val="24"/>
                <w:szCs w:val="24"/>
              </w:rPr>
              <w:t>В соответствии с ФГОС</w:t>
            </w:r>
          </w:p>
        </w:tc>
      </w:tr>
      <w:tr w:rsidR="00F76A5A" w:rsidRPr="009C06DE" w14:paraId="5A81C7E7" w14:textId="77777777" w:rsidTr="00F76A5A">
        <w:trPr>
          <w:trHeight w:val="221"/>
        </w:trPr>
        <w:tc>
          <w:tcPr>
            <w:tcW w:w="4326" w:type="dxa"/>
            <w:tcBorders>
              <w:top w:val="single" w:sz="4" w:space="0" w:color="000000"/>
              <w:left w:val="single" w:sz="4" w:space="0" w:color="000000"/>
              <w:bottom w:val="single" w:sz="4" w:space="0" w:color="000000"/>
              <w:right w:val="single" w:sz="4" w:space="0" w:color="000000"/>
            </w:tcBorders>
          </w:tcPr>
          <w:p w14:paraId="0D46C61C" w14:textId="77777777" w:rsidR="00F76A5A" w:rsidRPr="0087344B" w:rsidRDefault="00F76A5A" w:rsidP="00D54771">
            <w:pPr>
              <w:spacing w:after="0" w:line="240" w:lineRule="auto"/>
              <w:ind w:left="68" w:right="176"/>
              <w:jc w:val="both"/>
              <w:rPr>
                <w:rFonts w:ascii="Times New Roman" w:hAnsi="Times New Roman" w:cs="Times New Roman"/>
                <w:iCs/>
                <w:color w:val="000000"/>
                <w:sz w:val="24"/>
                <w:szCs w:val="24"/>
              </w:rPr>
            </w:pPr>
            <w:r>
              <w:rPr>
                <w:rFonts w:ascii="Times New Roman" w:hAnsi="Times New Roman"/>
                <w:sz w:val="24"/>
                <w:szCs w:val="24"/>
              </w:rPr>
              <w:t xml:space="preserve">ВД.01 </w:t>
            </w:r>
            <w:r w:rsidR="008C5D29" w:rsidRPr="00705E00">
              <w:rPr>
                <w:rFonts w:ascii="Times New Roman" w:hAnsi="Times New Roman" w:cs="Times New Roman"/>
                <w:sz w:val="24"/>
                <w:szCs w:val="24"/>
              </w:rPr>
              <w:t xml:space="preserve">Эксплуатация технологических компрессоров и насосов, компрессорных и насосных установок, оборудования для очистки и осушки </w:t>
            </w:r>
            <w:r w:rsidR="008C5D29" w:rsidRPr="00705E00">
              <w:rPr>
                <w:rFonts w:ascii="Times New Roman" w:hAnsi="Times New Roman" w:cs="Times New Roman"/>
                <w:sz w:val="24"/>
                <w:szCs w:val="24"/>
              </w:rPr>
              <w:lastRenderedPageBreak/>
              <w:t>газа, нефтепродуктоперекачивающей станции, а также вспомогательного оборудования</w:t>
            </w:r>
          </w:p>
        </w:tc>
        <w:tc>
          <w:tcPr>
            <w:tcW w:w="4961" w:type="dxa"/>
            <w:tcBorders>
              <w:top w:val="single" w:sz="4" w:space="0" w:color="000000"/>
              <w:left w:val="single" w:sz="4" w:space="0" w:color="000000"/>
              <w:bottom w:val="single" w:sz="4" w:space="0" w:color="000000"/>
              <w:right w:val="single" w:sz="4" w:space="0" w:color="000000"/>
            </w:tcBorders>
          </w:tcPr>
          <w:p w14:paraId="6F2ADD89" w14:textId="28CDE51C" w:rsidR="00F76A5A" w:rsidRPr="0087344B" w:rsidRDefault="00F76A5A" w:rsidP="00D54771">
            <w:pPr>
              <w:spacing w:after="0" w:line="240" w:lineRule="auto"/>
              <w:ind w:left="68" w:right="176"/>
              <w:jc w:val="both"/>
              <w:rPr>
                <w:rFonts w:ascii="Times New Roman" w:hAnsi="Times New Roman" w:cs="Times New Roman"/>
                <w:color w:val="000000"/>
                <w:sz w:val="24"/>
                <w:szCs w:val="24"/>
              </w:rPr>
            </w:pPr>
            <w:r w:rsidRPr="0087344B">
              <w:rPr>
                <w:rFonts w:ascii="Times New Roman" w:hAnsi="Times New Roman"/>
                <w:sz w:val="24"/>
                <w:szCs w:val="24"/>
              </w:rPr>
              <w:lastRenderedPageBreak/>
              <w:t xml:space="preserve">ПМ.01 </w:t>
            </w:r>
            <w:r w:rsidR="008C5D29" w:rsidRPr="00705E00">
              <w:rPr>
                <w:rFonts w:ascii="Times New Roman" w:hAnsi="Times New Roman" w:cs="Times New Roman"/>
                <w:sz w:val="24"/>
                <w:szCs w:val="24"/>
              </w:rPr>
              <w:t xml:space="preserve">Эксплуатация технологических компрессоров и насосов, компрессорных и насосных установок, оборудования для очистки и осушки газа, </w:t>
            </w:r>
            <w:r w:rsidR="008C5D29" w:rsidRPr="00705E00">
              <w:rPr>
                <w:rFonts w:ascii="Times New Roman" w:hAnsi="Times New Roman" w:cs="Times New Roman"/>
                <w:sz w:val="24"/>
                <w:szCs w:val="24"/>
              </w:rPr>
              <w:lastRenderedPageBreak/>
              <w:t>нефтепродуктоперекачивающей станции, а также вспомогательного оборудования</w:t>
            </w:r>
          </w:p>
        </w:tc>
      </w:tr>
      <w:tr w:rsidR="00F76A5A" w:rsidRPr="009C06DE" w14:paraId="3CAEC3B6" w14:textId="77777777" w:rsidTr="00F76A5A">
        <w:trPr>
          <w:trHeight w:val="221"/>
        </w:trPr>
        <w:tc>
          <w:tcPr>
            <w:tcW w:w="4326" w:type="dxa"/>
            <w:tcBorders>
              <w:top w:val="single" w:sz="4" w:space="0" w:color="000000"/>
              <w:left w:val="single" w:sz="4" w:space="0" w:color="000000"/>
              <w:bottom w:val="single" w:sz="4" w:space="0" w:color="000000"/>
              <w:right w:val="single" w:sz="4" w:space="0" w:color="000000"/>
            </w:tcBorders>
          </w:tcPr>
          <w:p w14:paraId="3FDEE1ED" w14:textId="77777777" w:rsidR="00F76A5A" w:rsidRPr="0087344B" w:rsidRDefault="00F76A5A" w:rsidP="00D54771">
            <w:pPr>
              <w:spacing w:after="0" w:line="240" w:lineRule="auto"/>
              <w:ind w:left="68" w:right="176"/>
              <w:jc w:val="both"/>
              <w:rPr>
                <w:rFonts w:ascii="Times New Roman" w:hAnsi="Times New Roman" w:cs="Times New Roman"/>
                <w:color w:val="000000"/>
                <w:sz w:val="24"/>
                <w:szCs w:val="24"/>
              </w:rPr>
            </w:pPr>
            <w:r>
              <w:rPr>
                <w:rFonts w:ascii="Times New Roman" w:hAnsi="Times New Roman"/>
                <w:sz w:val="24"/>
                <w:szCs w:val="24"/>
              </w:rPr>
              <w:lastRenderedPageBreak/>
              <w:t xml:space="preserve">ВД.02 </w:t>
            </w:r>
            <w:r w:rsidR="008C5D29" w:rsidRPr="00705E00">
              <w:rPr>
                <w:rFonts w:ascii="Times New Roman" w:hAnsi="Times New Roman" w:cs="Times New Roman"/>
                <w:sz w:val="24"/>
                <w:szCs w:val="24"/>
              </w:rPr>
              <w:t>Обслуживание и ремонт технологических компрессоров и насосов, компрессорных и насосных установок, оборудования для очистки и осушки газа, нефтепродуктоперекачивающей станции, а также вспомогательного оборудования</w:t>
            </w:r>
          </w:p>
        </w:tc>
        <w:tc>
          <w:tcPr>
            <w:tcW w:w="4961" w:type="dxa"/>
            <w:tcBorders>
              <w:top w:val="single" w:sz="4" w:space="0" w:color="000000"/>
              <w:left w:val="single" w:sz="4" w:space="0" w:color="000000"/>
              <w:bottom w:val="single" w:sz="4" w:space="0" w:color="000000"/>
              <w:right w:val="single" w:sz="4" w:space="0" w:color="000000"/>
            </w:tcBorders>
          </w:tcPr>
          <w:p w14:paraId="648E2859" w14:textId="77777777" w:rsidR="00F76A5A" w:rsidRPr="0087344B" w:rsidRDefault="00F76A5A" w:rsidP="00D54771">
            <w:pPr>
              <w:spacing w:after="0" w:line="240" w:lineRule="auto"/>
              <w:ind w:left="68" w:right="176"/>
              <w:jc w:val="both"/>
              <w:rPr>
                <w:rFonts w:ascii="Times New Roman" w:hAnsi="Times New Roman" w:cs="Times New Roman"/>
                <w:color w:val="000000"/>
                <w:sz w:val="24"/>
                <w:szCs w:val="24"/>
              </w:rPr>
            </w:pPr>
            <w:r w:rsidRPr="0087344B">
              <w:rPr>
                <w:rFonts w:ascii="Times New Roman" w:hAnsi="Times New Roman"/>
                <w:sz w:val="24"/>
                <w:szCs w:val="24"/>
              </w:rPr>
              <w:t xml:space="preserve">ПМ.02 </w:t>
            </w:r>
            <w:r w:rsidR="008C5D29" w:rsidRPr="00705E00">
              <w:rPr>
                <w:rFonts w:ascii="Times New Roman" w:hAnsi="Times New Roman" w:cs="Times New Roman"/>
                <w:sz w:val="24"/>
                <w:szCs w:val="24"/>
              </w:rPr>
              <w:t>Обслуживание и ремонт технологических компрессоров и насосов, компрессорных и насосных установок, оборудования для очистки и осушки газа, нефтепродуктоперекачивающей станции, а также вспомогательного оборудования</w:t>
            </w:r>
          </w:p>
        </w:tc>
      </w:tr>
    </w:tbl>
    <w:p w14:paraId="2F53ED72" w14:textId="77777777" w:rsidR="000A3501" w:rsidRPr="009C06DE" w:rsidRDefault="000A3501" w:rsidP="000A3501">
      <w:pPr>
        <w:spacing w:after="0" w:line="240" w:lineRule="auto"/>
        <w:ind w:firstLine="709"/>
        <w:contextualSpacing/>
        <w:jc w:val="both"/>
        <w:rPr>
          <w:rFonts w:ascii="Times New Roman" w:eastAsia="Calibri" w:hAnsi="Times New Roman" w:cs="Times New Roman"/>
          <w:i/>
          <w:iCs/>
          <w:sz w:val="24"/>
          <w:szCs w:val="24"/>
          <w:shd w:val="clear" w:color="auto" w:fill="FFFFFF"/>
        </w:rPr>
      </w:pPr>
    </w:p>
    <w:p w14:paraId="41C90555" w14:textId="77777777" w:rsidR="000A3501" w:rsidRPr="009C06DE" w:rsidRDefault="000A3501" w:rsidP="000A3501">
      <w:pPr>
        <w:spacing w:after="0" w:line="240" w:lineRule="auto"/>
        <w:contextualSpacing/>
        <w:jc w:val="right"/>
        <w:rPr>
          <w:rFonts w:ascii="Times New Roman" w:eastAsia="Calibri" w:hAnsi="Times New Roman" w:cs="Times New Roman"/>
          <w:b/>
          <w:bCs/>
          <w:sz w:val="24"/>
          <w:szCs w:val="24"/>
          <w:shd w:val="clear" w:color="auto" w:fill="FFFFFF"/>
        </w:rPr>
      </w:pPr>
      <w:r w:rsidRPr="009C06DE">
        <w:rPr>
          <w:rFonts w:ascii="Times New Roman" w:eastAsia="Calibri" w:hAnsi="Times New Roman" w:cs="Times New Roman"/>
          <w:b/>
          <w:bCs/>
          <w:sz w:val="24"/>
          <w:szCs w:val="24"/>
          <w:shd w:val="clear" w:color="auto" w:fill="FFFFFF"/>
        </w:rPr>
        <w:t xml:space="preserve">Таблица 2 </w:t>
      </w:r>
    </w:p>
    <w:p w14:paraId="57DE5C54" w14:textId="77777777" w:rsidR="000A3501" w:rsidRPr="009C06DE" w:rsidRDefault="000A3501" w:rsidP="000A3501">
      <w:pPr>
        <w:spacing w:after="0" w:line="240" w:lineRule="auto"/>
        <w:contextualSpacing/>
        <w:jc w:val="center"/>
        <w:rPr>
          <w:rFonts w:ascii="Times New Roman" w:eastAsia="Calibri" w:hAnsi="Times New Roman" w:cs="Times New Roman"/>
          <w:b/>
          <w:sz w:val="24"/>
          <w:szCs w:val="24"/>
        </w:rPr>
      </w:pPr>
      <w:r w:rsidRPr="009C06DE">
        <w:rPr>
          <w:rFonts w:ascii="Times New Roman" w:eastAsia="Calibri" w:hAnsi="Times New Roman" w:cs="Times New Roman"/>
          <w:b/>
          <w:sz w:val="24"/>
          <w:szCs w:val="24"/>
        </w:rPr>
        <w:t>Перечень результатов, демонстрируемых выпускником</w:t>
      </w:r>
    </w:p>
    <w:p w14:paraId="0888E32D" w14:textId="77777777" w:rsidR="000A3501" w:rsidRPr="00F76A5A" w:rsidRDefault="000A3501" w:rsidP="000A3501">
      <w:pPr>
        <w:spacing w:after="0" w:line="240" w:lineRule="auto"/>
        <w:contextualSpacing/>
        <w:jc w:val="center"/>
        <w:rPr>
          <w:rFonts w:ascii="Times New Roman" w:eastAsia="Calibri" w:hAnsi="Times New Roman" w:cs="Times New Roman"/>
          <w:b/>
          <w:i/>
          <w:iCs/>
          <w:sz w:val="24"/>
          <w:szCs w:val="24"/>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3294"/>
        <w:gridCol w:w="6071"/>
      </w:tblGrid>
      <w:tr w:rsidR="00F76A5A" w:rsidRPr="009C06DE" w14:paraId="7C2223D3" w14:textId="77777777" w:rsidTr="00D54771">
        <w:trPr>
          <w:trHeight w:val="472"/>
        </w:trPr>
        <w:tc>
          <w:tcPr>
            <w:tcW w:w="3294" w:type="dxa"/>
          </w:tcPr>
          <w:p w14:paraId="067FF4F7" w14:textId="77777777" w:rsidR="00F76A5A" w:rsidRPr="009C06DE" w:rsidRDefault="00F76A5A" w:rsidP="008F71AD">
            <w:pPr>
              <w:widowControl w:val="0"/>
              <w:spacing w:after="0" w:line="240" w:lineRule="auto"/>
              <w:contextualSpacing/>
              <w:jc w:val="center"/>
              <w:rPr>
                <w:rFonts w:ascii="Times New Roman" w:eastAsia="Calibri" w:hAnsi="Times New Roman" w:cs="Times New Roman"/>
                <w:b/>
                <w:bCs/>
                <w:color w:val="000000"/>
                <w:sz w:val="24"/>
                <w:szCs w:val="24"/>
              </w:rPr>
            </w:pPr>
            <w:r w:rsidRPr="009C06DE">
              <w:rPr>
                <w:rFonts w:ascii="Times New Roman" w:eastAsia="Calibri" w:hAnsi="Times New Roman" w:cs="Times New Roman"/>
                <w:color w:val="000000"/>
                <w:sz w:val="24"/>
                <w:szCs w:val="24"/>
                <w:shd w:val="clear" w:color="auto" w:fill="FFFFFF"/>
                <w:lang w:eastAsia="ru-RU"/>
              </w:rPr>
              <w:t xml:space="preserve">Оцениваемые виды деятельности </w:t>
            </w:r>
          </w:p>
        </w:tc>
        <w:tc>
          <w:tcPr>
            <w:tcW w:w="6071" w:type="dxa"/>
          </w:tcPr>
          <w:p w14:paraId="75E5635F" w14:textId="77777777" w:rsidR="00F76A5A" w:rsidRPr="009C06DE" w:rsidRDefault="00F76A5A" w:rsidP="008F71AD">
            <w:pPr>
              <w:widowControl w:val="0"/>
              <w:spacing w:after="0" w:line="240" w:lineRule="auto"/>
              <w:contextualSpacing/>
              <w:jc w:val="center"/>
              <w:rPr>
                <w:rFonts w:ascii="Times New Roman" w:eastAsia="Calibri" w:hAnsi="Times New Roman" w:cs="Times New Roman"/>
                <w:b/>
                <w:bCs/>
                <w:color w:val="000000"/>
                <w:sz w:val="24"/>
                <w:szCs w:val="24"/>
              </w:rPr>
            </w:pPr>
            <w:r w:rsidRPr="009C06DE">
              <w:rPr>
                <w:rFonts w:ascii="Times New Roman" w:eastAsia="Calibri" w:hAnsi="Times New Roman" w:cs="Times New Roman"/>
                <w:color w:val="000000"/>
                <w:sz w:val="24"/>
                <w:szCs w:val="24"/>
                <w:shd w:val="clear" w:color="auto" w:fill="FFFFFF"/>
                <w:lang w:eastAsia="ru-RU"/>
              </w:rPr>
              <w:t>Профессиональные компетенции</w:t>
            </w:r>
          </w:p>
        </w:tc>
      </w:tr>
      <w:tr w:rsidR="008C5D29" w:rsidRPr="009C06DE" w14:paraId="622B14F3" w14:textId="77777777" w:rsidTr="00D54771">
        <w:trPr>
          <w:trHeight w:val="259"/>
        </w:trPr>
        <w:tc>
          <w:tcPr>
            <w:tcW w:w="3294" w:type="dxa"/>
            <w:vMerge w:val="restart"/>
          </w:tcPr>
          <w:p w14:paraId="44C560A5" w14:textId="77777777" w:rsidR="008C5D29" w:rsidRPr="009C06DE" w:rsidRDefault="008C5D29" w:rsidP="008F71AD">
            <w:pPr>
              <w:widowControl w:val="0"/>
              <w:spacing w:after="0" w:line="240" w:lineRule="auto"/>
              <w:ind w:left="132" w:right="175"/>
              <w:contextualSpacing/>
              <w:jc w:val="both"/>
              <w:rPr>
                <w:rFonts w:ascii="Times New Roman" w:eastAsia="Calibri" w:hAnsi="Times New Roman" w:cs="Times New Roman"/>
                <w:color w:val="0070C0"/>
                <w:sz w:val="24"/>
                <w:szCs w:val="24"/>
              </w:rPr>
            </w:pPr>
            <w:r w:rsidRPr="00705E00">
              <w:rPr>
                <w:rFonts w:ascii="Times New Roman" w:hAnsi="Times New Roman" w:cs="Times New Roman"/>
                <w:sz w:val="24"/>
                <w:szCs w:val="24"/>
              </w:rPr>
              <w:t>Эксплуатация технологических компрессоров и насосов, компрессорных и насосных установок, оборудования для очистки и осушки газа, нефтепродуктоперекачивающей станции, а также вспомогательного оборудования</w:t>
            </w:r>
          </w:p>
        </w:tc>
        <w:tc>
          <w:tcPr>
            <w:tcW w:w="6071" w:type="dxa"/>
          </w:tcPr>
          <w:p w14:paraId="631971AE" w14:textId="77777777" w:rsidR="008C5D29" w:rsidRPr="008C5D29" w:rsidRDefault="008C5D29" w:rsidP="00341E47">
            <w:pPr>
              <w:spacing w:after="0" w:line="240" w:lineRule="auto"/>
              <w:ind w:left="98" w:right="151"/>
              <w:jc w:val="both"/>
              <w:rPr>
                <w:rFonts w:ascii="Times New Roman" w:hAnsi="Times New Roman" w:cs="Times New Roman"/>
                <w:sz w:val="24"/>
                <w:szCs w:val="24"/>
              </w:rPr>
            </w:pPr>
            <w:r w:rsidRPr="008C5D29">
              <w:rPr>
                <w:rFonts w:ascii="Times New Roman" w:hAnsi="Times New Roman" w:cs="Times New Roman"/>
                <w:sz w:val="24"/>
                <w:szCs w:val="24"/>
              </w:rPr>
              <w:t>ПК 1.1. Проверять техническое состояние оборудования и установок, оборудования и сооружений нефтепродуктоперекачивающей станции.</w:t>
            </w:r>
          </w:p>
        </w:tc>
      </w:tr>
      <w:tr w:rsidR="008C5D29" w:rsidRPr="009C06DE" w14:paraId="2919BEA6" w14:textId="77777777" w:rsidTr="00D54771">
        <w:trPr>
          <w:trHeight w:val="250"/>
        </w:trPr>
        <w:tc>
          <w:tcPr>
            <w:tcW w:w="3294" w:type="dxa"/>
            <w:vMerge/>
          </w:tcPr>
          <w:p w14:paraId="29CF87F8" w14:textId="77777777" w:rsidR="008C5D29" w:rsidRPr="009C06DE" w:rsidRDefault="008C5D29" w:rsidP="008F71AD">
            <w:pPr>
              <w:widowControl w:val="0"/>
              <w:spacing w:after="0" w:line="240" w:lineRule="auto"/>
              <w:ind w:left="132" w:right="175"/>
              <w:contextualSpacing/>
              <w:rPr>
                <w:rFonts w:ascii="Times New Roman" w:eastAsia="Calibri" w:hAnsi="Times New Roman" w:cs="Times New Roman"/>
                <w:color w:val="0070C0"/>
                <w:sz w:val="24"/>
                <w:szCs w:val="24"/>
              </w:rPr>
            </w:pPr>
          </w:p>
        </w:tc>
        <w:tc>
          <w:tcPr>
            <w:tcW w:w="6071" w:type="dxa"/>
          </w:tcPr>
          <w:p w14:paraId="199FF8D5" w14:textId="77777777" w:rsidR="008C5D29" w:rsidRPr="008C5D29" w:rsidRDefault="008C5D29" w:rsidP="00341E47">
            <w:pPr>
              <w:spacing w:after="0" w:line="240" w:lineRule="auto"/>
              <w:ind w:left="98" w:right="151"/>
              <w:jc w:val="both"/>
              <w:rPr>
                <w:rFonts w:ascii="Times New Roman" w:hAnsi="Times New Roman" w:cs="Times New Roman"/>
                <w:sz w:val="24"/>
                <w:szCs w:val="24"/>
              </w:rPr>
            </w:pPr>
            <w:r w:rsidRPr="008C5D29">
              <w:rPr>
                <w:rFonts w:ascii="Times New Roman" w:hAnsi="Times New Roman" w:cs="Times New Roman"/>
                <w:sz w:val="24"/>
                <w:szCs w:val="24"/>
              </w:rPr>
              <w:t>ПК 1.2. Контролировать и регулировать режимы работы технологического оборудования с использованием средств автоматизации и контрольно-измерительных приборов, а также вести технологический процесс по перекачке нефти и нефтепродуктов на нефтепродуктоперекачивающей станции.</w:t>
            </w:r>
          </w:p>
        </w:tc>
      </w:tr>
      <w:tr w:rsidR="008C5D29" w:rsidRPr="009C06DE" w14:paraId="0C0A7AF8" w14:textId="77777777" w:rsidTr="00D54771">
        <w:trPr>
          <w:trHeight w:val="347"/>
        </w:trPr>
        <w:tc>
          <w:tcPr>
            <w:tcW w:w="3294" w:type="dxa"/>
            <w:vMerge/>
          </w:tcPr>
          <w:p w14:paraId="5BB3B3C7" w14:textId="77777777" w:rsidR="008C5D29" w:rsidRPr="009C06DE" w:rsidRDefault="008C5D29" w:rsidP="008F71AD">
            <w:pPr>
              <w:widowControl w:val="0"/>
              <w:spacing w:after="0" w:line="240" w:lineRule="auto"/>
              <w:ind w:left="132" w:right="175"/>
              <w:contextualSpacing/>
              <w:rPr>
                <w:rFonts w:ascii="Times New Roman" w:eastAsia="Calibri" w:hAnsi="Times New Roman" w:cs="Times New Roman"/>
                <w:color w:val="0070C0"/>
                <w:sz w:val="24"/>
                <w:szCs w:val="24"/>
              </w:rPr>
            </w:pPr>
          </w:p>
        </w:tc>
        <w:tc>
          <w:tcPr>
            <w:tcW w:w="6071" w:type="dxa"/>
          </w:tcPr>
          <w:p w14:paraId="1804D274" w14:textId="77777777" w:rsidR="008C5D29" w:rsidRPr="008C5D29" w:rsidRDefault="008C5D29" w:rsidP="00341E47">
            <w:pPr>
              <w:spacing w:after="0" w:line="240" w:lineRule="auto"/>
              <w:ind w:left="98" w:right="151"/>
              <w:jc w:val="both"/>
              <w:rPr>
                <w:rFonts w:ascii="Times New Roman" w:hAnsi="Times New Roman" w:cs="Times New Roman"/>
                <w:sz w:val="24"/>
                <w:szCs w:val="24"/>
              </w:rPr>
            </w:pPr>
            <w:r w:rsidRPr="008C5D29">
              <w:rPr>
                <w:rFonts w:ascii="Times New Roman" w:hAnsi="Times New Roman" w:cs="Times New Roman"/>
                <w:sz w:val="24"/>
                <w:szCs w:val="24"/>
              </w:rPr>
              <w:t>ПК 1.3. Вести учет расхода газов, рабочих агентов, электроэнергии, горюче-смазочных материалов.</w:t>
            </w:r>
          </w:p>
        </w:tc>
      </w:tr>
      <w:tr w:rsidR="008C5D29" w:rsidRPr="009C06DE" w14:paraId="181CE3B3" w14:textId="77777777" w:rsidTr="00D54771">
        <w:trPr>
          <w:trHeight w:val="347"/>
        </w:trPr>
        <w:tc>
          <w:tcPr>
            <w:tcW w:w="3294" w:type="dxa"/>
            <w:vMerge/>
          </w:tcPr>
          <w:p w14:paraId="091C32DF" w14:textId="77777777" w:rsidR="008C5D29" w:rsidRPr="009C06DE" w:rsidRDefault="008C5D29" w:rsidP="008F71AD">
            <w:pPr>
              <w:widowControl w:val="0"/>
              <w:spacing w:after="0" w:line="240" w:lineRule="auto"/>
              <w:ind w:left="132" w:right="175"/>
              <w:contextualSpacing/>
              <w:rPr>
                <w:rFonts w:ascii="Times New Roman" w:eastAsia="Calibri" w:hAnsi="Times New Roman" w:cs="Times New Roman"/>
                <w:color w:val="0070C0"/>
                <w:sz w:val="24"/>
                <w:szCs w:val="24"/>
              </w:rPr>
            </w:pPr>
          </w:p>
        </w:tc>
        <w:tc>
          <w:tcPr>
            <w:tcW w:w="6071" w:type="dxa"/>
          </w:tcPr>
          <w:p w14:paraId="19D84006" w14:textId="77777777" w:rsidR="008C5D29" w:rsidRPr="008C5D29" w:rsidRDefault="008C5D29" w:rsidP="00341E47">
            <w:pPr>
              <w:spacing w:after="0" w:line="240" w:lineRule="auto"/>
              <w:ind w:left="98" w:right="151"/>
              <w:jc w:val="both"/>
              <w:rPr>
                <w:rFonts w:ascii="Times New Roman" w:hAnsi="Times New Roman" w:cs="Times New Roman"/>
                <w:sz w:val="24"/>
                <w:szCs w:val="24"/>
              </w:rPr>
            </w:pPr>
            <w:r w:rsidRPr="008C5D29">
              <w:rPr>
                <w:rFonts w:ascii="Times New Roman" w:hAnsi="Times New Roman" w:cs="Times New Roman"/>
                <w:sz w:val="24"/>
                <w:szCs w:val="24"/>
              </w:rPr>
              <w:t>ПК 1.4. Вести технологические процессы очистки и осушки газа.</w:t>
            </w:r>
          </w:p>
        </w:tc>
      </w:tr>
      <w:tr w:rsidR="008C5D29" w:rsidRPr="009C06DE" w14:paraId="5832B70D" w14:textId="77777777" w:rsidTr="00D54771">
        <w:trPr>
          <w:trHeight w:val="347"/>
        </w:trPr>
        <w:tc>
          <w:tcPr>
            <w:tcW w:w="3294" w:type="dxa"/>
            <w:vMerge/>
          </w:tcPr>
          <w:p w14:paraId="27580260" w14:textId="77777777" w:rsidR="008C5D29" w:rsidRPr="009C06DE" w:rsidRDefault="008C5D29" w:rsidP="008F71AD">
            <w:pPr>
              <w:widowControl w:val="0"/>
              <w:spacing w:after="0" w:line="240" w:lineRule="auto"/>
              <w:ind w:left="132" w:right="175"/>
              <w:contextualSpacing/>
              <w:rPr>
                <w:rFonts w:ascii="Times New Roman" w:eastAsia="Calibri" w:hAnsi="Times New Roman" w:cs="Times New Roman"/>
                <w:color w:val="0070C0"/>
                <w:sz w:val="24"/>
                <w:szCs w:val="24"/>
              </w:rPr>
            </w:pPr>
          </w:p>
        </w:tc>
        <w:tc>
          <w:tcPr>
            <w:tcW w:w="6071" w:type="dxa"/>
          </w:tcPr>
          <w:p w14:paraId="765FE720" w14:textId="77777777" w:rsidR="008C5D29" w:rsidRPr="008C5D29" w:rsidRDefault="008C5D29" w:rsidP="00341E47">
            <w:pPr>
              <w:spacing w:after="0" w:line="240" w:lineRule="auto"/>
              <w:ind w:left="98" w:right="151"/>
              <w:jc w:val="both"/>
              <w:rPr>
                <w:rFonts w:ascii="Times New Roman" w:hAnsi="Times New Roman" w:cs="Times New Roman"/>
                <w:sz w:val="24"/>
                <w:szCs w:val="24"/>
              </w:rPr>
            </w:pPr>
            <w:r w:rsidRPr="008C5D29">
              <w:rPr>
                <w:rFonts w:ascii="Times New Roman" w:hAnsi="Times New Roman" w:cs="Times New Roman"/>
                <w:sz w:val="24"/>
                <w:szCs w:val="24"/>
              </w:rPr>
              <w:t>ПК 1.5. Контролировать выход и качество газа.</w:t>
            </w:r>
          </w:p>
        </w:tc>
      </w:tr>
      <w:tr w:rsidR="008C5D29" w:rsidRPr="009C06DE" w14:paraId="352E3222" w14:textId="77777777" w:rsidTr="00D54771">
        <w:trPr>
          <w:trHeight w:val="347"/>
        </w:trPr>
        <w:tc>
          <w:tcPr>
            <w:tcW w:w="3294" w:type="dxa"/>
            <w:vMerge/>
          </w:tcPr>
          <w:p w14:paraId="2CA55473" w14:textId="77777777" w:rsidR="008C5D29" w:rsidRPr="009C06DE" w:rsidRDefault="008C5D29" w:rsidP="008F71AD">
            <w:pPr>
              <w:widowControl w:val="0"/>
              <w:spacing w:after="0" w:line="240" w:lineRule="auto"/>
              <w:ind w:left="132" w:right="175"/>
              <w:contextualSpacing/>
              <w:rPr>
                <w:rFonts w:ascii="Times New Roman" w:eastAsia="Calibri" w:hAnsi="Times New Roman" w:cs="Times New Roman"/>
                <w:color w:val="0070C0"/>
                <w:sz w:val="24"/>
                <w:szCs w:val="24"/>
              </w:rPr>
            </w:pPr>
          </w:p>
        </w:tc>
        <w:tc>
          <w:tcPr>
            <w:tcW w:w="6071" w:type="dxa"/>
          </w:tcPr>
          <w:p w14:paraId="5DA59ABD" w14:textId="77777777" w:rsidR="008C5D29" w:rsidRPr="008C5D29" w:rsidRDefault="008C5D29" w:rsidP="00341E47">
            <w:pPr>
              <w:spacing w:after="0" w:line="240" w:lineRule="auto"/>
              <w:ind w:left="98" w:right="151"/>
              <w:jc w:val="both"/>
              <w:rPr>
                <w:rFonts w:ascii="Times New Roman" w:hAnsi="Times New Roman" w:cs="Times New Roman"/>
                <w:sz w:val="24"/>
                <w:szCs w:val="24"/>
              </w:rPr>
            </w:pPr>
            <w:r w:rsidRPr="008C5D29">
              <w:rPr>
                <w:rFonts w:ascii="Times New Roman" w:hAnsi="Times New Roman" w:cs="Times New Roman"/>
                <w:sz w:val="24"/>
                <w:szCs w:val="24"/>
              </w:rPr>
              <w:t>ПК 1.6. Обеспечивать соблюдение требований охраны труда, промышленной, пожарной и экологической безопасности.</w:t>
            </w:r>
          </w:p>
        </w:tc>
      </w:tr>
      <w:tr w:rsidR="00F76A5A" w:rsidRPr="009C06DE" w14:paraId="6B81E939" w14:textId="77777777" w:rsidTr="00D54771">
        <w:trPr>
          <w:trHeight w:val="86"/>
        </w:trPr>
        <w:tc>
          <w:tcPr>
            <w:tcW w:w="3294" w:type="dxa"/>
            <w:vMerge w:val="restart"/>
          </w:tcPr>
          <w:p w14:paraId="4846044A" w14:textId="77777777" w:rsidR="00F76A5A" w:rsidRPr="009C06DE" w:rsidRDefault="008C5D29" w:rsidP="008F71AD">
            <w:pPr>
              <w:widowControl w:val="0"/>
              <w:spacing w:after="0" w:line="240" w:lineRule="auto"/>
              <w:ind w:left="132" w:right="175"/>
              <w:contextualSpacing/>
              <w:jc w:val="both"/>
              <w:rPr>
                <w:rFonts w:ascii="Times New Roman" w:eastAsia="Calibri" w:hAnsi="Times New Roman" w:cs="Times New Roman"/>
                <w:color w:val="0070C0"/>
                <w:sz w:val="24"/>
                <w:szCs w:val="24"/>
              </w:rPr>
            </w:pPr>
            <w:r w:rsidRPr="00705E00">
              <w:rPr>
                <w:rFonts w:ascii="Times New Roman" w:hAnsi="Times New Roman" w:cs="Times New Roman"/>
                <w:sz w:val="24"/>
                <w:szCs w:val="24"/>
              </w:rPr>
              <w:t>Обслуживание и ремонт технологических компрессоров и насосов, компрессорных и насосных установок, оборудования для очистки и осушки газа, нефтепродуктоперекачивающей станции, а также вспомогательного оборудования</w:t>
            </w:r>
          </w:p>
        </w:tc>
        <w:tc>
          <w:tcPr>
            <w:tcW w:w="6071" w:type="dxa"/>
          </w:tcPr>
          <w:p w14:paraId="411F5EBA" w14:textId="77777777" w:rsidR="00F76A5A" w:rsidRPr="008C5D29" w:rsidRDefault="008C5D29" w:rsidP="00341E47">
            <w:pPr>
              <w:spacing w:after="0" w:line="240" w:lineRule="auto"/>
              <w:ind w:left="98" w:right="151"/>
              <w:jc w:val="both"/>
              <w:rPr>
                <w:rFonts w:ascii="Times New Roman" w:hAnsi="Times New Roman" w:cs="Times New Roman"/>
                <w:sz w:val="24"/>
                <w:szCs w:val="24"/>
              </w:rPr>
            </w:pPr>
            <w:r w:rsidRPr="008C5D29">
              <w:rPr>
                <w:rFonts w:ascii="Times New Roman" w:hAnsi="Times New Roman" w:cs="Times New Roman"/>
                <w:sz w:val="24"/>
                <w:szCs w:val="24"/>
              </w:rPr>
              <w:t>ПК 2.1. Готовить основное и вспомогательное оборудование, установку к пуску и остановке при нормальных условиях.</w:t>
            </w:r>
          </w:p>
        </w:tc>
      </w:tr>
      <w:tr w:rsidR="00F76A5A" w:rsidRPr="009C06DE" w14:paraId="25DB8B29" w14:textId="77777777" w:rsidTr="00D54771">
        <w:trPr>
          <w:trHeight w:val="236"/>
        </w:trPr>
        <w:tc>
          <w:tcPr>
            <w:tcW w:w="3294" w:type="dxa"/>
            <w:vMerge/>
          </w:tcPr>
          <w:p w14:paraId="71DD1FDF" w14:textId="77777777" w:rsidR="00F76A5A" w:rsidRPr="009C06DE" w:rsidRDefault="00F76A5A" w:rsidP="008F71AD">
            <w:pPr>
              <w:widowControl w:val="0"/>
              <w:spacing w:after="0" w:line="240" w:lineRule="auto"/>
              <w:ind w:left="132" w:right="175"/>
              <w:contextualSpacing/>
              <w:rPr>
                <w:rFonts w:ascii="Times New Roman" w:eastAsia="Calibri" w:hAnsi="Times New Roman" w:cs="Times New Roman"/>
                <w:color w:val="0070C0"/>
                <w:sz w:val="24"/>
                <w:szCs w:val="24"/>
              </w:rPr>
            </w:pPr>
          </w:p>
        </w:tc>
        <w:tc>
          <w:tcPr>
            <w:tcW w:w="6071" w:type="dxa"/>
          </w:tcPr>
          <w:p w14:paraId="4B1CAB11" w14:textId="77777777" w:rsidR="00F76A5A" w:rsidRPr="008C5D29" w:rsidRDefault="008C5D29" w:rsidP="00341E47">
            <w:pPr>
              <w:spacing w:after="0" w:line="240" w:lineRule="auto"/>
              <w:ind w:left="98" w:right="151"/>
              <w:jc w:val="both"/>
              <w:rPr>
                <w:rFonts w:ascii="Times New Roman" w:hAnsi="Times New Roman" w:cs="Times New Roman"/>
                <w:sz w:val="24"/>
                <w:szCs w:val="24"/>
              </w:rPr>
            </w:pPr>
            <w:r w:rsidRPr="008C5D29">
              <w:rPr>
                <w:rFonts w:ascii="Times New Roman" w:hAnsi="Times New Roman" w:cs="Times New Roman"/>
                <w:sz w:val="24"/>
                <w:szCs w:val="24"/>
              </w:rPr>
              <w:t>ПК 2.2. Выполнять техническое обслуживание основного и вспомогательного оборудования, а также регистрировать выполнение ремонтных и наладочных работ на нефтепродуктоперекачивающей станции.</w:t>
            </w:r>
          </w:p>
        </w:tc>
      </w:tr>
      <w:tr w:rsidR="00F76A5A" w:rsidRPr="009C06DE" w14:paraId="741FA561" w14:textId="77777777" w:rsidTr="00D54771">
        <w:trPr>
          <w:trHeight w:val="236"/>
        </w:trPr>
        <w:tc>
          <w:tcPr>
            <w:tcW w:w="3294" w:type="dxa"/>
            <w:vMerge/>
          </w:tcPr>
          <w:p w14:paraId="72767184" w14:textId="77777777" w:rsidR="00F76A5A" w:rsidRPr="009C06DE" w:rsidRDefault="00F76A5A" w:rsidP="008F71AD">
            <w:pPr>
              <w:widowControl w:val="0"/>
              <w:spacing w:after="0" w:line="240" w:lineRule="auto"/>
              <w:ind w:left="132" w:right="175"/>
              <w:contextualSpacing/>
              <w:rPr>
                <w:rFonts w:ascii="Times New Roman" w:eastAsia="Calibri" w:hAnsi="Times New Roman" w:cs="Times New Roman"/>
                <w:color w:val="0070C0"/>
                <w:sz w:val="24"/>
                <w:szCs w:val="24"/>
              </w:rPr>
            </w:pPr>
          </w:p>
        </w:tc>
        <w:tc>
          <w:tcPr>
            <w:tcW w:w="6071" w:type="dxa"/>
          </w:tcPr>
          <w:p w14:paraId="44EDDC0D" w14:textId="77777777" w:rsidR="00F76A5A" w:rsidRPr="008C5D29" w:rsidRDefault="008C5D29" w:rsidP="00341E47">
            <w:pPr>
              <w:spacing w:after="0" w:line="240" w:lineRule="auto"/>
              <w:ind w:left="98" w:right="151"/>
              <w:jc w:val="both"/>
              <w:rPr>
                <w:rFonts w:ascii="Times New Roman" w:hAnsi="Times New Roman" w:cs="Times New Roman"/>
                <w:sz w:val="24"/>
                <w:szCs w:val="24"/>
              </w:rPr>
            </w:pPr>
            <w:r w:rsidRPr="008C5D29">
              <w:rPr>
                <w:rFonts w:ascii="Times New Roman" w:hAnsi="Times New Roman" w:cs="Times New Roman"/>
                <w:sz w:val="24"/>
                <w:szCs w:val="24"/>
              </w:rPr>
              <w:t>ПК 2.3. Проводить испытания вновь вводимого основного и вспомогательного оборудования.</w:t>
            </w:r>
          </w:p>
        </w:tc>
      </w:tr>
      <w:tr w:rsidR="008C5D29" w:rsidRPr="009C06DE" w14:paraId="7561E251" w14:textId="77777777" w:rsidTr="00D54771">
        <w:trPr>
          <w:trHeight w:val="236"/>
        </w:trPr>
        <w:tc>
          <w:tcPr>
            <w:tcW w:w="3294" w:type="dxa"/>
            <w:vMerge/>
          </w:tcPr>
          <w:p w14:paraId="7D185F17" w14:textId="77777777" w:rsidR="008C5D29" w:rsidRPr="009C06DE" w:rsidRDefault="008C5D29" w:rsidP="008F71AD">
            <w:pPr>
              <w:widowControl w:val="0"/>
              <w:spacing w:after="0" w:line="240" w:lineRule="auto"/>
              <w:ind w:left="132" w:right="175"/>
              <w:contextualSpacing/>
              <w:rPr>
                <w:rFonts w:ascii="Times New Roman" w:eastAsia="Calibri" w:hAnsi="Times New Roman" w:cs="Times New Roman"/>
                <w:color w:val="0070C0"/>
                <w:sz w:val="24"/>
                <w:szCs w:val="24"/>
              </w:rPr>
            </w:pPr>
          </w:p>
        </w:tc>
        <w:tc>
          <w:tcPr>
            <w:tcW w:w="6071" w:type="dxa"/>
          </w:tcPr>
          <w:p w14:paraId="2B04E214" w14:textId="77777777" w:rsidR="008C5D29" w:rsidRPr="008C5D29" w:rsidRDefault="008C5D29" w:rsidP="00341E47">
            <w:pPr>
              <w:spacing w:after="0" w:line="240" w:lineRule="auto"/>
              <w:ind w:left="98" w:right="151"/>
              <w:jc w:val="both"/>
              <w:rPr>
                <w:rFonts w:ascii="Times New Roman" w:hAnsi="Times New Roman" w:cs="Times New Roman"/>
                <w:sz w:val="24"/>
                <w:szCs w:val="24"/>
              </w:rPr>
            </w:pPr>
            <w:r w:rsidRPr="008C5D29">
              <w:rPr>
                <w:rFonts w:ascii="Times New Roman" w:hAnsi="Times New Roman" w:cs="Times New Roman"/>
                <w:sz w:val="24"/>
                <w:szCs w:val="24"/>
              </w:rPr>
              <w:t>ПК 2.4. Подготавливать к выводу в ремонт и вводу в эксплуатацию после ремонта основное и вспомогательное оборудование, установку в целом, а также основное и вспомогательное оборудование нефтепродуктоперекачивающей станции и систем автоматики дистанционного пульта управления.</w:t>
            </w:r>
          </w:p>
        </w:tc>
      </w:tr>
      <w:tr w:rsidR="00F76A5A" w:rsidRPr="009C06DE" w14:paraId="6784A572" w14:textId="77777777" w:rsidTr="00D54771">
        <w:trPr>
          <w:trHeight w:val="236"/>
        </w:trPr>
        <w:tc>
          <w:tcPr>
            <w:tcW w:w="3294" w:type="dxa"/>
            <w:vMerge/>
          </w:tcPr>
          <w:p w14:paraId="47344173" w14:textId="77777777" w:rsidR="00F76A5A" w:rsidRPr="009C06DE" w:rsidRDefault="00F76A5A" w:rsidP="008F71AD">
            <w:pPr>
              <w:widowControl w:val="0"/>
              <w:spacing w:after="0" w:line="240" w:lineRule="auto"/>
              <w:ind w:left="132" w:right="175"/>
              <w:contextualSpacing/>
              <w:rPr>
                <w:rFonts w:ascii="Times New Roman" w:eastAsia="Calibri" w:hAnsi="Times New Roman" w:cs="Times New Roman"/>
                <w:color w:val="0070C0"/>
                <w:sz w:val="24"/>
                <w:szCs w:val="24"/>
              </w:rPr>
            </w:pPr>
          </w:p>
        </w:tc>
        <w:tc>
          <w:tcPr>
            <w:tcW w:w="6071" w:type="dxa"/>
          </w:tcPr>
          <w:p w14:paraId="3ABFB4B7" w14:textId="77777777" w:rsidR="00F76A5A" w:rsidRPr="008C5D29" w:rsidRDefault="008C5D29" w:rsidP="00341E47">
            <w:pPr>
              <w:spacing w:after="0" w:line="240" w:lineRule="auto"/>
              <w:ind w:left="98" w:right="151"/>
              <w:jc w:val="both"/>
              <w:rPr>
                <w:rFonts w:ascii="Times New Roman" w:hAnsi="Times New Roman" w:cs="Times New Roman"/>
                <w:sz w:val="24"/>
                <w:szCs w:val="24"/>
              </w:rPr>
            </w:pPr>
            <w:r w:rsidRPr="008C5D29">
              <w:rPr>
                <w:rFonts w:ascii="Times New Roman" w:hAnsi="Times New Roman" w:cs="Times New Roman"/>
                <w:sz w:val="24"/>
                <w:szCs w:val="24"/>
              </w:rPr>
              <w:t xml:space="preserve">ПК 2.5. Соблюдать требования охраны труда, промышленной, пожарной и экологической </w:t>
            </w:r>
            <w:r w:rsidRPr="008C5D29">
              <w:rPr>
                <w:rFonts w:ascii="Times New Roman" w:hAnsi="Times New Roman" w:cs="Times New Roman"/>
                <w:sz w:val="24"/>
                <w:szCs w:val="24"/>
              </w:rPr>
              <w:lastRenderedPageBreak/>
              <w:t>безопасности при обслуживании и ремонте основного и вспомогательного оборудования.</w:t>
            </w:r>
          </w:p>
        </w:tc>
      </w:tr>
    </w:tbl>
    <w:p w14:paraId="11003A71" w14:textId="77777777" w:rsidR="00F76A5A" w:rsidRPr="00F76A5A" w:rsidRDefault="00F76A5A" w:rsidP="000A3501">
      <w:pPr>
        <w:spacing w:after="0" w:line="240" w:lineRule="auto"/>
        <w:contextualSpacing/>
        <w:jc w:val="center"/>
        <w:rPr>
          <w:rFonts w:ascii="Times New Roman" w:eastAsia="Calibri" w:hAnsi="Times New Roman" w:cs="Times New Roman"/>
          <w:b/>
          <w:i/>
          <w:iCs/>
          <w:sz w:val="24"/>
          <w:szCs w:val="24"/>
        </w:rPr>
      </w:pPr>
    </w:p>
    <w:p w14:paraId="50CEC47C" w14:textId="77777777" w:rsidR="000A3501" w:rsidRPr="009C06DE" w:rsidRDefault="000A3501" w:rsidP="008F71AD">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Необходимым условием допуска к ГИА является представление документов, подтверждающих выполнение выпускниками учебного плана, освоение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14:paraId="2754B52C" w14:textId="77777777" w:rsidR="000A3501" w:rsidRPr="009C06DE" w:rsidRDefault="000A3501" w:rsidP="008F71AD">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Выпускник должен обладать общими компетенциями, включающими в себя способность:</w:t>
      </w:r>
    </w:p>
    <w:p w14:paraId="77B71094" w14:textId="03C75711" w:rsidR="00F76A5A" w:rsidRPr="00F76A5A" w:rsidRDefault="00F76A5A" w:rsidP="008F71AD">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1230AF">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01. Выбирать способы решения задач профессиональной деятельности применительно к различным контекстам;</w:t>
      </w:r>
    </w:p>
    <w:p w14:paraId="4503F56D" w14:textId="5DA668C2" w:rsidR="00F76A5A" w:rsidRPr="00F76A5A" w:rsidRDefault="00F76A5A" w:rsidP="008F71AD">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1230AF">
        <w:rPr>
          <w:rFonts w:ascii="Times New Roman" w:eastAsia="Times New Roman" w:hAnsi="Times New Roman" w:cs="Times New Roman"/>
          <w:sz w:val="24"/>
          <w:szCs w:val="24"/>
          <w:lang w:eastAsia="ru-RU"/>
        </w:rPr>
        <w:t> </w:t>
      </w:r>
      <w:bookmarkStart w:id="1" w:name="_GoBack"/>
      <w:bookmarkEnd w:id="1"/>
      <w:r w:rsidRPr="00F76A5A">
        <w:rPr>
          <w:rFonts w:ascii="Times New Roman" w:eastAsia="Times New Roman" w:hAnsi="Times New Roman" w:cs="Times New Roman"/>
          <w:sz w:val="24"/>
          <w:szCs w:val="24"/>
          <w:lang w:eastAsia="ru-RU"/>
        </w:rPr>
        <w:t>02. Использовать современные средства поиска, анализа и интерпретации информации и информационные технологии для выполнения профессиональных задач;</w:t>
      </w:r>
    </w:p>
    <w:p w14:paraId="43EB3395" w14:textId="44E9EFEE" w:rsidR="00F76A5A" w:rsidRPr="00F76A5A" w:rsidRDefault="00F76A5A" w:rsidP="008F71AD">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1230AF">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3126C4EE" w14:textId="45E6DE46" w:rsidR="00F76A5A" w:rsidRPr="00F76A5A" w:rsidRDefault="00F76A5A" w:rsidP="008F71AD">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1230AF">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04. Эффективно взаимодействовать и работать в коллективе и команде;</w:t>
      </w:r>
    </w:p>
    <w:p w14:paraId="375DA438" w14:textId="7D912FE2" w:rsidR="00F76A5A" w:rsidRPr="00F76A5A" w:rsidRDefault="00F76A5A" w:rsidP="008F71AD">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1230AF">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E71D64E" w14:textId="20B93E21" w:rsidR="00F76A5A" w:rsidRPr="00F76A5A" w:rsidRDefault="00F76A5A" w:rsidP="008F71AD">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1230AF">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0373FA3" w14:textId="233E1BB2" w:rsidR="00F76A5A" w:rsidRPr="00F76A5A" w:rsidRDefault="00F76A5A" w:rsidP="008F71AD">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1230AF">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29106C4" w14:textId="5D370816" w:rsidR="00F76A5A" w:rsidRPr="00F76A5A" w:rsidRDefault="00F76A5A" w:rsidP="008F71AD">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1230AF">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0BD49AD" w14:textId="30D457BF" w:rsidR="000A3501" w:rsidRDefault="00F76A5A" w:rsidP="008F71AD">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76A5A">
        <w:rPr>
          <w:rFonts w:ascii="Times New Roman" w:eastAsia="Times New Roman" w:hAnsi="Times New Roman" w:cs="Times New Roman"/>
          <w:sz w:val="24"/>
          <w:szCs w:val="24"/>
          <w:lang w:eastAsia="ru-RU"/>
        </w:rPr>
        <w:t>ОК</w:t>
      </w:r>
      <w:r w:rsidR="001230AF">
        <w:rPr>
          <w:rFonts w:ascii="Times New Roman" w:eastAsia="Times New Roman" w:hAnsi="Times New Roman" w:cs="Times New Roman"/>
          <w:sz w:val="24"/>
          <w:szCs w:val="24"/>
          <w:lang w:eastAsia="ru-RU"/>
        </w:rPr>
        <w:t> </w:t>
      </w:r>
      <w:r w:rsidRPr="00F76A5A">
        <w:rPr>
          <w:rFonts w:ascii="Times New Roman" w:eastAsia="Times New Roman" w:hAnsi="Times New Roman" w:cs="Times New Roman"/>
          <w:sz w:val="24"/>
          <w:szCs w:val="24"/>
          <w:lang w:eastAsia="ru-RU"/>
        </w:rPr>
        <w:t xml:space="preserve">09. Пользоваться профессиональной документацией на </w:t>
      </w:r>
      <w:r>
        <w:rPr>
          <w:rFonts w:ascii="Times New Roman" w:eastAsia="Times New Roman" w:hAnsi="Times New Roman" w:cs="Times New Roman"/>
          <w:sz w:val="24"/>
          <w:szCs w:val="24"/>
          <w:lang w:eastAsia="ru-RU"/>
        </w:rPr>
        <w:t>г</w:t>
      </w:r>
      <w:r w:rsidRPr="00F76A5A">
        <w:rPr>
          <w:rFonts w:ascii="Times New Roman" w:eastAsia="Times New Roman" w:hAnsi="Times New Roman" w:cs="Times New Roman"/>
          <w:sz w:val="24"/>
          <w:szCs w:val="24"/>
          <w:lang w:eastAsia="ru-RU"/>
        </w:rPr>
        <w:t>осударственном и иностранном языках.</w:t>
      </w:r>
    </w:p>
    <w:p w14:paraId="78C0155C" w14:textId="77777777" w:rsidR="00F76A5A" w:rsidRPr="00F76A5A" w:rsidRDefault="00F76A5A" w:rsidP="00F76A5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C006E5E" w14:textId="77777777" w:rsidR="000A3501" w:rsidRPr="009C06DE" w:rsidRDefault="00261658" w:rsidP="00BB0295">
      <w:pPr>
        <w:pStyle w:val="1"/>
        <w:jc w:val="center"/>
        <w:rPr>
          <w:b/>
          <w:bCs/>
          <w:iCs/>
          <w:sz w:val="24"/>
          <w:szCs w:val="24"/>
          <w:lang w:eastAsia="ru-RU"/>
        </w:rPr>
      </w:pPr>
      <w:bookmarkStart w:id="2" w:name="_Toc213499423"/>
      <w:r>
        <w:rPr>
          <w:b/>
          <w:bCs/>
          <w:iCs/>
          <w:sz w:val="24"/>
          <w:szCs w:val="24"/>
          <w:lang w:eastAsia="ru-RU"/>
        </w:rPr>
        <w:t xml:space="preserve">2. </w:t>
      </w:r>
      <w:r w:rsidR="000A3501" w:rsidRPr="009C06DE">
        <w:rPr>
          <w:b/>
          <w:bCs/>
          <w:iCs/>
          <w:sz w:val="24"/>
          <w:szCs w:val="24"/>
          <w:lang w:eastAsia="ru-RU"/>
        </w:rPr>
        <w:t>ФОРМЫ И УСЛОВИЯ ПРОВЕДЕНИЯ ГОСУДАРСТВЕННОЙ ИТОГОВОЙ АТТЕСТАЦИИ</w:t>
      </w:r>
      <w:bookmarkEnd w:id="2"/>
    </w:p>
    <w:p w14:paraId="379712F2" w14:textId="77777777" w:rsidR="000A3501" w:rsidRPr="009C06DE" w:rsidRDefault="000A3501" w:rsidP="000A3501">
      <w:pPr>
        <w:autoSpaceDE w:val="0"/>
        <w:autoSpaceDN w:val="0"/>
        <w:adjustRightInd w:val="0"/>
        <w:spacing w:after="0" w:line="240" w:lineRule="auto"/>
        <w:ind w:left="360"/>
        <w:contextualSpacing/>
        <w:jc w:val="both"/>
        <w:rPr>
          <w:rFonts w:ascii="Times New Roman" w:eastAsia="Times New Roman" w:hAnsi="Times New Roman" w:cs="Times New Roman"/>
          <w:b/>
          <w:sz w:val="24"/>
          <w:szCs w:val="24"/>
          <w:lang w:eastAsia="ru-RU"/>
        </w:rPr>
      </w:pPr>
    </w:p>
    <w:p w14:paraId="39BE9F10" w14:textId="77777777" w:rsidR="000A3501" w:rsidRPr="00F76A5A"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i/>
          <w:sz w:val="24"/>
          <w:szCs w:val="24"/>
          <w:lang w:eastAsia="ru-RU"/>
        </w:rPr>
      </w:pPr>
      <w:r w:rsidRPr="009C06DE">
        <w:rPr>
          <w:rFonts w:ascii="Times New Roman" w:eastAsia="Times New Roman" w:hAnsi="Times New Roman" w:cs="Times New Roman"/>
          <w:sz w:val="24"/>
          <w:szCs w:val="24"/>
          <w:lang w:eastAsia="ru-RU"/>
        </w:rPr>
        <w:t xml:space="preserve">Государственная итоговая аттестация выпускников в соответствии с ФГОС по профессии </w:t>
      </w:r>
      <w:r w:rsidR="001671C2">
        <w:rPr>
          <w:rFonts w:ascii="Times New Roman" w:eastAsia="Times New Roman" w:hAnsi="Times New Roman" w:cs="Times New Roman"/>
          <w:sz w:val="24"/>
          <w:szCs w:val="24"/>
          <w:lang w:eastAsia="ru-RU"/>
        </w:rPr>
        <w:t>18.01.27 Машинист технологических насосов и компрессоров</w:t>
      </w:r>
      <w:r w:rsidRPr="009C06DE">
        <w:rPr>
          <w:rFonts w:ascii="Times New Roman" w:eastAsia="Times New Roman" w:hAnsi="Times New Roman" w:cs="Times New Roman"/>
          <w:sz w:val="24"/>
          <w:szCs w:val="24"/>
          <w:lang w:eastAsia="ru-RU"/>
        </w:rPr>
        <w:t xml:space="preserve"> проводится в форме</w:t>
      </w:r>
      <w:r w:rsidR="00F76A5A">
        <w:rPr>
          <w:rFonts w:ascii="Times New Roman" w:eastAsia="Times New Roman" w:hAnsi="Times New Roman" w:cs="Times New Roman"/>
          <w:sz w:val="24"/>
          <w:szCs w:val="24"/>
          <w:lang w:eastAsia="ru-RU"/>
        </w:rPr>
        <w:t xml:space="preserve"> демонстрационного </w:t>
      </w:r>
      <w:r w:rsidR="00F76A5A" w:rsidRPr="00F76A5A">
        <w:rPr>
          <w:rFonts w:ascii="Times New Roman" w:eastAsia="Times New Roman" w:hAnsi="Times New Roman" w:cs="Times New Roman"/>
          <w:sz w:val="24"/>
          <w:szCs w:val="24"/>
          <w:lang w:eastAsia="ru-RU"/>
        </w:rPr>
        <w:t>экзамена</w:t>
      </w:r>
      <w:r w:rsidRPr="00F76A5A">
        <w:rPr>
          <w:rFonts w:ascii="Times New Roman" w:eastAsia="Times New Roman" w:hAnsi="Times New Roman" w:cs="Times New Roman"/>
          <w:i/>
          <w:sz w:val="24"/>
          <w:szCs w:val="24"/>
          <w:lang w:eastAsia="ru-RU"/>
        </w:rPr>
        <w:t>.</w:t>
      </w:r>
    </w:p>
    <w:p w14:paraId="60E8F7C9" w14:textId="77777777" w:rsidR="000A3501" w:rsidRPr="009C06DE"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4"/>
          <w:szCs w:val="24"/>
          <w:lang w:eastAsia="ru-RU"/>
        </w:rPr>
      </w:pPr>
      <w:r w:rsidRPr="009C06DE">
        <w:rPr>
          <w:rFonts w:ascii="Times New Roman" w:eastAsia="Times New Roman" w:hAnsi="Times New Roman" w:cs="Times New Roman"/>
          <w:sz w:val="24"/>
          <w:szCs w:val="24"/>
          <w:lang w:eastAsia="ru-RU"/>
        </w:rPr>
        <w:t>ДЭ направлен на определение уровня освоения обучающимся материала, предусмотренного ООП СПО, и степени сформированности профессиональных умений и навыков путем проведения независимой экспертной оценки выполненных обучающимся практических заданий в условиях реальных или смоделированных производственных процессов.</w:t>
      </w:r>
    </w:p>
    <w:p w14:paraId="6476C517" w14:textId="77777777" w:rsidR="000A3501" w:rsidRPr="009C06DE"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4"/>
          <w:szCs w:val="24"/>
          <w:lang w:eastAsia="ru-RU"/>
        </w:rPr>
      </w:pPr>
      <w:r w:rsidRPr="009C06DE">
        <w:rPr>
          <w:rFonts w:ascii="Times New Roman" w:eastAsia="Times New Roman" w:hAnsi="Times New Roman" w:cs="Times New Roman"/>
          <w:sz w:val="24"/>
          <w:szCs w:val="24"/>
          <w:lang w:eastAsia="ru-RU"/>
        </w:rPr>
        <w:t>Демонстрационный экзамен проводится по следующим уровням:</w:t>
      </w:r>
    </w:p>
    <w:p w14:paraId="3B73F2D9" w14:textId="77777777" w:rsidR="000A3501" w:rsidRPr="009C06DE" w:rsidRDefault="000A3501" w:rsidP="000A3501">
      <w:pPr>
        <w:numPr>
          <w:ilvl w:val="0"/>
          <w:numId w:val="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ДЭ базового уровня (далее – БУ)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6A385375" w14:textId="77777777" w:rsidR="000A3501" w:rsidRPr="009C06DE" w:rsidRDefault="000A3501" w:rsidP="000A3501">
      <w:pPr>
        <w:numPr>
          <w:ilvl w:val="0"/>
          <w:numId w:val="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 xml:space="preserve">ДЭ профильного уровня (далее – ПУ) проводится на основе требований к результатам освоения ООП СПО, установленных ФГОС СПО и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w:t>
      </w:r>
      <w:r w:rsidRPr="009C06DE">
        <w:rPr>
          <w:rFonts w:ascii="Times New Roman" w:eastAsia="Times New Roman" w:hAnsi="Times New Roman" w:cs="Times New Roman"/>
          <w:sz w:val="24"/>
          <w:szCs w:val="24"/>
          <w:lang w:eastAsia="ru-RU"/>
        </w:rPr>
        <w:lastRenderedPageBreak/>
        <w:t>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0DE6AD89" w14:textId="0A52FA31" w:rsidR="000A3501" w:rsidRPr="009C06DE"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 xml:space="preserve">В соответствии с учебным планом профессии </w:t>
      </w:r>
      <w:r w:rsidR="001671C2">
        <w:rPr>
          <w:rFonts w:ascii="Times New Roman" w:eastAsia="Times New Roman" w:hAnsi="Times New Roman" w:cs="Times New Roman"/>
          <w:sz w:val="24"/>
          <w:szCs w:val="24"/>
          <w:lang w:eastAsia="ru-RU"/>
        </w:rPr>
        <w:t>18.01.27 Машинист технологических насосов и компрессоров</w:t>
      </w:r>
      <w:r w:rsidRPr="009C06DE">
        <w:rPr>
          <w:rFonts w:ascii="Times New Roman" w:eastAsia="Times New Roman" w:hAnsi="Times New Roman" w:cs="Times New Roman"/>
          <w:sz w:val="24"/>
          <w:szCs w:val="24"/>
          <w:lang w:eastAsia="ru-RU"/>
        </w:rPr>
        <w:t xml:space="preserve"> объем времени на подготовку и проведение демонстрационного экзамена, составляет </w:t>
      </w:r>
      <w:r w:rsidR="00F76A5A">
        <w:rPr>
          <w:rFonts w:ascii="Times New Roman" w:eastAsia="Times New Roman" w:hAnsi="Times New Roman" w:cs="Times New Roman"/>
          <w:sz w:val="24"/>
          <w:szCs w:val="24"/>
          <w:lang w:eastAsia="ru-RU"/>
        </w:rPr>
        <w:t>1</w:t>
      </w:r>
      <w:r w:rsidRPr="009C06DE">
        <w:rPr>
          <w:rFonts w:ascii="Times New Roman" w:eastAsia="Times New Roman" w:hAnsi="Times New Roman" w:cs="Times New Roman"/>
          <w:sz w:val="24"/>
          <w:szCs w:val="24"/>
          <w:lang w:eastAsia="ru-RU"/>
        </w:rPr>
        <w:t xml:space="preserve"> недел</w:t>
      </w:r>
      <w:r w:rsidR="00F76A5A">
        <w:rPr>
          <w:rFonts w:ascii="Times New Roman" w:eastAsia="Times New Roman" w:hAnsi="Times New Roman" w:cs="Times New Roman"/>
          <w:sz w:val="24"/>
          <w:szCs w:val="24"/>
          <w:lang w:eastAsia="ru-RU"/>
        </w:rPr>
        <w:t>ю</w:t>
      </w:r>
      <w:r w:rsidRPr="009C06DE">
        <w:rPr>
          <w:rFonts w:ascii="Times New Roman" w:eastAsia="Times New Roman" w:hAnsi="Times New Roman" w:cs="Times New Roman"/>
          <w:sz w:val="24"/>
          <w:szCs w:val="24"/>
          <w:lang w:eastAsia="ru-RU"/>
        </w:rPr>
        <w:t xml:space="preserve"> (</w:t>
      </w:r>
      <w:r w:rsidR="00F76A5A">
        <w:rPr>
          <w:rFonts w:ascii="Times New Roman" w:eastAsia="Times New Roman" w:hAnsi="Times New Roman" w:cs="Times New Roman"/>
          <w:sz w:val="24"/>
          <w:szCs w:val="24"/>
          <w:lang w:eastAsia="ru-RU"/>
        </w:rPr>
        <w:t>36</w:t>
      </w:r>
      <w:r w:rsidRPr="009C06DE">
        <w:rPr>
          <w:rFonts w:ascii="Times New Roman" w:eastAsia="Times New Roman" w:hAnsi="Times New Roman" w:cs="Times New Roman"/>
          <w:sz w:val="24"/>
          <w:szCs w:val="24"/>
          <w:lang w:eastAsia="ru-RU"/>
        </w:rPr>
        <w:t xml:space="preserve"> часов) (с «</w:t>
      </w:r>
      <w:r w:rsidR="00F76A5A">
        <w:rPr>
          <w:rFonts w:ascii="Times New Roman" w:eastAsia="Times New Roman" w:hAnsi="Times New Roman" w:cs="Times New Roman"/>
          <w:sz w:val="24"/>
          <w:szCs w:val="24"/>
          <w:lang w:eastAsia="ru-RU"/>
        </w:rPr>
        <w:t>22</w:t>
      </w:r>
      <w:r w:rsidRPr="009C06DE">
        <w:rPr>
          <w:rFonts w:ascii="Times New Roman" w:eastAsia="Times New Roman" w:hAnsi="Times New Roman" w:cs="Times New Roman"/>
          <w:sz w:val="24"/>
          <w:szCs w:val="24"/>
          <w:lang w:eastAsia="ru-RU"/>
        </w:rPr>
        <w:t>»</w:t>
      </w:r>
      <w:r w:rsidR="00070886">
        <w:rPr>
          <w:rFonts w:ascii="Times New Roman" w:eastAsia="Times New Roman" w:hAnsi="Times New Roman" w:cs="Times New Roman"/>
          <w:sz w:val="24"/>
          <w:szCs w:val="24"/>
          <w:lang w:eastAsia="ru-RU"/>
        </w:rPr>
        <w:t xml:space="preserve"> </w:t>
      </w:r>
      <w:r w:rsidR="00F76A5A">
        <w:rPr>
          <w:rFonts w:ascii="Times New Roman" w:eastAsia="Times New Roman" w:hAnsi="Times New Roman" w:cs="Times New Roman"/>
          <w:sz w:val="24"/>
          <w:szCs w:val="24"/>
          <w:lang w:eastAsia="ru-RU"/>
        </w:rPr>
        <w:t>июня</w:t>
      </w:r>
      <w:r w:rsidRPr="009C06DE">
        <w:rPr>
          <w:rFonts w:ascii="Times New Roman" w:eastAsia="Times New Roman" w:hAnsi="Times New Roman" w:cs="Times New Roman"/>
          <w:sz w:val="24"/>
          <w:szCs w:val="24"/>
          <w:lang w:eastAsia="ru-RU"/>
        </w:rPr>
        <w:t xml:space="preserve"> по «</w:t>
      </w:r>
      <w:r w:rsidR="00F76A5A">
        <w:rPr>
          <w:rFonts w:ascii="Times New Roman" w:eastAsia="Times New Roman" w:hAnsi="Times New Roman" w:cs="Times New Roman"/>
          <w:sz w:val="24"/>
          <w:szCs w:val="24"/>
          <w:lang w:eastAsia="ru-RU"/>
        </w:rPr>
        <w:t>27</w:t>
      </w:r>
      <w:r w:rsidRPr="009C06DE">
        <w:rPr>
          <w:rFonts w:ascii="Times New Roman" w:eastAsia="Times New Roman" w:hAnsi="Times New Roman" w:cs="Times New Roman"/>
          <w:sz w:val="24"/>
          <w:szCs w:val="24"/>
          <w:lang w:eastAsia="ru-RU"/>
        </w:rPr>
        <w:t>»</w:t>
      </w:r>
      <w:r w:rsidR="00F76A5A">
        <w:rPr>
          <w:rFonts w:ascii="Times New Roman" w:eastAsia="Times New Roman" w:hAnsi="Times New Roman" w:cs="Times New Roman"/>
          <w:sz w:val="24"/>
          <w:szCs w:val="24"/>
          <w:lang w:eastAsia="ru-RU"/>
        </w:rPr>
        <w:t>июня</w:t>
      </w:r>
      <w:r w:rsidRPr="009C06DE">
        <w:rPr>
          <w:rFonts w:ascii="Times New Roman" w:eastAsia="Times New Roman" w:hAnsi="Times New Roman" w:cs="Times New Roman"/>
          <w:sz w:val="24"/>
          <w:szCs w:val="24"/>
          <w:lang w:eastAsia="ru-RU"/>
        </w:rPr>
        <w:t xml:space="preserve">  20</w:t>
      </w:r>
      <w:r w:rsidR="00F76A5A">
        <w:rPr>
          <w:rFonts w:ascii="Times New Roman" w:eastAsia="Times New Roman" w:hAnsi="Times New Roman" w:cs="Times New Roman"/>
          <w:sz w:val="24"/>
          <w:szCs w:val="24"/>
          <w:lang w:eastAsia="ru-RU"/>
        </w:rPr>
        <w:t>26</w:t>
      </w:r>
      <w:r w:rsidRPr="009C06DE">
        <w:rPr>
          <w:rFonts w:ascii="Times New Roman" w:eastAsia="Times New Roman" w:hAnsi="Times New Roman" w:cs="Times New Roman"/>
          <w:sz w:val="24"/>
          <w:szCs w:val="24"/>
          <w:lang w:eastAsia="ru-RU"/>
        </w:rPr>
        <w:t xml:space="preserve"> г.)</w:t>
      </w:r>
    </w:p>
    <w:p w14:paraId="659C282D" w14:textId="77777777" w:rsidR="000A3501" w:rsidRPr="009C06DE"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В соответствии с принятым в ТИУ Порядком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и (или) защиты дипломного проекта (работы) определяются:</w:t>
      </w:r>
    </w:p>
    <w:p w14:paraId="32BE2429" w14:textId="77777777" w:rsidR="000A3501" w:rsidRPr="009C06DE" w:rsidRDefault="000A3501" w:rsidP="000A3501">
      <w:pPr>
        <w:numPr>
          <w:ilvl w:val="0"/>
          <w:numId w:val="5"/>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принципы формирования состава государственной экзаменационной комиссии (далее – ГЭК), порядок утверждения председателя и членов ГЭК, требования к председателю и членам ГЭК, взаимодействие членов ГЭК и экспертной группы демонстрационного экзамена;</w:t>
      </w:r>
    </w:p>
    <w:p w14:paraId="437DFC41" w14:textId="77777777" w:rsidR="000A3501" w:rsidRPr="009C06DE" w:rsidRDefault="000A3501" w:rsidP="000A3501">
      <w:pPr>
        <w:numPr>
          <w:ilvl w:val="0"/>
          <w:numId w:val="5"/>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особенности проведения ГИА для выпускников из числа лиц с ограниченными возможностями здоровья, детей-инвалидов и инвалидов;</w:t>
      </w:r>
    </w:p>
    <w:p w14:paraId="53432EC4" w14:textId="77777777" w:rsidR="000A3501" w:rsidRPr="009C06DE" w:rsidRDefault="000A3501" w:rsidP="000A3501">
      <w:pPr>
        <w:numPr>
          <w:ilvl w:val="0"/>
          <w:numId w:val="5"/>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9C06DE">
        <w:rPr>
          <w:rFonts w:ascii="Times New Roman" w:eastAsia="Times New Roman" w:hAnsi="Times New Roman" w:cs="Times New Roman"/>
          <w:sz w:val="24"/>
          <w:szCs w:val="24"/>
          <w:lang w:eastAsia="ru-RU"/>
        </w:rPr>
        <w:t>порядок подачи и рассмотрения апелляции.</w:t>
      </w:r>
    </w:p>
    <w:p w14:paraId="5365F749" w14:textId="77777777" w:rsidR="000A3501" w:rsidRDefault="000A3501" w:rsidP="000A3501">
      <w:pPr>
        <w:tabs>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9CC7C72" w14:textId="77777777" w:rsidR="000A3501" w:rsidRPr="009C06DE" w:rsidRDefault="000A3501" w:rsidP="000A3501">
      <w:pPr>
        <w:spacing w:after="0" w:line="240" w:lineRule="auto"/>
        <w:ind w:firstLine="709"/>
        <w:jc w:val="both"/>
        <w:rPr>
          <w:rFonts w:ascii="Times New Roman" w:eastAsia="Times New Roman" w:hAnsi="Times New Roman" w:cs="Times New Roman"/>
          <w:b/>
          <w:sz w:val="24"/>
          <w:szCs w:val="20"/>
          <w:lang w:eastAsia="ar-SA"/>
        </w:rPr>
      </w:pPr>
    </w:p>
    <w:p w14:paraId="04CEDB7D" w14:textId="77777777" w:rsidR="00C375EC" w:rsidRPr="009C06DE" w:rsidRDefault="00C375EC" w:rsidP="00C375EC">
      <w:pPr>
        <w:pStyle w:val="1"/>
        <w:rPr>
          <w:b/>
          <w:bCs/>
          <w:iCs/>
          <w:sz w:val="24"/>
          <w:szCs w:val="24"/>
          <w:lang w:eastAsia="ru-RU"/>
        </w:rPr>
      </w:pPr>
      <w:r>
        <w:rPr>
          <w:b/>
          <w:bCs/>
          <w:iCs/>
          <w:sz w:val="24"/>
          <w:szCs w:val="24"/>
          <w:lang w:eastAsia="ru-RU"/>
        </w:rPr>
        <w:t xml:space="preserve">3. </w:t>
      </w:r>
      <w:r w:rsidRPr="009C06DE">
        <w:rPr>
          <w:b/>
          <w:bCs/>
          <w:iCs/>
          <w:sz w:val="24"/>
          <w:szCs w:val="24"/>
          <w:lang w:eastAsia="ru-RU"/>
        </w:rPr>
        <w:t>ТРЕБОВАНИЯ К ОРГАНИЗАЦИИ И ПРОВЕДЕНИЮ ГОСУДАРСТВЕННОЙ ИТОГОВОЙ АТТЕСТАЦИИ В ФОРМЕ ДЕМОНСТРАЦИОННОГО ЭКЗАМЕНА</w:t>
      </w:r>
    </w:p>
    <w:p w14:paraId="0EC6F51F" w14:textId="77777777" w:rsidR="00C375EC" w:rsidRPr="009C06DE" w:rsidRDefault="00C375EC" w:rsidP="00C375EC">
      <w:pPr>
        <w:spacing w:after="0" w:line="240" w:lineRule="auto"/>
        <w:ind w:firstLine="709"/>
        <w:jc w:val="both"/>
        <w:rPr>
          <w:rFonts w:ascii="Times New Roman" w:eastAsia="Times New Roman" w:hAnsi="Times New Roman" w:cs="Times New Roman"/>
          <w:b/>
          <w:sz w:val="24"/>
          <w:szCs w:val="20"/>
          <w:lang w:eastAsia="ar-SA"/>
        </w:rPr>
      </w:pPr>
    </w:p>
    <w:p w14:paraId="01B66E46" w14:textId="77777777" w:rsidR="00C375EC" w:rsidRPr="00776889" w:rsidRDefault="00C375EC" w:rsidP="00D77102">
      <w:pPr>
        <w:widowControl w:val="0"/>
        <w:tabs>
          <w:tab w:val="left" w:pos="1062"/>
        </w:tabs>
        <w:spacing w:after="0" w:line="240" w:lineRule="auto"/>
        <w:ind w:firstLine="709"/>
        <w:rPr>
          <w:rFonts w:ascii="Times New Roman" w:hAnsi="Times New Roman" w:cs="Times New Roman"/>
          <w:b/>
          <w:bCs/>
          <w:sz w:val="24"/>
          <w:szCs w:val="24"/>
          <w:lang w:bidi="ru-RU"/>
        </w:rPr>
      </w:pPr>
      <w:r>
        <w:rPr>
          <w:rFonts w:ascii="Times New Roman" w:hAnsi="Times New Roman" w:cs="Times New Roman"/>
          <w:b/>
          <w:bCs/>
          <w:sz w:val="24"/>
          <w:szCs w:val="24"/>
          <w:lang w:bidi="ru-RU"/>
        </w:rPr>
        <w:t>3</w:t>
      </w:r>
      <w:r w:rsidRPr="00776889">
        <w:rPr>
          <w:rFonts w:ascii="Times New Roman" w:hAnsi="Times New Roman" w:cs="Times New Roman"/>
          <w:b/>
          <w:bCs/>
          <w:sz w:val="24"/>
          <w:szCs w:val="24"/>
          <w:lang w:bidi="ru-RU"/>
        </w:rPr>
        <w:t>.1 Выбор уровня ДЭ</w:t>
      </w:r>
    </w:p>
    <w:p w14:paraId="4EB115E5" w14:textId="05D00A81" w:rsidR="00C375EC" w:rsidRPr="00776889" w:rsidRDefault="00C375EC" w:rsidP="00C375EC">
      <w:pPr>
        <w:pStyle w:val="ad"/>
        <w:ind w:right="-1" w:firstLine="709"/>
        <w:jc w:val="both"/>
        <w:rPr>
          <w:spacing w:val="-2"/>
          <w:sz w:val="24"/>
          <w:szCs w:val="24"/>
        </w:rPr>
      </w:pPr>
      <w:r>
        <w:rPr>
          <w:spacing w:val="-2"/>
          <w:sz w:val="24"/>
          <w:szCs w:val="24"/>
        </w:rPr>
        <w:t>3</w:t>
      </w:r>
      <w:r w:rsidRPr="00776889">
        <w:rPr>
          <w:spacing w:val="-2"/>
          <w:sz w:val="24"/>
          <w:szCs w:val="24"/>
        </w:rPr>
        <w:t xml:space="preserve">.1.1. Демонстрационный экзамен проводится </w:t>
      </w:r>
      <w:r w:rsidRPr="00776889">
        <w:rPr>
          <w:spacing w:val="-2"/>
          <w:sz w:val="24"/>
          <w:szCs w:val="24"/>
          <w:lang w:val="en-US"/>
        </w:rPr>
        <w:t>c</w:t>
      </w:r>
      <w:r w:rsidRPr="00776889">
        <w:rPr>
          <w:spacing w:val="-2"/>
          <w:sz w:val="24"/>
          <w:szCs w:val="24"/>
        </w:rPr>
        <w:t xml:space="preserve"> использованием оценочных материалов (далее - ОМ), разработанных Федеральн</w:t>
      </w:r>
      <w:r w:rsidR="008F71AD">
        <w:rPr>
          <w:spacing w:val="-2"/>
          <w:sz w:val="24"/>
          <w:szCs w:val="24"/>
        </w:rPr>
        <w:t>ым</w:t>
      </w:r>
      <w:r w:rsidRPr="00776889">
        <w:rPr>
          <w:spacing w:val="-2"/>
          <w:sz w:val="24"/>
          <w:szCs w:val="24"/>
        </w:rPr>
        <w:t xml:space="preserve"> государственн</w:t>
      </w:r>
      <w:r w:rsidR="008F71AD">
        <w:rPr>
          <w:spacing w:val="-2"/>
          <w:sz w:val="24"/>
          <w:szCs w:val="24"/>
        </w:rPr>
        <w:t>ым</w:t>
      </w:r>
      <w:r w:rsidRPr="00776889">
        <w:rPr>
          <w:spacing w:val="-2"/>
          <w:sz w:val="24"/>
          <w:szCs w:val="24"/>
        </w:rPr>
        <w:t xml:space="preserve"> бюджетн</w:t>
      </w:r>
      <w:r w:rsidR="008F71AD">
        <w:rPr>
          <w:spacing w:val="-2"/>
          <w:sz w:val="24"/>
          <w:szCs w:val="24"/>
        </w:rPr>
        <w:t>ым</w:t>
      </w:r>
      <w:r w:rsidRPr="00776889">
        <w:rPr>
          <w:spacing w:val="-2"/>
          <w:sz w:val="24"/>
          <w:szCs w:val="24"/>
        </w:rPr>
        <w:t xml:space="preserve"> образовательн</w:t>
      </w:r>
      <w:r w:rsidR="008F71AD">
        <w:rPr>
          <w:spacing w:val="-2"/>
          <w:sz w:val="24"/>
          <w:szCs w:val="24"/>
        </w:rPr>
        <w:t>ым</w:t>
      </w:r>
      <w:r w:rsidRPr="00776889">
        <w:rPr>
          <w:spacing w:val="-2"/>
          <w:sz w:val="24"/>
          <w:szCs w:val="24"/>
        </w:rPr>
        <w:t xml:space="preserve"> учреждени</w:t>
      </w:r>
      <w:r w:rsidR="008F71AD">
        <w:rPr>
          <w:spacing w:val="-2"/>
          <w:sz w:val="24"/>
          <w:szCs w:val="24"/>
        </w:rPr>
        <w:t>ем</w:t>
      </w:r>
      <w:r w:rsidRPr="00776889">
        <w:rPr>
          <w:spacing w:val="-2"/>
          <w:sz w:val="24"/>
          <w:szCs w:val="24"/>
        </w:rPr>
        <w:t xml:space="preserve"> дополнительного профессионального образования «Институт развития профессионального образования» (далее - ФГБОУ ДПО ИРПО)</w:t>
      </w:r>
      <w:r w:rsidR="008F71AD">
        <w:rPr>
          <w:spacing w:val="-2"/>
          <w:sz w:val="24"/>
          <w:szCs w:val="24"/>
        </w:rPr>
        <w:t xml:space="preserve">, </w:t>
      </w:r>
      <w:r w:rsidR="008F71AD" w:rsidRPr="00776889">
        <w:rPr>
          <w:spacing w:val="-2"/>
          <w:sz w:val="24"/>
          <w:szCs w:val="24"/>
        </w:rPr>
        <w:t xml:space="preserve">утвержденных приказом </w:t>
      </w:r>
      <w:r w:rsidR="008F71AD">
        <w:rPr>
          <w:spacing w:val="-2"/>
          <w:sz w:val="24"/>
          <w:szCs w:val="24"/>
        </w:rPr>
        <w:t>ФГБОУ ДПО ИРПО от «</w:t>
      </w:r>
      <w:r w:rsidR="008F71AD" w:rsidRPr="00776889">
        <w:rPr>
          <w:sz w:val="24"/>
          <w:szCs w:val="24"/>
        </w:rPr>
        <w:t>29</w:t>
      </w:r>
      <w:r w:rsidR="008F71AD">
        <w:rPr>
          <w:sz w:val="24"/>
          <w:szCs w:val="24"/>
        </w:rPr>
        <w:t xml:space="preserve">» сентября </w:t>
      </w:r>
      <w:r w:rsidR="008F71AD" w:rsidRPr="00776889">
        <w:rPr>
          <w:sz w:val="24"/>
          <w:szCs w:val="24"/>
        </w:rPr>
        <w:t>2025</w:t>
      </w:r>
      <w:r w:rsidR="008F71AD">
        <w:rPr>
          <w:sz w:val="24"/>
          <w:szCs w:val="24"/>
        </w:rPr>
        <w:t xml:space="preserve"> г. </w:t>
      </w:r>
      <w:r w:rsidR="008F71AD" w:rsidRPr="00776889">
        <w:rPr>
          <w:sz w:val="24"/>
          <w:szCs w:val="24"/>
        </w:rPr>
        <w:t>№ 01-09-538/2025</w:t>
      </w:r>
      <w:r w:rsidR="000833C4">
        <w:rPr>
          <w:sz w:val="24"/>
          <w:szCs w:val="24"/>
        </w:rPr>
        <w:t xml:space="preserve"> по двум уровням</w:t>
      </w:r>
      <w:r w:rsidR="008F71AD">
        <w:rPr>
          <w:sz w:val="24"/>
          <w:szCs w:val="24"/>
        </w:rPr>
        <w:t>.</w:t>
      </w:r>
      <w:r w:rsidR="008F71AD" w:rsidRPr="00776889">
        <w:rPr>
          <w:sz w:val="24"/>
          <w:szCs w:val="24"/>
        </w:rPr>
        <w:t xml:space="preserve"> </w:t>
      </w:r>
    </w:p>
    <w:p w14:paraId="7AA1E14F" w14:textId="188DC1C1" w:rsidR="00C375EC" w:rsidRPr="00776889" w:rsidRDefault="00C375EC" w:rsidP="00C375EC">
      <w:pPr>
        <w:pStyle w:val="ad"/>
        <w:ind w:firstLine="709"/>
        <w:jc w:val="both"/>
        <w:rPr>
          <w:spacing w:val="-2"/>
          <w:sz w:val="24"/>
          <w:szCs w:val="24"/>
        </w:rPr>
      </w:pPr>
      <w:r>
        <w:rPr>
          <w:spacing w:val="-2"/>
          <w:sz w:val="24"/>
          <w:szCs w:val="24"/>
        </w:rPr>
        <w:t>3</w:t>
      </w:r>
      <w:r w:rsidRPr="00776889">
        <w:rPr>
          <w:spacing w:val="-2"/>
          <w:sz w:val="24"/>
          <w:szCs w:val="24"/>
        </w:rPr>
        <w:t xml:space="preserve">.1.2. Выбор уровня проведения ДЭ осуществляется по решению руководства Университета на основе анализа соответствия содержания задания задаче оценки освоения ОПОП СПО </w:t>
      </w:r>
      <w:r w:rsidR="00D1220E">
        <w:rPr>
          <w:sz w:val="24"/>
          <w:szCs w:val="24"/>
          <w:lang w:eastAsia="ru-RU"/>
        </w:rPr>
        <w:t xml:space="preserve">18.01.27 </w:t>
      </w:r>
      <w:r w:rsidR="00D1220E" w:rsidRPr="00CA03FA">
        <w:rPr>
          <w:sz w:val="24"/>
          <w:szCs w:val="24"/>
          <w:lang w:eastAsia="ru-RU"/>
        </w:rPr>
        <w:t>Машинист технологических насосов и компрессоров</w:t>
      </w:r>
      <w:r w:rsidR="00D1220E" w:rsidRPr="00CA03FA">
        <w:rPr>
          <w:spacing w:val="-2"/>
          <w:sz w:val="24"/>
          <w:szCs w:val="24"/>
        </w:rPr>
        <w:t xml:space="preserve"> </w:t>
      </w:r>
      <w:r w:rsidRPr="00CA03FA">
        <w:rPr>
          <w:spacing w:val="-2"/>
          <w:sz w:val="24"/>
          <w:szCs w:val="24"/>
        </w:rPr>
        <w:t>(или её части), а</w:t>
      </w:r>
      <w:r w:rsidRPr="00776889">
        <w:rPr>
          <w:spacing w:val="-2"/>
          <w:sz w:val="24"/>
          <w:szCs w:val="24"/>
        </w:rPr>
        <w:t xml:space="preserve"> также с учетом предварительного анализа готовности обеспечить площадки для проведения экзамена в соответствии с установленными требованиями. </w:t>
      </w:r>
    </w:p>
    <w:p w14:paraId="2F4D92DB" w14:textId="4CC02A0C" w:rsidR="00C375EC" w:rsidRPr="00776889" w:rsidRDefault="00C375EC" w:rsidP="00C375EC">
      <w:pPr>
        <w:pStyle w:val="ad"/>
        <w:ind w:firstLine="709"/>
        <w:jc w:val="both"/>
        <w:rPr>
          <w:b/>
          <w:spacing w:val="-2"/>
          <w:sz w:val="24"/>
          <w:szCs w:val="24"/>
        </w:rPr>
      </w:pPr>
      <w:r>
        <w:rPr>
          <w:spacing w:val="-2"/>
          <w:sz w:val="24"/>
          <w:szCs w:val="24"/>
        </w:rPr>
        <w:t>3</w:t>
      </w:r>
      <w:r w:rsidRPr="00776889">
        <w:rPr>
          <w:spacing w:val="-2"/>
          <w:sz w:val="24"/>
          <w:szCs w:val="24"/>
        </w:rPr>
        <w:t xml:space="preserve">.1.3. </w:t>
      </w:r>
      <w:r w:rsidR="008F71AD" w:rsidRPr="00AB3140">
        <w:rPr>
          <w:spacing w:val="-2"/>
          <w:sz w:val="24"/>
          <w:szCs w:val="20"/>
          <w:lang w:eastAsia="ar-SA"/>
        </w:rPr>
        <w:t>На основе предложений руководител</w:t>
      </w:r>
      <w:r w:rsidR="00ED5464">
        <w:rPr>
          <w:spacing w:val="-2"/>
          <w:sz w:val="24"/>
          <w:szCs w:val="20"/>
          <w:lang w:eastAsia="ar-SA"/>
        </w:rPr>
        <w:t>я</w:t>
      </w:r>
      <w:r w:rsidR="008F71AD" w:rsidRPr="00AB3140">
        <w:rPr>
          <w:spacing w:val="-2"/>
          <w:sz w:val="24"/>
          <w:szCs w:val="20"/>
          <w:lang w:eastAsia="ar-SA"/>
        </w:rPr>
        <w:t xml:space="preserve"> </w:t>
      </w:r>
      <w:r w:rsidR="00ED5464">
        <w:rPr>
          <w:spacing w:val="-2"/>
          <w:sz w:val="24"/>
          <w:szCs w:val="20"/>
          <w:lang w:eastAsia="ar-SA"/>
        </w:rPr>
        <w:t>п</w:t>
      </w:r>
      <w:r w:rsidR="008F71AD" w:rsidRPr="00AB3140">
        <w:rPr>
          <w:spacing w:val="-2"/>
          <w:sz w:val="24"/>
          <w:szCs w:val="20"/>
          <w:lang w:eastAsia="ar-SA"/>
        </w:rPr>
        <w:t>одразделени</w:t>
      </w:r>
      <w:r w:rsidR="00ED5464">
        <w:rPr>
          <w:spacing w:val="-2"/>
          <w:sz w:val="24"/>
          <w:szCs w:val="20"/>
          <w:lang w:eastAsia="ar-SA"/>
        </w:rPr>
        <w:t>я</w:t>
      </w:r>
      <w:r w:rsidR="008F71AD" w:rsidRPr="00AB3140">
        <w:rPr>
          <w:spacing w:val="-2"/>
          <w:sz w:val="24"/>
          <w:szCs w:val="20"/>
          <w:lang w:eastAsia="ar-SA"/>
        </w:rPr>
        <w:t xml:space="preserve"> уровни </w:t>
      </w:r>
      <w:r w:rsidRPr="00776889">
        <w:rPr>
          <w:spacing w:val="-2"/>
          <w:sz w:val="24"/>
          <w:szCs w:val="24"/>
        </w:rPr>
        <w:t xml:space="preserve">проведения ДЭ по каждой ОПОП СПО утверждаются приказом ректора Университета не позднее, чем за 6 месяцев до начала ГИА. Выпускники оформляют заявление, в котором </w:t>
      </w:r>
      <w:r w:rsidRPr="00F234B5">
        <w:rPr>
          <w:spacing w:val="-2"/>
          <w:sz w:val="24"/>
          <w:szCs w:val="24"/>
        </w:rPr>
        <w:t>указыва</w:t>
      </w:r>
      <w:r w:rsidR="00F234B5" w:rsidRPr="00F234B5">
        <w:rPr>
          <w:spacing w:val="-2"/>
          <w:sz w:val="24"/>
          <w:szCs w:val="24"/>
        </w:rPr>
        <w:t>ют</w:t>
      </w:r>
      <w:r w:rsidRPr="00776889">
        <w:rPr>
          <w:spacing w:val="-2"/>
          <w:sz w:val="24"/>
          <w:szCs w:val="24"/>
        </w:rPr>
        <w:t xml:space="preserve"> уровень ДЭ для ГИА.</w:t>
      </w:r>
    </w:p>
    <w:p w14:paraId="4E07987A" w14:textId="77777777" w:rsidR="008F71AD" w:rsidRPr="008F71AD" w:rsidRDefault="00C375EC" w:rsidP="008F71AD">
      <w:pPr>
        <w:spacing w:after="0" w:line="240" w:lineRule="auto"/>
        <w:ind w:firstLine="709"/>
        <w:jc w:val="both"/>
        <w:rPr>
          <w:rFonts w:ascii="Times New Roman" w:eastAsia="Times New Roman" w:hAnsi="Times New Roman" w:cs="Times New Roman"/>
          <w:spacing w:val="-2"/>
          <w:sz w:val="24"/>
          <w:szCs w:val="20"/>
          <w:lang w:eastAsia="ar-SA"/>
        </w:rPr>
      </w:pPr>
      <w:r w:rsidRPr="008F71AD">
        <w:rPr>
          <w:rFonts w:ascii="Times New Roman" w:hAnsi="Times New Roman" w:cs="Times New Roman"/>
          <w:sz w:val="24"/>
          <w:szCs w:val="24"/>
        </w:rPr>
        <w:t xml:space="preserve">3.1.4. </w:t>
      </w:r>
      <w:r w:rsidR="008F71AD" w:rsidRPr="008F71AD">
        <w:rPr>
          <w:rFonts w:ascii="Times New Roman" w:eastAsia="Times New Roman" w:hAnsi="Times New Roman" w:cs="Times New Roman"/>
          <w:spacing w:val="-2"/>
          <w:sz w:val="24"/>
          <w:szCs w:val="20"/>
          <w:lang w:eastAsia="ar-SA"/>
        </w:rPr>
        <w:t>В рамках ГИА выпускники могут выбрать следующие уровни ДЭ:</w:t>
      </w:r>
    </w:p>
    <w:p w14:paraId="14714DA6" w14:textId="77777777" w:rsidR="008F71AD" w:rsidRPr="00AB3140" w:rsidRDefault="008F71AD" w:rsidP="008F71AD">
      <w:pPr>
        <w:pStyle w:val="a7"/>
        <w:spacing w:after="0" w:line="240" w:lineRule="auto"/>
        <w:ind w:left="0" w:firstLine="709"/>
        <w:jc w:val="both"/>
        <w:rPr>
          <w:rFonts w:ascii="Times New Roman" w:eastAsia="Times New Roman" w:hAnsi="Times New Roman" w:cs="Times New Roman"/>
          <w:spacing w:val="-2"/>
          <w:sz w:val="24"/>
          <w:szCs w:val="20"/>
          <w:lang w:eastAsia="ar-SA"/>
        </w:rPr>
      </w:pPr>
      <w:r w:rsidRPr="00AB3140">
        <w:rPr>
          <w:rFonts w:ascii="Times New Roman" w:eastAsia="Times New Roman" w:hAnsi="Times New Roman" w:cs="Times New Roman"/>
          <w:spacing w:val="-2"/>
          <w:sz w:val="24"/>
          <w:szCs w:val="20"/>
          <w:lang w:eastAsia="ar-SA"/>
        </w:rPr>
        <w:t>- базовый (см. Приложение 1 «Особенности проведения ДЭ БУ»);</w:t>
      </w:r>
    </w:p>
    <w:p w14:paraId="59BC9E2A" w14:textId="77777777" w:rsidR="008F71AD" w:rsidRPr="00AB3140" w:rsidRDefault="008F71AD" w:rsidP="008F71AD">
      <w:pPr>
        <w:pStyle w:val="a7"/>
        <w:spacing w:after="0" w:line="240" w:lineRule="auto"/>
        <w:ind w:left="0" w:firstLine="709"/>
        <w:jc w:val="both"/>
        <w:rPr>
          <w:rFonts w:ascii="Times New Roman" w:eastAsia="Times New Roman" w:hAnsi="Times New Roman" w:cs="Times New Roman"/>
          <w:spacing w:val="-2"/>
          <w:sz w:val="24"/>
          <w:szCs w:val="20"/>
          <w:lang w:eastAsia="ar-SA"/>
        </w:rPr>
      </w:pPr>
      <w:r w:rsidRPr="00AB3140">
        <w:rPr>
          <w:rFonts w:ascii="Times New Roman" w:eastAsia="Times New Roman" w:hAnsi="Times New Roman" w:cs="Times New Roman"/>
          <w:spacing w:val="-2"/>
          <w:sz w:val="24"/>
          <w:szCs w:val="20"/>
          <w:lang w:eastAsia="ar-SA"/>
        </w:rPr>
        <w:t>- профильный (см. Приложение 2 «Особенности проведения ДЭ ПУ»).</w:t>
      </w:r>
    </w:p>
    <w:p w14:paraId="340C8853" w14:textId="77777777" w:rsidR="00C375EC" w:rsidRPr="00776889" w:rsidRDefault="00C375EC" w:rsidP="00C375EC">
      <w:pPr>
        <w:pStyle w:val="ad"/>
        <w:ind w:firstLine="709"/>
        <w:jc w:val="both"/>
        <w:rPr>
          <w:spacing w:val="-2"/>
          <w:sz w:val="24"/>
          <w:szCs w:val="24"/>
        </w:rPr>
      </w:pPr>
      <w:r>
        <w:rPr>
          <w:spacing w:val="-2"/>
          <w:sz w:val="24"/>
          <w:szCs w:val="24"/>
        </w:rPr>
        <w:t>3</w:t>
      </w:r>
      <w:r w:rsidRPr="00776889">
        <w:rPr>
          <w:spacing w:val="-2"/>
          <w:sz w:val="24"/>
          <w:szCs w:val="24"/>
        </w:rPr>
        <w:t>.1.5. Содержание демонстрационного экзамена и время выполнения заданий участником отражены в оценочных материалах в соответствии с выбранным уровнем ДЭ.</w:t>
      </w:r>
    </w:p>
    <w:p w14:paraId="5FD6B48A" w14:textId="77D13802" w:rsidR="00C375EC" w:rsidRPr="00776889" w:rsidRDefault="00C375EC" w:rsidP="00C375EC">
      <w:pPr>
        <w:pStyle w:val="ad"/>
        <w:ind w:firstLine="709"/>
        <w:jc w:val="both"/>
        <w:rPr>
          <w:spacing w:val="-2"/>
          <w:sz w:val="24"/>
          <w:szCs w:val="24"/>
        </w:rPr>
      </w:pPr>
      <w:r w:rsidRPr="00776889">
        <w:rPr>
          <w:spacing w:val="-2"/>
          <w:sz w:val="24"/>
          <w:szCs w:val="24"/>
        </w:rPr>
        <w:t xml:space="preserve">Оценочные материалы включают в себя комплект оценочной документации (далее - КОД), варианты заданий и критерии оценивания, разрабатываемые Оператором - ФГБОУ ДПО </w:t>
      </w:r>
      <w:r w:rsidR="00B244A2">
        <w:rPr>
          <w:spacing w:val="-2"/>
          <w:sz w:val="24"/>
          <w:szCs w:val="24"/>
        </w:rPr>
        <w:t>ИРПО</w:t>
      </w:r>
      <w:r w:rsidRPr="00776889">
        <w:rPr>
          <w:spacing w:val="-2"/>
          <w:sz w:val="24"/>
          <w:szCs w:val="24"/>
        </w:rPr>
        <w:t xml:space="preserve"> с участием организаций-партнеров, отраслевых и профессиональных сообществ. Разработанные оценочные материалы размещаются в специальном разделе на официальном сайте Оператора не позднее 1 октября года, предшествующего проведению ГИА.</w:t>
      </w:r>
    </w:p>
    <w:p w14:paraId="4AD8EA8C" w14:textId="7322E413" w:rsidR="00C375EC" w:rsidRPr="00776889" w:rsidRDefault="00C375EC" w:rsidP="00C375EC">
      <w:pPr>
        <w:pStyle w:val="ad"/>
        <w:ind w:firstLine="709"/>
        <w:jc w:val="both"/>
        <w:rPr>
          <w:spacing w:val="-2"/>
          <w:sz w:val="24"/>
          <w:szCs w:val="24"/>
        </w:rPr>
      </w:pPr>
      <w:r w:rsidRPr="00776889">
        <w:rPr>
          <w:spacing w:val="-2"/>
          <w:sz w:val="24"/>
          <w:szCs w:val="24"/>
        </w:rPr>
        <w:t xml:space="preserve">КОД включает комплекс требований для проведения ДЭ, перечень оборудования и оснащения, расходных материалов, средств обучения и воспитания, примерный план застройки площадки ДЭ, требования к составу экспертных групп, </w:t>
      </w:r>
      <w:r w:rsidR="00B244A2">
        <w:rPr>
          <w:spacing w:val="-2"/>
          <w:sz w:val="24"/>
          <w:szCs w:val="24"/>
        </w:rPr>
        <w:t xml:space="preserve">условия привлечения </w:t>
      </w:r>
      <w:r w:rsidR="00B244A2">
        <w:rPr>
          <w:spacing w:val="-2"/>
          <w:sz w:val="24"/>
          <w:szCs w:val="24"/>
        </w:rPr>
        <w:lastRenderedPageBreak/>
        <w:t xml:space="preserve">добровольцев (волонтеров) (при необходимости), </w:t>
      </w:r>
      <w:r w:rsidRPr="00776889">
        <w:rPr>
          <w:spacing w:val="-2"/>
          <w:sz w:val="24"/>
          <w:szCs w:val="24"/>
        </w:rPr>
        <w:t>инструкции по технике безопасности, а также образцы заданий.</w:t>
      </w:r>
    </w:p>
    <w:p w14:paraId="7EAAE395" w14:textId="77777777" w:rsidR="00C375EC" w:rsidRPr="00776889" w:rsidRDefault="00C375EC" w:rsidP="00C375EC">
      <w:pPr>
        <w:pStyle w:val="ad"/>
        <w:ind w:firstLine="709"/>
        <w:jc w:val="both"/>
        <w:rPr>
          <w:sz w:val="24"/>
          <w:szCs w:val="24"/>
        </w:rPr>
      </w:pPr>
      <w:r w:rsidRPr="00776889">
        <w:rPr>
          <w:sz w:val="24"/>
          <w:szCs w:val="24"/>
        </w:rPr>
        <w:t>Задание ДЭ включает комплексную практическую задачу, моделирующую профессиональную деятельность и выполняемую в режиме реального времени. Задания ДЭ доводятся до главного эксперта в день, предшествующий дню начала демонстрационного экзамена.</w:t>
      </w:r>
    </w:p>
    <w:p w14:paraId="7CE9CC74" w14:textId="77777777" w:rsidR="00C375EC" w:rsidRPr="00776889" w:rsidRDefault="00C375EC" w:rsidP="00C375EC">
      <w:pPr>
        <w:widowControl w:val="0"/>
        <w:tabs>
          <w:tab w:val="left" w:pos="1062"/>
        </w:tabs>
        <w:spacing w:line="240" w:lineRule="auto"/>
        <w:ind w:firstLine="709"/>
        <w:jc w:val="both"/>
        <w:rPr>
          <w:rFonts w:ascii="Times New Roman" w:hAnsi="Times New Roman" w:cs="Times New Roman"/>
          <w:b/>
          <w:bCs/>
          <w:sz w:val="24"/>
          <w:szCs w:val="24"/>
          <w:lang w:bidi="ru-RU"/>
        </w:rPr>
      </w:pPr>
      <w:r>
        <w:rPr>
          <w:rFonts w:ascii="Times New Roman" w:hAnsi="Times New Roman" w:cs="Times New Roman"/>
          <w:sz w:val="24"/>
          <w:szCs w:val="24"/>
        </w:rPr>
        <w:t>3</w:t>
      </w:r>
      <w:r w:rsidRPr="00776889">
        <w:rPr>
          <w:rFonts w:ascii="Times New Roman" w:hAnsi="Times New Roman" w:cs="Times New Roman"/>
          <w:sz w:val="24"/>
          <w:szCs w:val="24"/>
        </w:rPr>
        <w:t>.1.6. Подразделение обеспечивает необходимые технические условия для обеспечения заданиями во время ДЭ обучающихся, членов ГЭК, членов экспертной группы.</w:t>
      </w:r>
    </w:p>
    <w:p w14:paraId="30556BC3" w14:textId="77777777" w:rsidR="00C375EC" w:rsidRPr="00776889" w:rsidRDefault="00C375EC" w:rsidP="00F234B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776889">
        <w:rPr>
          <w:rFonts w:ascii="Times New Roman" w:hAnsi="Times New Roman" w:cs="Times New Roman"/>
          <w:b/>
          <w:sz w:val="24"/>
          <w:szCs w:val="24"/>
        </w:rPr>
        <w:t>.2 Требования к ЦПДЭ</w:t>
      </w:r>
    </w:p>
    <w:p w14:paraId="5813E7CA" w14:textId="77777777" w:rsidR="00C375EC" w:rsidRPr="00BF20C1" w:rsidRDefault="00C375EC" w:rsidP="00C375EC">
      <w:pPr>
        <w:pStyle w:val="ad"/>
        <w:ind w:firstLine="709"/>
        <w:jc w:val="both"/>
        <w:rPr>
          <w:sz w:val="24"/>
          <w:szCs w:val="24"/>
        </w:rPr>
      </w:pPr>
      <w:r>
        <w:rPr>
          <w:sz w:val="24"/>
          <w:szCs w:val="24"/>
        </w:rPr>
        <w:t>3</w:t>
      </w:r>
      <w:r w:rsidRPr="00776889">
        <w:rPr>
          <w:sz w:val="24"/>
          <w:szCs w:val="24"/>
        </w:rPr>
        <w:t>.2.1. ДЭ проводится в центре проведения демонстрационного экзамена (далее ЦПДЭ) - Полигоне Университета, представляющем собой площадку, оборудованную и оснащенную в соответствии с комплектом оценочной документации. ЦПДЭ может быть оборудован средствами видеонаблюдения, позволяющими осуществлять видеозапись хода проведения ДЭ.</w:t>
      </w:r>
    </w:p>
    <w:p w14:paraId="0EB002F5" w14:textId="77777777" w:rsidR="00C375EC" w:rsidRDefault="00C375EC" w:rsidP="00C375EC">
      <w:pPr>
        <w:pStyle w:val="ad"/>
        <w:ind w:firstLine="709"/>
        <w:jc w:val="both"/>
        <w:rPr>
          <w:sz w:val="24"/>
          <w:szCs w:val="24"/>
        </w:rPr>
      </w:pPr>
      <w:r>
        <w:rPr>
          <w:sz w:val="24"/>
          <w:szCs w:val="24"/>
        </w:rPr>
        <w:t>3</w:t>
      </w:r>
      <w:r w:rsidRPr="00776889">
        <w:rPr>
          <w:sz w:val="24"/>
          <w:szCs w:val="24"/>
        </w:rPr>
        <w:t>.2.2. Количество, общая площадь и состояние помещений ЦПДЭ должны обеспечивать проведение демонстрационного экзамена в соответствии с КОД.</w:t>
      </w:r>
    </w:p>
    <w:p w14:paraId="1A8DFBF0" w14:textId="74D1FEEA" w:rsidR="00F234B5" w:rsidRPr="00776889" w:rsidRDefault="00F234B5" w:rsidP="00C375EC">
      <w:pPr>
        <w:pStyle w:val="ad"/>
        <w:ind w:firstLine="709"/>
        <w:jc w:val="both"/>
        <w:rPr>
          <w:sz w:val="24"/>
          <w:szCs w:val="24"/>
        </w:rPr>
      </w:pPr>
      <w:r>
        <w:rPr>
          <w:sz w:val="24"/>
          <w:szCs w:val="24"/>
        </w:rPr>
        <w:t xml:space="preserve">3.2.3 </w:t>
      </w:r>
      <w:r w:rsidRPr="00AB3140">
        <w:rPr>
          <w:sz w:val="24"/>
          <w:szCs w:val="24"/>
        </w:rPr>
        <w:t xml:space="preserve">Подразделение не менее, чем за 30 дней до начала экзамена </w:t>
      </w:r>
      <w:r w:rsidRPr="00D1220E">
        <w:rPr>
          <w:sz w:val="24"/>
          <w:szCs w:val="24"/>
        </w:rPr>
        <w:t>в</w:t>
      </w:r>
      <w:r w:rsidR="00C9245A" w:rsidRPr="00D1220E">
        <w:rPr>
          <w:sz w:val="24"/>
          <w:szCs w:val="24"/>
        </w:rPr>
        <w:t xml:space="preserve"> цифровую систему оценивания</w:t>
      </w:r>
      <w:r w:rsidRPr="00D1220E">
        <w:rPr>
          <w:sz w:val="24"/>
          <w:szCs w:val="24"/>
        </w:rPr>
        <w:t xml:space="preserve"> </w:t>
      </w:r>
      <w:r w:rsidR="00C9245A" w:rsidRPr="00D1220E">
        <w:rPr>
          <w:sz w:val="24"/>
          <w:szCs w:val="24"/>
        </w:rPr>
        <w:t xml:space="preserve">(далее – </w:t>
      </w:r>
      <w:r w:rsidRPr="00D1220E">
        <w:rPr>
          <w:sz w:val="24"/>
          <w:szCs w:val="24"/>
        </w:rPr>
        <w:t>ЦСО</w:t>
      </w:r>
      <w:r w:rsidR="00C9245A" w:rsidRPr="00D1220E">
        <w:rPr>
          <w:sz w:val="24"/>
          <w:szCs w:val="24"/>
        </w:rPr>
        <w:t>)</w:t>
      </w:r>
      <w:r w:rsidRPr="00D1220E">
        <w:rPr>
          <w:sz w:val="24"/>
          <w:szCs w:val="24"/>
        </w:rPr>
        <w:t xml:space="preserve"> загружает паспорт ЦПДЭ, сведения о материально</w:t>
      </w:r>
      <w:r w:rsidRPr="00AB3140">
        <w:rPr>
          <w:sz w:val="24"/>
          <w:szCs w:val="24"/>
        </w:rPr>
        <w:t>-техническом оснащении ЦПДЭ и, не позднее, чем за 1 день до подготовительного дня - сведения об обеспеченности ЦПДЭ расходными материалами.</w:t>
      </w:r>
    </w:p>
    <w:p w14:paraId="116E2AED"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.2.3. ЦПДЭ может быть дополнительно обследован Оператором на предмет соответствия условиям, установленным КОД, в том числе в части наличия расходных материалов для проведения ДЭ.</w:t>
      </w:r>
    </w:p>
    <w:p w14:paraId="4A71893C" w14:textId="32E70904" w:rsidR="00C375EC" w:rsidRPr="00776889" w:rsidRDefault="00C375EC" w:rsidP="00C375EC">
      <w:pPr>
        <w:pStyle w:val="ad"/>
        <w:ind w:firstLine="709"/>
        <w:jc w:val="both"/>
        <w:rPr>
          <w:sz w:val="24"/>
          <w:szCs w:val="24"/>
        </w:rPr>
      </w:pPr>
      <w:r>
        <w:rPr>
          <w:sz w:val="24"/>
          <w:szCs w:val="24"/>
        </w:rPr>
        <w:t>3</w:t>
      </w:r>
      <w:r w:rsidRPr="00776889">
        <w:rPr>
          <w:sz w:val="24"/>
          <w:szCs w:val="24"/>
        </w:rPr>
        <w:t xml:space="preserve">.2.4. Обучающиеся проходят ДЭ в ЦПДЭ в составе экзаменационных групп. Распределение обучающихся учебной группы по экзаменационным группам осуществляется не позднее 1 месяца до начала ДЭ </w:t>
      </w:r>
      <w:r w:rsidR="00F234B5" w:rsidRPr="00AB3140">
        <w:rPr>
          <w:sz w:val="24"/>
          <w:szCs w:val="24"/>
        </w:rPr>
        <w:t>на основании приказа руководителя учебного структурного подразделения (далее – УСП) ТИУ.</w:t>
      </w:r>
    </w:p>
    <w:p w14:paraId="00AA930D" w14:textId="77777777" w:rsidR="00C375EC" w:rsidRPr="00776889" w:rsidRDefault="00C375EC" w:rsidP="00C375EC">
      <w:pPr>
        <w:pStyle w:val="ad"/>
        <w:ind w:firstLine="709"/>
        <w:jc w:val="both"/>
        <w:rPr>
          <w:sz w:val="24"/>
          <w:szCs w:val="24"/>
        </w:rPr>
      </w:pPr>
    </w:p>
    <w:p w14:paraId="2AD7FB71" w14:textId="77777777" w:rsidR="00C375EC" w:rsidRDefault="00C375EC" w:rsidP="00C375EC">
      <w:pPr>
        <w:pStyle w:val="ad"/>
        <w:ind w:firstLine="709"/>
        <w:jc w:val="both"/>
        <w:rPr>
          <w:b/>
          <w:sz w:val="24"/>
          <w:szCs w:val="24"/>
        </w:rPr>
      </w:pPr>
      <w:r>
        <w:rPr>
          <w:b/>
          <w:sz w:val="24"/>
          <w:szCs w:val="24"/>
        </w:rPr>
        <w:t>3</w:t>
      </w:r>
      <w:r w:rsidRPr="00776889">
        <w:rPr>
          <w:b/>
          <w:sz w:val="24"/>
          <w:szCs w:val="24"/>
        </w:rPr>
        <w:t xml:space="preserve">.3. План проведения ДЭ </w:t>
      </w:r>
    </w:p>
    <w:p w14:paraId="069D68D8" w14:textId="77777777" w:rsidR="00F234B5" w:rsidRPr="00AB3140" w:rsidRDefault="00F234B5" w:rsidP="00F234B5">
      <w:pPr>
        <w:pStyle w:val="ad"/>
        <w:ind w:firstLine="709"/>
        <w:jc w:val="both"/>
        <w:rPr>
          <w:sz w:val="24"/>
          <w:szCs w:val="24"/>
        </w:rPr>
      </w:pPr>
      <w:r w:rsidRPr="00AB3140">
        <w:rPr>
          <w:sz w:val="24"/>
          <w:szCs w:val="24"/>
        </w:rPr>
        <w:t>3.3.1. Подразделение формирует план проведения ДЭ c участием главного эксперта, в котором определяются 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w:t>
      </w:r>
    </w:p>
    <w:p w14:paraId="5FCBE34F" w14:textId="77777777" w:rsidR="00F234B5" w:rsidRPr="00AB3140" w:rsidRDefault="00F234B5" w:rsidP="00F234B5">
      <w:pPr>
        <w:pStyle w:val="ad"/>
        <w:ind w:firstLine="709"/>
        <w:jc w:val="both"/>
        <w:rPr>
          <w:sz w:val="24"/>
          <w:szCs w:val="24"/>
        </w:rPr>
      </w:pPr>
      <w:r w:rsidRPr="00AB3140">
        <w:rPr>
          <w:sz w:val="24"/>
          <w:szCs w:val="24"/>
        </w:rPr>
        <w:t>3.3.2. План проведения ДЭ утверждается председателем ГЭК не позднее, чем за двадцать календарных дней до даты проведения ДЭ.</w:t>
      </w:r>
    </w:p>
    <w:p w14:paraId="2BDC3A6C" w14:textId="77777777" w:rsidR="00F234B5" w:rsidRPr="00AB3140" w:rsidRDefault="00F234B5" w:rsidP="00F234B5">
      <w:pPr>
        <w:pStyle w:val="ad"/>
        <w:ind w:firstLine="709"/>
        <w:jc w:val="both"/>
        <w:rPr>
          <w:sz w:val="24"/>
          <w:szCs w:val="24"/>
        </w:rPr>
      </w:pPr>
      <w:r w:rsidRPr="00F234B5">
        <w:rPr>
          <w:sz w:val="24"/>
          <w:szCs w:val="24"/>
        </w:rPr>
        <w:t>3.3.3. ТИУ знакомит</w:t>
      </w:r>
      <w:r w:rsidRPr="00AB3140">
        <w:rPr>
          <w:sz w:val="24"/>
          <w:szCs w:val="24"/>
        </w:rPr>
        <w:t xml:space="preserve"> с планом проведения ДЭ обучающихся, сдающих ДЭ, и лиц, обеспечивающих проведение ДЭ, в срок не позднее, чем за пять рабочих дней до даты проведения экзамена (с оформлением листа ознакомлений).</w:t>
      </w:r>
    </w:p>
    <w:p w14:paraId="192E9293" w14:textId="77777777" w:rsidR="00C375EC" w:rsidRPr="00776889" w:rsidRDefault="00C375EC" w:rsidP="00C375EC">
      <w:pPr>
        <w:pStyle w:val="ad"/>
        <w:ind w:firstLine="709"/>
        <w:jc w:val="both"/>
        <w:rPr>
          <w:sz w:val="24"/>
          <w:szCs w:val="24"/>
        </w:rPr>
      </w:pPr>
    </w:p>
    <w:p w14:paraId="2AB9D8A9" w14:textId="77777777" w:rsidR="00C375EC" w:rsidRPr="00776889" w:rsidRDefault="00C375EC" w:rsidP="00C375EC">
      <w:pPr>
        <w:pStyle w:val="ad"/>
        <w:ind w:firstLine="709"/>
        <w:jc w:val="both"/>
        <w:rPr>
          <w:b/>
          <w:sz w:val="24"/>
          <w:szCs w:val="24"/>
        </w:rPr>
      </w:pPr>
      <w:r>
        <w:rPr>
          <w:b/>
          <w:sz w:val="24"/>
          <w:szCs w:val="24"/>
        </w:rPr>
        <w:t>3</w:t>
      </w:r>
      <w:r w:rsidRPr="00776889">
        <w:rPr>
          <w:b/>
          <w:sz w:val="24"/>
          <w:szCs w:val="24"/>
        </w:rPr>
        <w:t>.4 Требования к формированию экспертных групп и проведению экспертной оценки выполнения заданий ДЭ</w:t>
      </w:r>
    </w:p>
    <w:p w14:paraId="36B99B45" w14:textId="4FAEF76B" w:rsidR="00C375EC" w:rsidRPr="00776889" w:rsidRDefault="00C375EC" w:rsidP="00C375EC">
      <w:pPr>
        <w:pStyle w:val="ad"/>
        <w:ind w:firstLine="709"/>
        <w:jc w:val="both"/>
        <w:rPr>
          <w:sz w:val="24"/>
          <w:szCs w:val="24"/>
        </w:rPr>
      </w:pPr>
      <w:r>
        <w:rPr>
          <w:sz w:val="24"/>
          <w:szCs w:val="24"/>
        </w:rPr>
        <w:t>3</w:t>
      </w:r>
      <w:r w:rsidRPr="00776889">
        <w:rPr>
          <w:sz w:val="24"/>
          <w:szCs w:val="24"/>
        </w:rPr>
        <w:t xml:space="preserve">.4.1. </w:t>
      </w:r>
      <w:r w:rsidR="00F234B5" w:rsidRPr="00AB3140">
        <w:rPr>
          <w:sz w:val="24"/>
          <w:szCs w:val="24"/>
        </w:rPr>
        <w:t xml:space="preserve">При проведении ДЭ создается экспертная группа из числа лиц, приглашенных из сторонних организаций и обладающих профессиональными знаниями, навыками, опытом в сфере соответствующей профессии, специальности среднего профессионального образования или укрупненной группы профессий и специальностей, по которой проводится ДЭ. </w:t>
      </w:r>
      <w:r w:rsidRPr="00776889">
        <w:rPr>
          <w:sz w:val="24"/>
          <w:szCs w:val="24"/>
        </w:rPr>
        <w:t xml:space="preserve">Экспертная группа создается по профессии </w:t>
      </w:r>
      <w:r>
        <w:rPr>
          <w:sz w:val="24"/>
          <w:szCs w:val="24"/>
        </w:rPr>
        <w:t>18.01.27 Машинист технологических насосов и компрессоров</w:t>
      </w:r>
      <w:r w:rsidRPr="00776889">
        <w:rPr>
          <w:sz w:val="24"/>
          <w:szCs w:val="24"/>
        </w:rPr>
        <w:t xml:space="preserve">. </w:t>
      </w:r>
    </w:p>
    <w:p w14:paraId="098671AC"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 xml:space="preserve">.4.2. Экспертная группа осуществляет оценку выполнения заданий. В целях соблюдения принципов объективности и независимости при проведении государственной </w:t>
      </w:r>
      <w:r w:rsidRPr="00776889">
        <w:rPr>
          <w:sz w:val="24"/>
          <w:szCs w:val="24"/>
        </w:rPr>
        <w:lastRenderedPageBreak/>
        <w:t>итоговой аттестации, не допускается оценивание результатов работ обучающихся и выпускников, участвующих в экзамене экспертами, принимавшими участие в их подготовке или представляющими одну с экзаменуемыми образовательную организацию.</w:t>
      </w:r>
    </w:p>
    <w:p w14:paraId="05C39187" w14:textId="77777777" w:rsidR="00C375EC" w:rsidRPr="00776889" w:rsidRDefault="00C375EC" w:rsidP="00C375EC">
      <w:pPr>
        <w:pStyle w:val="ad"/>
        <w:ind w:firstLine="709"/>
        <w:jc w:val="both"/>
        <w:rPr>
          <w:b/>
          <w:sz w:val="24"/>
          <w:szCs w:val="24"/>
        </w:rPr>
      </w:pPr>
      <w:r>
        <w:rPr>
          <w:sz w:val="24"/>
          <w:szCs w:val="24"/>
        </w:rPr>
        <w:t>3</w:t>
      </w:r>
      <w:r w:rsidRPr="00776889">
        <w:rPr>
          <w:sz w:val="24"/>
          <w:szCs w:val="24"/>
        </w:rPr>
        <w:t>.4.3. Экспертную группу возглавляет главный эксперт. Главным экспертом назначается лицо, приглашенное из сторонних организаций и обладающее профессиональными знаниями, навыками и опытом в сфере, соответствующей профессии среднего профессионального образования или укрупненной группе профессий и специальностей.</w:t>
      </w:r>
    </w:p>
    <w:p w14:paraId="3AB2AACE"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.4.4 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его результатов.</w:t>
      </w:r>
    </w:p>
    <w:p w14:paraId="734F749A" w14:textId="77777777" w:rsidR="00C375EC" w:rsidRPr="00776889" w:rsidRDefault="00C375EC" w:rsidP="00C375EC">
      <w:pPr>
        <w:pStyle w:val="ad"/>
        <w:ind w:firstLine="709"/>
        <w:jc w:val="both"/>
        <w:rPr>
          <w:sz w:val="24"/>
          <w:szCs w:val="24"/>
        </w:rPr>
      </w:pPr>
    </w:p>
    <w:p w14:paraId="4A393AFF" w14:textId="77777777" w:rsidR="00C375EC" w:rsidRPr="00776889" w:rsidRDefault="00C375EC" w:rsidP="00C375EC">
      <w:pPr>
        <w:pStyle w:val="ad"/>
        <w:ind w:firstLine="709"/>
        <w:jc w:val="both"/>
        <w:rPr>
          <w:b/>
          <w:sz w:val="24"/>
          <w:szCs w:val="24"/>
        </w:rPr>
      </w:pPr>
      <w:r>
        <w:rPr>
          <w:b/>
          <w:sz w:val="24"/>
          <w:szCs w:val="24"/>
        </w:rPr>
        <w:t>3</w:t>
      </w:r>
      <w:r w:rsidRPr="00776889">
        <w:rPr>
          <w:b/>
          <w:sz w:val="24"/>
          <w:szCs w:val="24"/>
        </w:rPr>
        <w:t>.5. Проведение подготовительного дня</w:t>
      </w:r>
    </w:p>
    <w:p w14:paraId="109916A4"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.5.1 Подготовительный день проводится не позднее одного рабочего дня до начала ДЭ.</w:t>
      </w:r>
    </w:p>
    <w:p w14:paraId="5C06486D" w14:textId="5FE25445" w:rsidR="00C375EC" w:rsidRPr="00776889" w:rsidRDefault="00C375EC" w:rsidP="00C375EC">
      <w:pPr>
        <w:pStyle w:val="ad"/>
        <w:ind w:firstLine="709"/>
        <w:jc w:val="both"/>
        <w:rPr>
          <w:sz w:val="24"/>
          <w:szCs w:val="24"/>
        </w:rPr>
      </w:pPr>
      <w:r>
        <w:rPr>
          <w:sz w:val="24"/>
          <w:szCs w:val="24"/>
        </w:rPr>
        <w:t>3</w:t>
      </w:r>
      <w:r w:rsidRPr="00776889">
        <w:rPr>
          <w:sz w:val="24"/>
          <w:szCs w:val="24"/>
        </w:rPr>
        <w:t xml:space="preserve">.5.2. Проверка готовности центра проведения осуществляется главным экспертом не позднее, чем за 1 рабочий день до даты проведения экзамена в присутствии членов экспертной группы, выпускников, технического эксперта, участников ДЭ. По итогам проверки заполняется и подписывается Акт результатов проверки готовности ЦПДЭ, копия </w:t>
      </w:r>
      <w:r w:rsidRPr="00D1220E">
        <w:rPr>
          <w:sz w:val="24"/>
          <w:szCs w:val="24"/>
        </w:rPr>
        <w:t xml:space="preserve">загружается </w:t>
      </w:r>
      <w:r w:rsidR="00C9245A" w:rsidRPr="00D1220E">
        <w:rPr>
          <w:sz w:val="24"/>
          <w:szCs w:val="24"/>
        </w:rPr>
        <w:t>в ЦСО</w:t>
      </w:r>
      <w:r w:rsidRPr="00D1220E">
        <w:rPr>
          <w:sz w:val="24"/>
          <w:szCs w:val="24"/>
        </w:rPr>
        <w:t>.</w:t>
      </w:r>
      <w:r w:rsidRPr="00776889">
        <w:rPr>
          <w:sz w:val="24"/>
          <w:szCs w:val="24"/>
        </w:rPr>
        <w:t xml:space="preserve"> </w:t>
      </w:r>
    </w:p>
    <w:p w14:paraId="781555EF"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 xml:space="preserve">.5.3. Главным экспертом осуществляется регистрация присутствующих, ознакомление их с планом проведения экзамена, распределение обязанностей между членами экспертной группы по оценке выполнения заданий ДЭ, распределение рабочих мест между экзаменуемыми с использованием способа случайной выборки, оформление необходимых актов и протоколов. </w:t>
      </w:r>
    </w:p>
    <w:p w14:paraId="658EB7F2"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.5.4. Сверка обучающихся и состава экспертной группы осуществляется в соответствии с подтвержденными в ЦСО данными на основании документов, удостоверяющих личность.</w:t>
      </w:r>
    </w:p>
    <w:p w14:paraId="2F339E26" w14:textId="0A31B31B" w:rsidR="00C375EC" w:rsidRPr="00776889" w:rsidRDefault="00C375EC" w:rsidP="00C375EC">
      <w:pPr>
        <w:pStyle w:val="ad"/>
        <w:ind w:firstLine="709"/>
        <w:jc w:val="both"/>
        <w:rPr>
          <w:sz w:val="24"/>
          <w:szCs w:val="24"/>
        </w:rPr>
      </w:pPr>
      <w:r>
        <w:rPr>
          <w:sz w:val="24"/>
          <w:szCs w:val="24"/>
        </w:rPr>
        <w:t>3</w:t>
      </w:r>
      <w:r w:rsidRPr="00776889">
        <w:rPr>
          <w:sz w:val="24"/>
          <w:szCs w:val="24"/>
        </w:rPr>
        <w:t xml:space="preserve">.5.5. </w:t>
      </w:r>
      <w:r w:rsidR="00C9245A" w:rsidRPr="00AB3140">
        <w:rPr>
          <w:sz w:val="24"/>
          <w:szCs w:val="24"/>
        </w:rPr>
        <w:t>В случае неявки экзаменуемого в подготовительный день соответствующие мероприятия подготовительного дня, в том числе знакомство экзаменуемого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по решению главного эксперта осуществляются в день проведения ДЭ непосредственно перед проведением экзамена или после начала экзамена (за счёт времени проведения ДЭ</w:t>
      </w:r>
      <w:r w:rsidR="00C9245A" w:rsidRPr="00AB3140">
        <w:rPr>
          <w:b/>
          <w:sz w:val="24"/>
          <w:szCs w:val="24"/>
        </w:rPr>
        <w:t>)</w:t>
      </w:r>
      <w:r w:rsidR="00C9245A" w:rsidRPr="00AB3140">
        <w:rPr>
          <w:sz w:val="24"/>
          <w:szCs w:val="24"/>
        </w:rPr>
        <w:t xml:space="preserve"> в экзаменационной группе в зависимости от обстоятельств и явки соответствующих лиц, включая экзаменуемого. Допуск экзаменуемого до выполнения задания ДЭ без его ознакомления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недопустим как грубо нарушающий требования Порядка. Соответствующее решение принимается главным экспертом. Данный факт заносится в протокол учета времени, технических остановок времени и нештатных ситуаций. </w:t>
      </w:r>
    </w:p>
    <w:p w14:paraId="6A46EC79"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 xml:space="preserve">.5.6. Экзаменуемые под руководством главного эксперта знакомятся со своими рабочими местами, с планом проведения ДЭ, условиями оказания первичной медицинской помощи в ЦПДЭ. Факт распределения и ознакомления с рабочими местами фиксируется главным экспертом в протоколе распределения рабочих мест. </w:t>
      </w:r>
    </w:p>
    <w:p w14:paraId="3DEAC18A"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.5.7. Проведение инструктажа об ознакомлении с требованиями охраны труда и безопасности производства для обучающихся и экспертной группы возлагается на технического эксперта и отражается в соответствующих протоколах. Инструктаж должен проходить в полном соответствии с типовой инструкцией по охране труда и безопасности производства.</w:t>
      </w:r>
    </w:p>
    <w:p w14:paraId="720F8DF7"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 xml:space="preserve">.5.8. Главный эксперт в личном кабинете ЦСО получает вариант задания и критерии оценивания для проведения ДЭ в конкретной экзаменационной группе не </w:t>
      </w:r>
      <w:r w:rsidRPr="00776889">
        <w:rPr>
          <w:sz w:val="24"/>
          <w:szCs w:val="24"/>
        </w:rPr>
        <w:lastRenderedPageBreak/>
        <w:t>позднее дня, предшествующего дню проведения ДЭ. Участники ДЭ имеют возможность заблаговременно ознакомиться с образцами заданий ДЭ на сайте Оператора. Экзаменационные задания ДЭ участникам выдаются главным экспертом в день проведения ДЭ. Каждая экзаменационная группа сдает экзамен по варианту задания, выбранному в автоматизированном случайном порядке в ЦСО.</w:t>
      </w:r>
    </w:p>
    <w:p w14:paraId="59C63DD5" w14:textId="77777777" w:rsidR="00C375EC" w:rsidRPr="00776889" w:rsidRDefault="00C375EC" w:rsidP="00C375EC">
      <w:pPr>
        <w:pStyle w:val="ad"/>
        <w:ind w:firstLine="709"/>
        <w:jc w:val="both"/>
        <w:rPr>
          <w:sz w:val="24"/>
          <w:szCs w:val="24"/>
        </w:rPr>
      </w:pPr>
    </w:p>
    <w:p w14:paraId="253EED05" w14:textId="77777777" w:rsidR="00C375EC" w:rsidRPr="00776889" w:rsidRDefault="00C375EC" w:rsidP="00C375EC">
      <w:pPr>
        <w:pStyle w:val="ad"/>
        <w:ind w:firstLine="709"/>
        <w:jc w:val="both"/>
        <w:rPr>
          <w:b/>
          <w:sz w:val="24"/>
          <w:szCs w:val="24"/>
        </w:rPr>
      </w:pPr>
      <w:r>
        <w:rPr>
          <w:b/>
          <w:sz w:val="24"/>
          <w:szCs w:val="24"/>
        </w:rPr>
        <w:t>3</w:t>
      </w:r>
      <w:r w:rsidRPr="00776889">
        <w:rPr>
          <w:b/>
          <w:sz w:val="24"/>
          <w:szCs w:val="24"/>
        </w:rPr>
        <w:t>.6. Проведение демонстрационного экзамена</w:t>
      </w:r>
    </w:p>
    <w:p w14:paraId="7A17AE15"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.6.1. Допуск участников в ЦПДЭ осуществляется главным экспертом на основании документов, удостоверяющих личность.</w:t>
      </w:r>
    </w:p>
    <w:p w14:paraId="797E5097"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.6.2. К ДЭ допускаются участники, прошедшие инструктаж по требованиям охраны труда и безопасности производства и ознакомившиеся с рабочими местами.</w:t>
      </w:r>
    </w:p>
    <w:p w14:paraId="7DE69F85"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 xml:space="preserve">.6.3 Явка экзаменуемого, его рабочее место, время завершения выполнения задания ДЭ подлежат фиксации главным экспертом в протоколе проведения ДЭ. </w:t>
      </w:r>
    </w:p>
    <w:p w14:paraId="1382BC76"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.6.4. Главным экспертом выдаются экзаменационные задания каждому участнику (в бумажном виде и/или электронном виде), обобщенная оценочная ведомость (если применимо), дополнительные инструкции к ним (при наличии), а также разъясняются правила поведения во время ДЭ.</w:t>
      </w:r>
    </w:p>
    <w:p w14:paraId="1984BA2F"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.6.5. После получения задания ДЭ и дополнительных материалов к нему, участникам предоставляется время на ознакомление, которое не включается в общее время проведения экзамена. По завершению процедуры ознакомления участники подписывают протокол об ознакомлении участников ДЭ с оценочными материалами и заданием. Необходимое время ознакомления с заданием ДЭ определяется главным экспертом самостоятельно.</w:t>
      </w:r>
    </w:p>
    <w:p w14:paraId="13E76336"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.6.6. Время начала ДЭ фиксируется в ЦСО и в протоколе проведения ДЭ, составляемом главным экспертом по каждой экзаменационной группе. Главный эксперт сообщает экзаменуемым о течении времени выполнения задания ДЭ каждые 60 минут, а также за 30 и 5 минут до окончания времени выполнения задания.</w:t>
      </w:r>
    </w:p>
    <w:p w14:paraId="2ED5C2B2"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.6.7. В день проведения ДЭ в рамках ГИА, в ЦПДЭ на основании документов, удостоверяющих личность, присутствуют:</w:t>
      </w:r>
    </w:p>
    <w:p w14:paraId="599AE35B" w14:textId="77777777" w:rsidR="00C375EC" w:rsidRPr="00776889" w:rsidRDefault="00C375EC" w:rsidP="00C375EC">
      <w:pPr>
        <w:pStyle w:val="ad"/>
        <w:ind w:firstLine="709"/>
        <w:jc w:val="both"/>
        <w:rPr>
          <w:sz w:val="24"/>
          <w:szCs w:val="24"/>
        </w:rPr>
      </w:pPr>
      <w:r w:rsidRPr="00776889">
        <w:rPr>
          <w:sz w:val="24"/>
          <w:szCs w:val="24"/>
        </w:rPr>
        <w:t>− руководитель (уполномоченный представитель) организации, на базе которой организован ЦПДЭ;</w:t>
      </w:r>
    </w:p>
    <w:p w14:paraId="2610F8D8" w14:textId="77777777" w:rsidR="00C375EC" w:rsidRPr="00776889" w:rsidRDefault="00C375EC" w:rsidP="00C375EC">
      <w:pPr>
        <w:pStyle w:val="ad"/>
        <w:ind w:firstLine="709"/>
        <w:jc w:val="both"/>
        <w:rPr>
          <w:sz w:val="24"/>
          <w:szCs w:val="24"/>
        </w:rPr>
      </w:pPr>
      <w:r w:rsidRPr="00776889">
        <w:rPr>
          <w:sz w:val="24"/>
          <w:szCs w:val="24"/>
        </w:rPr>
        <w:t>− не менее одного члена ГЭК, не считая членов экспертной группы;</w:t>
      </w:r>
    </w:p>
    <w:p w14:paraId="742747B0" w14:textId="77777777" w:rsidR="00C375EC" w:rsidRPr="00776889" w:rsidRDefault="00C375EC" w:rsidP="00C375EC">
      <w:pPr>
        <w:pStyle w:val="ad"/>
        <w:ind w:firstLine="709"/>
        <w:jc w:val="both"/>
        <w:rPr>
          <w:sz w:val="24"/>
          <w:szCs w:val="24"/>
        </w:rPr>
      </w:pPr>
      <w:r w:rsidRPr="00776889">
        <w:rPr>
          <w:sz w:val="24"/>
          <w:szCs w:val="24"/>
        </w:rPr>
        <w:t>− члены экспертной группы;</w:t>
      </w:r>
    </w:p>
    <w:p w14:paraId="21F6273F" w14:textId="77777777" w:rsidR="00C375EC" w:rsidRPr="00776889" w:rsidRDefault="00C375EC" w:rsidP="00C375EC">
      <w:pPr>
        <w:pStyle w:val="ad"/>
        <w:ind w:firstLine="709"/>
        <w:jc w:val="both"/>
        <w:rPr>
          <w:sz w:val="24"/>
          <w:szCs w:val="24"/>
        </w:rPr>
      </w:pPr>
      <w:r w:rsidRPr="00776889">
        <w:rPr>
          <w:sz w:val="24"/>
          <w:szCs w:val="24"/>
        </w:rPr>
        <w:t>− главный эксперт;</w:t>
      </w:r>
    </w:p>
    <w:p w14:paraId="7B4C5C8C" w14:textId="77777777" w:rsidR="00C375EC" w:rsidRPr="00776889" w:rsidRDefault="00C375EC" w:rsidP="00C375EC">
      <w:pPr>
        <w:pStyle w:val="ad"/>
        <w:ind w:firstLine="709"/>
        <w:jc w:val="both"/>
        <w:rPr>
          <w:sz w:val="24"/>
          <w:szCs w:val="24"/>
        </w:rPr>
      </w:pPr>
      <w:r>
        <w:rPr>
          <w:sz w:val="24"/>
          <w:szCs w:val="24"/>
        </w:rPr>
        <w:t xml:space="preserve">− </w:t>
      </w:r>
      <w:r w:rsidRPr="00776889">
        <w:rPr>
          <w:sz w:val="24"/>
          <w:szCs w:val="24"/>
        </w:rPr>
        <w:t>представители организаций-партнеров (по согласованию с образовательной организацией) (при необходимости);</w:t>
      </w:r>
    </w:p>
    <w:p w14:paraId="3B875DB2" w14:textId="77777777" w:rsidR="00C375EC" w:rsidRPr="00776889" w:rsidRDefault="00C375EC" w:rsidP="00C375EC">
      <w:pPr>
        <w:pStyle w:val="ad"/>
        <w:ind w:firstLine="709"/>
        <w:jc w:val="both"/>
        <w:rPr>
          <w:sz w:val="24"/>
          <w:szCs w:val="24"/>
        </w:rPr>
      </w:pPr>
      <w:r w:rsidRPr="00776889">
        <w:rPr>
          <w:sz w:val="24"/>
          <w:szCs w:val="24"/>
        </w:rPr>
        <w:t>− экзаменуемые;</w:t>
      </w:r>
    </w:p>
    <w:p w14:paraId="532252CD" w14:textId="77777777" w:rsidR="00C375EC" w:rsidRPr="00776889" w:rsidRDefault="00C375EC" w:rsidP="00C375EC">
      <w:pPr>
        <w:pStyle w:val="ad"/>
        <w:ind w:firstLine="709"/>
        <w:jc w:val="both"/>
        <w:rPr>
          <w:sz w:val="24"/>
          <w:szCs w:val="24"/>
        </w:rPr>
      </w:pPr>
      <w:r w:rsidRPr="00776889">
        <w:rPr>
          <w:sz w:val="24"/>
          <w:szCs w:val="24"/>
        </w:rPr>
        <w:t>− технический эксперт;</w:t>
      </w:r>
    </w:p>
    <w:p w14:paraId="66CF53D8" w14:textId="77777777" w:rsidR="00C375EC" w:rsidRPr="00776889" w:rsidRDefault="00C375EC" w:rsidP="00C375EC">
      <w:pPr>
        <w:pStyle w:val="ad"/>
        <w:ind w:firstLine="709"/>
        <w:jc w:val="both"/>
        <w:rPr>
          <w:sz w:val="24"/>
          <w:szCs w:val="24"/>
        </w:rPr>
      </w:pPr>
      <w:r w:rsidRPr="00776889">
        <w:rPr>
          <w:sz w:val="24"/>
          <w:szCs w:val="24"/>
        </w:rPr>
        <w:t>− представитель образовательной организации, ответственный за сопровождение участников к центру проведения экзамена (при необходимости);</w:t>
      </w:r>
    </w:p>
    <w:p w14:paraId="3AD06959" w14:textId="77777777" w:rsidR="00C375EC" w:rsidRPr="00776889" w:rsidRDefault="00C375EC" w:rsidP="00C375EC">
      <w:pPr>
        <w:pStyle w:val="ad"/>
        <w:ind w:firstLine="709"/>
        <w:jc w:val="both"/>
        <w:rPr>
          <w:sz w:val="24"/>
          <w:szCs w:val="24"/>
        </w:rPr>
      </w:pPr>
      <w:r w:rsidRPr="00776889">
        <w:rPr>
          <w:sz w:val="24"/>
          <w:szCs w:val="24"/>
        </w:rPr>
        <w:t>− тьютор (ассистент), оказывающий необходимую помощь экзаменуемому из числа лиц с ограниченными возможностями здоровья, детей-инвалидов, инвалидов (при необходимости);</w:t>
      </w:r>
    </w:p>
    <w:p w14:paraId="68665A0A" w14:textId="77777777" w:rsidR="00C375EC" w:rsidRPr="00776889" w:rsidRDefault="00C375EC" w:rsidP="00C375EC">
      <w:pPr>
        <w:pStyle w:val="ad"/>
        <w:ind w:firstLine="709"/>
        <w:jc w:val="both"/>
        <w:rPr>
          <w:b/>
          <w:sz w:val="24"/>
          <w:szCs w:val="24"/>
        </w:rPr>
      </w:pPr>
      <w:r w:rsidRPr="00776889">
        <w:rPr>
          <w:sz w:val="24"/>
          <w:szCs w:val="24"/>
        </w:rPr>
        <w:t>−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ДЭ (при необходимости).</w:t>
      </w:r>
    </w:p>
    <w:p w14:paraId="39992240" w14:textId="77777777" w:rsidR="00C375EC" w:rsidRPr="00776889" w:rsidRDefault="00C375EC" w:rsidP="00C375EC">
      <w:pPr>
        <w:pStyle w:val="ad"/>
        <w:ind w:firstLine="709"/>
        <w:jc w:val="both"/>
        <w:rPr>
          <w:sz w:val="24"/>
          <w:szCs w:val="24"/>
        </w:rPr>
      </w:pPr>
      <w:r w:rsidRPr="00776889">
        <w:rPr>
          <w:sz w:val="24"/>
          <w:szCs w:val="24"/>
        </w:rPr>
        <w:t>В случае отсутствия в день проведения ДЭ в ЦПДЭ лиц, указанных в настоящем пункте, решение о проведении ДЭ принимается главным экспертом, о чем главным экспертом вносится соответствующая запись в протокол проведения ДЭ.</w:t>
      </w:r>
    </w:p>
    <w:p w14:paraId="42C3CB50" w14:textId="6F7D67FF" w:rsidR="00C375EC" w:rsidRPr="00776889" w:rsidRDefault="00C375EC" w:rsidP="00C375EC">
      <w:pPr>
        <w:pStyle w:val="ad"/>
        <w:ind w:firstLine="709"/>
        <w:jc w:val="both"/>
        <w:rPr>
          <w:sz w:val="24"/>
          <w:szCs w:val="24"/>
        </w:rPr>
      </w:pPr>
      <w:r>
        <w:rPr>
          <w:sz w:val="24"/>
          <w:szCs w:val="24"/>
        </w:rPr>
        <w:t>3</w:t>
      </w:r>
      <w:r w:rsidRPr="00776889">
        <w:rPr>
          <w:sz w:val="24"/>
          <w:szCs w:val="24"/>
        </w:rPr>
        <w:t xml:space="preserve">.6.8. В день проведения ДЭ в </w:t>
      </w:r>
      <w:r w:rsidRPr="003348FF">
        <w:rPr>
          <w:sz w:val="24"/>
          <w:szCs w:val="24"/>
        </w:rPr>
        <w:t>рамках ГИА, в ЦПДЭ</w:t>
      </w:r>
      <w:r w:rsidR="003348FF" w:rsidRPr="003348FF">
        <w:rPr>
          <w:sz w:val="24"/>
          <w:szCs w:val="24"/>
        </w:rPr>
        <w:t>, на основании документов, удостоверяющих личность,</w:t>
      </w:r>
      <w:r w:rsidRPr="003348FF">
        <w:rPr>
          <w:sz w:val="24"/>
          <w:szCs w:val="24"/>
        </w:rPr>
        <w:t xml:space="preserve"> могут присутствовать</w:t>
      </w:r>
      <w:r w:rsidRPr="00776889">
        <w:rPr>
          <w:sz w:val="24"/>
          <w:szCs w:val="24"/>
        </w:rPr>
        <w:t>:</w:t>
      </w:r>
    </w:p>
    <w:p w14:paraId="11308531" w14:textId="77777777" w:rsidR="00C9245A" w:rsidRPr="00AB3140" w:rsidRDefault="00C9245A" w:rsidP="00C9245A">
      <w:pPr>
        <w:pStyle w:val="ad"/>
        <w:ind w:firstLine="709"/>
        <w:jc w:val="both"/>
        <w:rPr>
          <w:sz w:val="24"/>
          <w:szCs w:val="24"/>
        </w:rPr>
      </w:pPr>
      <w:r w:rsidRPr="00AB3140">
        <w:rPr>
          <w:sz w:val="24"/>
          <w:szCs w:val="24"/>
        </w:rPr>
        <w:t xml:space="preserve">− должностные лица органа исполнительной власти субъекта Российской </w:t>
      </w:r>
      <w:r w:rsidRPr="00AB3140">
        <w:rPr>
          <w:sz w:val="24"/>
          <w:szCs w:val="24"/>
        </w:rPr>
        <w:lastRenderedPageBreak/>
        <w:t>Федерации, осуществляющего управление в сфере образования (по решению указанного органа);</w:t>
      </w:r>
    </w:p>
    <w:p w14:paraId="0D7252EA" w14:textId="77777777" w:rsidR="00C9245A" w:rsidRPr="00AB3140" w:rsidRDefault="00C9245A" w:rsidP="00C9245A">
      <w:pPr>
        <w:pStyle w:val="ad"/>
        <w:ind w:firstLine="709"/>
        <w:jc w:val="both"/>
        <w:rPr>
          <w:sz w:val="24"/>
          <w:szCs w:val="24"/>
        </w:rPr>
      </w:pPr>
      <w:r w:rsidRPr="00AB3140">
        <w:rPr>
          <w:sz w:val="24"/>
          <w:szCs w:val="24"/>
        </w:rPr>
        <w:t>− представители Оператора (по согласованию с образовательной организацией);</w:t>
      </w:r>
    </w:p>
    <w:p w14:paraId="75E391A1" w14:textId="77777777" w:rsidR="00C9245A" w:rsidRPr="00AB3140" w:rsidRDefault="00C9245A" w:rsidP="00C9245A">
      <w:pPr>
        <w:pStyle w:val="ad"/>
        <w:ind w:firstLine="709"/>
        <w:jc w:val="both"/>
        <w:rPr>
          <w:sz w:val="24"/>
          <w:szCs w:val="24"/>
        </w:rPr>
      </w:pPr>
      <w:r w:rsidRPr="00AB3140">
        <w:rPr>
          <w:sz w:val="24"/>
          <w:szCs w:val="24"/>
        </w:rPr>
        <w:t>− медицинские работники (по решению организации, на территории которой располагается ЦПДЭ);</w:t>
      </w:r>
    </w:p>
    <w:p w14:paraId="3656B74A" w14:textId="77777777" w:rsidR="00C9245A" w:rsidRPr="00AB3140" w:rsidRDefault="00C9245A" w:rsidP="00C9245A">
      <w:pPr>
        <w:pStyle w:val="ad"/>
        <w:ind w:firstLine="709"/>
        <w:jc w:val="both"/>
        <w:rPr>
          <w:sz w:val="24"/>
          <w:szCs w:val="24"/>
        </w:rPr>
      </w:pPr>
      <w:r w:rsidRPr="00AB3140">
        <w:rPr>
          <w:sz w:val="24"/>
          <w:szCs w:val="24"/>
        </w:rPr>
        <w:t>− представители организаций-партнеров (по решению таких организаций и по согласованию с образовательной организацией);</w:t>
      </w:r>
    </w:p>
    <w:p w14:paraId="1325E396" w14:textId="2925805A" w:rsidR="00C375EC" w:rsidRDefault="00C9245A" w:rsidP="00C9245A">
      <w:pPr>
        <w:pStyle w:val="ad"/>
        <w:ind w:firstLine="709"/>
        <w:jc w:val="both"/>
        <w:rPr>
          <w:sz w:val="24"/>
          <w:szCs w:val="24"/>
        </w:rPr>
      </w:pPr>
      <w:r w:rsidRPr="00AB3140">
        <w:rPr>
          <w:sz w:val="24"/>
          <w:szCs w:val="24"/>
        </w:rPr>
        <w:t>− добровольцы (волонтеры), привлекаемые к проведению демонстрационного экзамена (по решению образовательной организации)</w:t>
      </w:r>
      <w:r>
        <w:rPr>
          <w:sz w:val="24"/>
          <w:szCs w:val="24"/>
        </w:rPr>
        <w:t>.</w:t>
      </w:r>
    </w:p>
    <w:p w14:paraId="3673E726" w14:textId="72208BBA" w:rsidR="00C9245A" w:rsidRPr="00AB3140" w:rsidRDefault="00C9245A" w:rsidP="00C9245A">
      <w:pPr>
        <w:pStyle w:val="ad"/>
        <w:ind w:firstLine="709"/>
        <w:jc w:val="both"/>
        <w:rPr>
          <w:sz w:val="24"/>
          <w:szCs w:val="24"/>
        </w:rPr>
      </w:pPr>
      <w:r w:rsidRPr="00AB3140">
        <w:rPr>
          <w:sz w:val="24"/>
          <w:szCs w:val="24"/>
        </w:rPr>
        <w:t>3.</w:t>
      </w:r>
      <w:r w:rsidR="00235C16">
        <w:rPr>
          <w:sz w:val="24"/>
          <w:szCs w:val="24"/>
        </w:rPr>
        <w:t>6.9. Лица, указанные в пунктах 3.6.7. и 3</w:t>
      </w:r>
      <w:r w:rsidRPr="00AB3140">
        <w:rPr>
          <w:sz w:val="24"/>
          <w:szCs w:val="24"/>
        </w:rPr>
        <w:t>.6.8. обязаны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пользоваться средствами связи исключительно по вопросам служебной необходимости, в том числе в рамках оказания содействия главному эксперту,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Добровольцы (волонтеры) взаимодействуют с выпускниками в соответствии с условиями, установленными комплектом оценочной документации.</w:t>
      </w:r>
    </w:p>
    <w:p w14:paraId="2F98A605" w14:textId="6D24FB21" w:rsidR="00C375EC" w:rsidRPr="00776889" w:rsidRDefault="00C375EC" w:rsidP="00C375EC">
      <w:pPr>
        <w:pStyle w:val="ad"/>
        <w:ind w:firstLine="709"/>
        <w:jc w:val="both"/>
        <w:rPr>
          <w:sz w:val="24"/>
          <w:szCs w:val="24"/>
        </w:rPr>
      </w:pPr>
      <w:r>
        <w:rPr>
          <w:sz w:val="24"/>
          <w:szCs w:val="24"/>
        </w:rPr>
        <w:t>3</w:t>
      </w:r>
      <w:r w:rsidRPr="00776889">
        <w:rPr>
          <w:sz w:val="24"/>
          <w:szCs w:val="24"/>
        </w:rPr>
        <w:t>.6.</w:t>
      </w:r>
      <w:r w:rsidR="00C9245A">
        <w:rPr>
          <w:sz w:val="24"/>
          <w:szCs w:val="24"/>
        </w:rPr>
        <w:t>10</w:t>
      </w:r>
      <w:r w:rsidRPr="00776889">
        <w:rPr>
          <w:sz w:val="24"/>
          <w:szCs w:val="24"/>
        </w:rPr>
        <w:t>. Члены ГЭК, не входящие в состав экспертной группы, наблюдают за ходом проведения ДЭ и вправе сообщать главному эксперту о любых выявленных фактах нарушений. Члены ГЭК вправе находиться на площадке исключительно в качестве наблюдателей, не участвуют и не вмешиваются в работу главного эксперта и экспертной группы, а также не контактируют с участниками и членами экспертной группы.</w:t>
      </w:r>
    </w:p>
    <w:p w14:paraId="0E25CDF5" w14:textId="4A5A3358" w:rsidR="00C375EC" w:rsidRPr="00776889" w:rsidRDefault="00C375EC" w:rsidP="00C375EC">
      <w:pPr>
        <w:pStyle w:val="ad"/>
        <w:ind w:firstLine="709"/>
        <w:jc w:val="both"/>
        <w:rPr>
          <w:sz w:val="24"/>
          <w:szCs w:val="24"/>
        </w:rPr>
      </w:pPr>
      <w:r>
        <w:rPr>
          <w:sz w:val="24"/>
          <w:szCs w:val="24"/>
        </w:rPr>
        <w:t>3</w:t>
      </w:r>
      <w:r w:rsidR="00C9245A">
        <w:rPr>
          <w:sz w:val="24"/>
          <w:szCs w:val="24"/>
        </w:rPr>
        <w:t>.6.11</w:t>
      </w:r>
      <w:r w:rsidRPr="00776889">
        <w:rPr>
          <w:sz w:val="24"/>
          <w:szCs w:val="24"/>
        </w:rPr>
        <w:t>. При возникновении несчастного случая или болезни экзаменуемого главным экспертом незамедлительно принимаются действия по привлечению ответственных лиц от организации, на территории которой расположен ЦПДЭ, для оказания медицинской помощи, уведомляется представитель образовательной организации, которую представляет экзаменуемый и принимается решение о досрочном завершении выполнения задания демонстрационного экзамена по независящим от экзаменуемого причинам.</w:t>
      </w:r>
    </w:p>
    <w:p w14:paraId="5B5AF60F" w14:textId="58CBCBB6" w:rsidR="00C375EC" w:rsidRPr="00776889" w:rsidRDefault="00C375EC" w:rsidP="00C375EC">
      <w:pPr>
        <w:pStyle w:val="ad"/>
        <w:ind w:firstLine="709"/>
        <w:jc w:val="both"/>
        <w:rPr>
          <w:sz w:val="24"/>
          <w:szCs w:val="24"/>
        </w:rPr>
      </w:pPr>
      <w:r>
        <w:rPr>
          <w:sz w:val="24"/>
          <w:szCs w:val="24"/>
        </w:rPr>
        <w:t>3</w:t>
      </w:r>
      <w:r w:rsidRPr="00776889">
        <w:rPr>
          <w:sz w:val="24"/>
          <w:szCs w:val="24"/>
        </w:rPr>
        <w:t>.6.1</w:t>
      </w:r>
      <w:r w:rsidR="00C9245A">
        <w:rPr>
          <w:sz w:val="24"/>
          <w:szCs w:val="24"/>
        </w:rPr>
        <w:t>2</w:t>
      </w:r>
      <w:r w:rsidRPr="00776889">
        <w:rPr>
          <w:sz w:val="24"/>
          <w:szCs w:val="24"/>
        </w:rPr>
        <w:t>. В случае досрочного завершения ДЭ экзаменуемым по независящим от него причинам результаты ДЭ оцениваются по фактически выполненной работе, или по заявлению такого экзаменуемого ГЭК принимается решение об аннулировании результатов ДЭ, а такой экзаменуемый признается ГЭК не прошедшим ГИА по уважительной причине.</w:t>
      </w:r>
    </w:p>
    <w:p w14:paraId="4B9E9748" w14:textId="11B89DB1" w:rsidR="00C375EC" w:rsidRPr="00776889" w:rsidRDefault="00C375EC" w:rsidP="00C375EC">
      <w:pPr>
        <w:pStyle w:val="ad"/>
        <w:ind w:firstLine="709"/>
        <w:jc w:val="both"/>
        <w:rPr>
          <w:sz w:val="24"/>
          <w:szCs w:val="24"/>
        </w:rPr>
      </w:pPr>
      <w:r>
        <w:rPr>
          <w:sz w:val="24"/>
          <w:szCs w:val="24"/>
        </w:rPr>
        <w:t>3</w:t>
      </w:r>
      <w:r w:rsidRPr="00776889">
        <w:rPr>
          <w:sz w:val="24"/>
          <w:szCs w:val="24"/>
        </w:rPr>
        <w:t>.6.1</w:t>
      </w:r>
      <w:r w:rsidR="00C9245A">
        <w:rPr>
          <w:sz w:val="24"/>
          <w:szCs w:val="24"/>
        </w:rPr>
        <w:t>3</w:t>
      </w:r>
      <w:r w:rsidRPr="00776889">
        <w:rPr>
          <w:sz w:val="24"/>
          <w:szCs w:val="24"/>
        </w:rPr>
        <w:t>. Обучающийся по собственному желанию может завершить выполнение задания досрочно, уведомив об этом главного эксперта.</w:t>
      </w:r>
    </w:p>
    <w:p w14:paraId="1E1E8C56" w14:textId="24943444" w:rsidR="00C375EC" w:rsidRPr="00776889" w:rsidRDefault="00C375EC" w:rsidP="00C375EC">
      <w:pPr>
        <w:pStyle w:val="ad"/>
        <w:ind w:firstLine="709"/>
        <w:jc w:val="both"/>
        <w:rPr>
          <w:sz w:val="24"/>
          <w:szCs w:val="24"/>
        </w:rPr>
      </w:pPr>
      <w:r>
        <w:rPr>
          <w:sz w:val="24"/>
          <w:szCs w:val="24"/>
        </w:rPr>
        <w:t>3</w:t>
      </w:r>
      <w:r w:rsidRPr="00776889">
        <w:rPr>
          <w:sz w:val="24"/>
          <w:szCs w:val="24"/>
        </w:rPr>
        <w:t>.6.1</w:t>
      </w:r>
      <w:r w:rsidR="00C9245A">
        <w:rPr>
          <w:sz w:val="24"/>
          <w:szCs w:val="24"/>
        </w:rPr>
        <w:t>4</w:t>
      </w:r>
      <w:r w:rsidRPr="00776889">
        <w:rPr>
          <w:sz w:val="24"/>
          <w:szCs w:val="24"/>
        </w:rPr>
        <w:t>. Участник, нарушивший порядок проведения ДЭ, в том числе правила производственной безопасности и охраны труда, или препятствующий выполнению задания ДЭ другими участниками ДЭ, получает предупреждение с занесением в протокол. Главный эксперт вправе останавливать, приостанавливать и возобновлять проведение ДЭ. Потерянное время выполнения не компенсируется.</w:t>
      </w:r>
    </w:p>
    <w:p w14:paraId="14FA774B" w14:textId="4C5B6091" w:rsidR="00C375EC" w:rsidRPr="00776889" w:rsidRDefault="00C375EC" w:rsidP="00C375EC">
      <w:pPr>
        <w:pStyle w:val="ad"/>
        <w:ind w:firstLine="709"/>
        <w:jc w:val="both"/>
        <w:rPr>
          <w:sz w:val="24"/>
          <w:szCs w:val="24"/>
        </w:rPr>
      </w:pPr>
      <w:r>
        <w:rPr>
          <w:sz w:val="24"/>
          <w:szCs w:val="24"/>
        </w:rPr>
        <w:t>3</w:t>
      </w:r>
      <w:r w:rsidRPr="00776889">
        <w:rPr>
          <w:sz w:val="24"/>
          <w:szCs w:val="24"/>
        </w:rPr>
        <w:t>.6.1</w:t>
      </w:r>
      <w:r w:rsidR="00C9245A">
        <w:rPr>
          <w:sz w:val="24"/>
          <w:szCs w:val="24"/>
        </w:rPr>
        <w:t>5</w:t>
      </w:r>
      <w:r w:rsidRPr="00776889">
        <w:rPr>
          <w:sz w:val="24"/>
          <w:szCs w:val="24"/>
        </w:rPr>
        <w:t>. После повторного предупреждения экзаменуемый может быть удален главным экспертом из ЦПДЭ и составляется акт об удалении. Результаты ГИА экзаменуемого, удаленного из ЦПДЭ, аннулируются ГЭК. Экзаменуемый признается ГЭК не прошедшим ГИА по неуважительной причине.</w:t>
      </w:r>
    </w:p>
    <w:p w14:paraId="67BF26A0" w14:textId="2035D56C" w:rsidR="00C375EC" w:rsidRPr="00776889" w:rsidRDefault="00C375EC" w:rsidP="00C375EC">
      <w:pPr>
        <w:pStyle w:val="ad"/>
        <w:ind w:firstLine="709"/>
        <w:jc w:val="both"/>
        <w:rPr>
          <w:sz w:val="24"/>
          <w:szCs w:val="24"/>
        </w:rPr>
      </w:pPr>
      <w:r>
        <w:rPr>
          <w:sz w:val="24"/>
          <w:szCs w:val="24"/>
        </w:rPr>
        <w:t>3</w:t>
      </w:r>
      <w:r w:rsidRPr="00776889">
        <w:rPr>
          <w:sz w:val="24"/>
          <w:szCs w:val="24"/>
        </w:rPr>
        <w:t>.6.1</w:t>
      </w:r>
      <w:r w:rsidR="00C9245A">
        <w:rPr>
          <w:sz w:val="24"/>
          <w:szCs w:val="24"/>
        </w:rPr>
        <w:t>6</w:t>
      </w:r>
      <w:r w:rsidRPr="00776889">
        <w:rPr>
          <w:sz w:val="24"/>
          <w:szCs w:val="24"/>
        </w:rPr>
        <w:t>. Обучающиеся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ДЭ за пределами ЦПДЭ.</w:t>
      </w:r>
    </w:p>
    <w:p w14:paraId="2B39B2AD" w14:textId="360CFCDF" w:rsidR="00C375EC" w:rsidRPr="00776889" w:rsidRDefault="00C375EC" w:rsidP="00C375EC">
      <w:pPr>
        <w:pStyle w:val="ad"/>
        <w:ind w:firstLine="709"/>
        <w:jc w:val="both"/>
        <w:rPr>
          <w:sz w:val="24"/>
          <w:szCs w:val="24"/>
        </w:rPr>
      </w:pPr>
      <w:r>
        <w:rPr>
          <w:sz w:val="24"/>
          <w:szCs w:val="24"/>
        </w:rPr>
        <w:t>3</w:t>
      </w:r>
      <w:r w:rsidRPr="00776889">
        <w:rPr>
          <w:sz w:val="24"/>
          <w:szCs w:val="24"/>
        </w:rPr>
        <w:t>.6.1</w:t>
      </w:r>
      <w:r w:rsidR="00C9245A">
        <w:rPr>
          <w:sz w:val="24"/>
          <w:szCs w:val="24"/>
        </w:rPr>
        <w:t>7</w:t>
      </w:r>
      <w:r w:rsidRPr="00776889">
        <w:rPr>
          <w:sz w:val="24"/>
          <w:szCs w:val="24"/>
        </w:rPr>
        <w:t>. После объявления главным экспертом окончания времени выполнения заданий обучающиеся прекращают любые действия по выполнению заданий ДЭ и покидают ЦПДЭ.</w:t>
      </w:r>
    </w:p>
    <w:p w14:paraId="5F885590" w14:textId="09986800" w:rsidR="00C375EC" w:rsidRPr="00776889" w:rsidRDefault="00C375EC" w:rsidP="00C375EC">
      <w:pPr>
        <w:pStyle w:val="ad"/>
        <w:ind w:firstLine="709"/>
        <w:jc w:val="both"/>
        <w:rPr>
          <w:sz w:val="24"/>
          <w:szCs w:val="24"/>
        </w:rPr>
      </w:pPr>
      <w:r>
        <w:rPr>
          <w:sz w:val="24"/>
          <w:szCs w:val="24"/>
        </w:rPr>
        <w:lastRenderedPageBreak/>
        <w:t>3</w:t>
      </w:r>
      <w:r w:rsidR="00C9245A">
        <w:rPr>
          <w:sz w:val="24"/>
          <w:szCs w:val="24"/>
        </w:rPr>
        <w:t xml:space="preserve">.6.18 </w:t>
      </w:r>
      <w:r w:rsidRPr="00776889">
        <w:rPr>
          <w:sz w:val="24"/>
          <w:szCs w:val="24"/>
        </w:rPr>
        <w:t xml:space="preserve">Экспертная группа приступает к оценке и оценивает работы всех завершивших демонстрационный экзамен обучающихся. </w:t>
      </w:r>
    </w:p>
    <w:p w14:paraId="0C47506E" w14:textId="77777777" w:rsidR="00C375EC" w:rsidRPr="00776889" w:rsidRDefault="00C375EC" w:rsidP="00C375EC">
      <w:pPr>
        <w:pStyle w:val="ad"/>
        <w:ind w:firstLine="709"/>
        <w:jc w:val="both"/>
        <w:rPr>
          <w:sz w:val="24"/>
          <w:szCs w:val="24"/>
        </w:rPr>
      </w:pPr>
    </w:p>
    <w:p w14:paraId="26E53AA5" w14:textId="77777777" w:rsidR="00C375EC" w:rsidRPr="00776889" w:rsidRDefault="00C375EC" w:rsidP="00C375EC">
      <w:pPr>
        <w:pStyle w:val="ad"/>
        <w:ind w:firstLine="709"/>
        <w:jc w:val="both"/>
        <w:rPr>
          <w:b/>
          <w:sz w:val="24"/>
          <w:szCs w:val="24"/>
        </w:rPr>
      </w:pPr>
      <w:r>
        <w:rPr>
          <w:b/>
          <w:sz w:val="24"/>
          <w:szCs w:val="24"/>
        </w:rPr>
        <w:t>3</w:t>
      </w:r>
      <w:r w:rsidRPr="00776889">
        <w:rPr>
          <w:b/>
          <w:sz w:val="24"/>
          <w:szCs w:val="24"/>
        </w:rPr>
        <w:t>.7. Оценка результатов демонстрационного экзамена</w:t>
      </w:r>
    </w:p>
    <w:p w14:paraId="430785A3"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 xml:space="preserve">.7.1. Процедура оценивания результатов выполнения заданий ДЭ осуществляется членами экспертной группы по 100-балльной системе в соответствии с требованиями КОД. </w:t>
      </w:r>
    </w:p>
    <w:p w14:paraId="129E92D0"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.7.2. После завершения оценки работ обучающихся, главный эксперт вносит результаты в ЦСО и блокирует оценки, распечатывает протокол проведения ДЭ с баллами, подписывает у экспертов. При выставлении оценок присутствует член ГЭК, не входящий в экспертную группу.</w:t>
      </w:r>
    </w:p>
    <w:p w14:paraId="6872EBCF" w14:textId="77777777" w:rsidR="00C375EC" w:rsidRPr="00776889" w:rsidRDefault="00C375EC" w:rsidP="00C375EC">
      <w:pPr>
        <w:pStyle w:val="ad"/>
        <w:ind w:firstLine="709"/>
        <w:jc w:val="both"/>
        <w:rPr>
          <w:sz w:val="24"/>
          <w:szCs w:val="24"/>
        </w:rPr>
      </w:pPr>
      <w:r>
        <w:rPr>
          <w:sz w:val="24"/>
          <w:szCs w:val="24"/>
        </w:rPr>
        <w:t>3</w:t>
      </w:r>
      <w:r w:rsidRPr="00776889">
        <w:rPr>
          <w:sz w:val="24"/>
          <w:szCs w:val="24"/>
        </w:rPr>
        <w:t xml:space="preserve">.7.3. 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w:t>
      </w:r>
    </w:p>
    <w:p w14:paraId="1BCD5186" w14:textId="77777777" w:rsidR="00C375EC" w:rsidRDefault="00C375EC" w:rsidP="00C375EC">
      <w:pPr>
        <w:pStyle w:val="ad"/>
        <w:ind w:firstLine="709"/>
        <w:jc w:val="both"/>
        <w:rPr>
          <w:sz w:val="24"/>
          <w:szCs w:val="24"/>
        </w:rPr>
      </w:pPr>
      <w:r>
        <w:rPr>
          <w:sz w:val="24"/>
          <w:szCs w:val="24"/>
        </w:rPr>
        <w:t>3</w:t>
      </w:r>
      <w:r w:rsidRPr="00776889">
        <w:rPr>
          <w:sz w:val="24"/>
          <w:szCs w:val="24"/>
        </w:rPr>
        <w:t>.7.4. После окончания экзамена главный эксперт отмечает у всех обучающихся присутствие на экзамене и выполнение задания в ЦСО, загружает протокол проведения экзамена и подтверждает завершение демонстрационного экзамена.</w:t>
      </w:r>
    </w:p>
    <w:p w14:paraId="5A27BDFB" w14:textId="204D0F60" w:rsidR="007771A7" w:rsidRDefault="007771A7" w:rsidP="00C375EC">
      <w:pPr>
        <w:pStyle w:val="ad"/>
        <w:ind w:firstLine="709"/>
        <w:jc w:val="both"/>
        <w:rPr>
          <w:sz w:val="24"/>
          <w:szCs w:val="24"/>
        </w:rPr>
      </w:pPr>
      <w:r w:rsidRPr="00AB3140">
        <w:rPr>
          <w:sz w:val="24"/>
          <w:szCs w:val="24"/>
        </w:rPr>
        <w:t>3.7.5. Результаты ГИА в форме ДЭ определяются оценками «отлично», «хорошо», «удовлетворительно», «неудовлетворительно», объявляются и комментируются председателем ГЭК в тот же день после оформления в установленном порядке протоколов заседаний ГЭК.</w:t>
      </w:r>
    </w:p>
    <w:p w14:paraId="5409D046" w14:textId="77777777" w:rsidR="007771A7" w:rsidRPr="00AB3140" w:rsidRDefault="007771A7" w:rsidP="007771A7">
      <w:pPr>
        <w:pStyle w:val="ad"/>
        <w:ind w:firstLine="709"/>
        <w:jc w:val="both"/>
        <w:rPr>
          <w:sz w:val="24"/>
          <w:szCs w:val="24"/>
        </w:rPr>
      </w:pPr>
      <w:r w:rsidRPr="00AB3140">
        <w:rPr>
          <w:sz w:val="24"/>
          <w:szCs w:val="24"/>
        </w:rPr>
        <w:t>Перевод количества баллов, полученных обучающимся за ДЭ в оценку, осуществляется ГЭК с использованием схемы перевода результатов ДЭ из стобалльной шкалы в пятибалльную оценочную систему.</w:t>
      </w:r>
    </w:p>
    <w:p w14:paraId="7E7EEEEA" w14:textId="77777777" w:rsidR="007771A7" w:rsidRPr="00AB3140" w:rsidRDefault="007771A7" w:rsidP="007771A7">
      <w:pPr>
        <w:pStyle w:val="ad"/>
        <w:ind w:firstLine="709"/>
        <w:jc w:val="both"/>
        <w:rPr>
          <w:sz w:val="24"/>
          <w:szCs w:val="24"/>
        </w:rPr>
      </w:pPr>
      <w:r w:rsidRPr="00AB3140">
        <w:rPr>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4753975D" w14:textId="66A08868" w:rsidR="007771A7" w:rsidRPr="00776889" w:rsidRDefault="007771A7" w:rsidP="007771A7">
      <w:pPr>
        <w:pStyle w:val="ad"/>
        <w:ind w:firstLine="709"/>
        <w:jc w:val="both"/>
        <w:rPr>
          <w:sz w:val="24"/>
          <w:szCs w:val="24"/>
        </w:rPr>
      </w:pPr>
      <w:r w:rsidRPr="00AB3140">
        <w:rPr>
          <w:sz w:val="24"/>
          <w:szCs w:val="24"/>
        </w:rPr>
        <w:t>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СПО засчитывается выпускнику в качестве оценки «отлично» по ДЭ в рамках проведения ГИА по данной образовательной программе среднего профессионального образования.</w:t>
      </w:r>
    </w:p>
    <w:p w14:paraId="2EBD35AE" w14:textId="57E18621" w:rsidR="00C375EC" w:rsidRPr="00776889" w:rsidRDefault="00C375EC" w:rsidP="00C375EC">
      <w:pPr>
        <w:pStyle w:val="ad"/>
        <w:ind w:firstLine="709"/>
        <w:jc w:val="both"/>
        <w:rPr>
          <w:sz w:val="24"/>
          <w:szCs w:val="24"/>
        </w:rPr>
      </w:pPr>
      <w:r>
        <w:rPr>
          <w:sz w:val="24"/>
          <w:szCs w:val="24"/>
        </w:rPr>
        <w:t>3</w:t>
      </w:r>
      <w:r w:rsidRPr="00776889">
        <w:rPr>
          <w:sz w:val="24"/>
          <w:szCs w:val="24"/>
        </w:rPr>
        <w:t>.7.</w:t>
      </w:r>
      <w:r w:rsidR="007771A7">
        <w:rPr>
          <w:sz w:val="24"/>
          <w:szCs w:val="24"/>
        </w:rPr>
        <w:t>6.</w:t>
      </w:r>
      <w:r w:rsidRPr="00776889">
        <w:rPr>
          <w:sz w:val="24"/>
          <w:szCs w:val="24"/>
        </w:rPr>
        <w:t xml:space="preserve"> Оригинал протокола проведения ДЭ хранится в ТИУ в составе архивных документов (в соответствии с принятой номенклатурой дел).</w:t>
      </w:r>
    </w:p>
    <w:p w14:paraId="2BC1304D" w14:textId="3975CAE6" w:rsidR="00C375EC" w:rsidRPr="00776889" w:rsidRDefault="00C375EC" w:rsidP="00C375EC">
      <w:pPr>
        <w:pStyle w:val="ad"/>
        <w:ind w:firstLine="709"/>
        <w:jc w:val="both"/>
        <w:rPr>
          <w:sz w:val="24"/>
          <w:szCs w:val="24"/>
        </w:rPr>
      </w:pPr>
      <w:r>
        <w:rPr>
          <w:sz w:val="24"/>
          <w:szCs w:val="24"/>
        </w:rPr>
        <w:t>3</w:t>
      </w:r>
      <w:r w:rsidR="007771A7">
        <w:rPr>
          <w:sz w:val="24"/>
          <w:szCs w:val="24"/>
        </w:rPr>
        <w:t>.7.7</w:t>
      </w:r>
      <w:r w:rsidRPr="00776889">
        <w:rPr>
          <w:sz w:val="24"/>
          <w:szCs w:val="24"/>
        </w:rPr>
        <w:t>. Экзаменуемым, не прошедшим ДЭ в рамках ГИА по уважительной причине, в том числе не явившимся в дни проведения ДЭ по уважительной причине, предоставляется возможность пройти ГИА без отчисления из образовательной организации.</w:t>
      </w:r>
    </w:p>
    <w:p w14:paraId="2D66B684" w14:textId="0FF6299C" w:rsidR="00C375EC" w:rsidRPr="00776889" w:rsidRDefault="00C375EC" w:rsidP="00C375EC">
      <w:pPr>
        <w:pStyle w:val="ad"/>
        <w:ind w:firstLine="709"/>
        <w:jc w:val="both"/>
        <w:rPr>
          <w:sz w:val="24"/>
          <w:szCs w:val="24"/>
        </w:rPr>
      </w:pPr>
      <w:r>
        <w:rPr>
          <w:sz w:val="24"/>
          <w:szCs w:val="24"/>
        </w:rPr>
        <w:t>3</w:t>
      </w:r>
      <w:r w:rsidR="007771A7">
        <w:rPr>
          <w:sz w:val="24"/>
          <w:szCs w:val="24"/>
        </w:rPr>
        <w:t>.7.8</w:t>
      </w:r>
      <w:r w:rsidRPr="00776889">
        <w:rPr>
          <w:sz w:val="24"/>
          <w:szCs w:val="24"/>
        </w:rPr>
        <w:t>. Экзаменуемые, не прошедшие ДЭ в рамках ГИА по неуважительной причине, в том числе не явившиеся для прохождения ГИА без уважительных причин, и экзаменуемые, получившие на ДЭ в рамках ГИА неудовлетворительные результаты, отчисляются из</w:t>
      </w:r>
      <w:r w:rsidR="007771A7">
        <w:rPr>
          <w:sz w:val="24"/>
          <w:szCs w:val="24"/>
        </w:rPr>
        <w:t xml:space="preserve"> образовательной организации и </w:t>
      </w:r>
      <w:r w:rsidRPr="00776889">
        <w:rPr>
          <w:sz w:val="24"/>
          <w:szCs w:val="24"/>
        </w:rPr>
        <w:t>могут быть допущены образовательной организацией для повторного участия в ГИА не более двух раз.</w:t>
      </w:r>
    </w:p>
    <w:p w14:paraId="1095AFF1" w14:textId="2C5807FF" w:rsidR="00C375EC" w:rsidRPr="00776889" w:rsidRDefault="00C375EC" w:rsidP="00C375EC">
      <w:pPr>
        <w:pStyle w:val="ad"/>
        <w:ind w:firstLine="709"/>
        <w:jc w:val="both"/>
        <w:rPr>
          <w:sz w:val="24"/>
          <w:szCs w:val="24"/>
        </w:rPr>
      </w:pPr>
      <w:r>
        <w:rPr>
          <w:sz w:val="24"/>
          <w:szCs w:val="24"/>
        </w:rPr>
        <w:t>3</w:t>
      </w:r>
      <w:r w:rsidRPr="00776889">
        <w:rPr>
          <w:sz w:val="24"/>
          <w:szCs w:val="24"/>
        </w:rPr>
        <w:t>.7.</w:t>
      </w:r>
      <w:r w:rsidR="007771A7">
        <w:rPr>
          <w:sz w:val="24"/>
          <w:szCs w:val="24"/>
        </w:rPr>
        <w:t>9</w:t>
      </w:r>
      <w:r w:rsidRPr="00776889">
        <w:rPr>
          <w:sz w:val="24"/>
          <w:szCs w:val="24"/>
        </w:rPr>
        <w:t>. Дополнительные дни проведения ДЭ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r w:rsidR="007771A7">
        <w:rPr>
          <w:sz w:val="24"/>
          <w:szCs w:val="24"/>
        </w:rPr>
        <w:t xml:space="preserve"> </w:t>
      </w:r>
      <w:r w:rsidRPr="00776889">
        <w:rPr>
          <w:sz w:val="24"/>
          <w:szCs w:val="24"/>
        </w:rPr>
        <w:t xml:space="preserve">Выпускники, не прошедшие ГИА по неуважительной причине, и выпускники, получившие на ГИА неудовлетворительные результаты, проходят ГИА не ранее чем через шесть месяцев после прохождения ГИА впервые. </w:t>
      </w:r>
    </w:p>
    <w:p w14:paraId="36F7DBAD" w14:textId="77777777" w:rsidR="00DB2306" w:rsidRDefault="00DB2306">
      <w:pPr>
        <w:rPr>
          <w:rFonts w:ascii="Times New Roman" w:eastAsia="Times New Roman" w:hAnsi="Times New Roman" w:cs="Times New Roman"/>
          <w:b/>
          <w:sz w:val="24"/>
          <w:szCs w:val="24"/>
        </w:rPr>
      </w:pPr>
      <w:r>
        <w:rPr>
          <w:b/>
          <w:sz w:val="24"/>
          <w:szCs w:val="24"/>
        </w:rPr>
        <w:br w:type="page"/>
      </w:r>
    </w:p>
    <w:p w14:paraId="75553B2A" w14:textId="5F721761" w:rsidR="00C375EC" w:rsidRDefault="00C375EC" w:rsidP="00C375EC">
      <w:pPr>
        <w:pStyle w:val="ad"/>
        <w:ind w:firstLine="709"/>
        <w:jc w:val="center"/>
        <w:rPr>
          <w:b/>
          <w:sz w:val="24"/>
          <w:szCs w:val="24"/>
        </w:rPr>
      </w:pPr>
      <w:r>
        <w:rPr>
          <w:b/>
          <w:sz w:val="24"/>
          <w:szCs w:val="24"/>
        </w:rPr>
        <w:lastRenderedPageBreak/>
        <w:t>4</w:t>
      </w:r>
      <w:r w:rsidRPr="00776889">
        <w:rPr>
          <w:b/>
          <w:sz w:val="24"/>
          <w:szCs w:val="24"/>
        </w:rPr>
        <w:t xml:space="preserve">. ПОРЯДОК </w:t>
      </w:r>
      <w:r>
        <w:rPr>
          <w:b/>
          <w:sz w:val="24"/>
          <w:szCs w:val="24"/>
        </w:rPr>
        <w:t>ПОДАЧИ И РАССМОТРЕНИЯ АПЕЛЛЯЦИЙ</w:t>
      </w:r>
    </w:p>
    <w:p w14:paraId="61CBA088" w14:textId="77777777" w:rsidR="00C375EC" w:rsidRPr="00776889" w:rsidRDefault="00C375EC" w:rsidP="00C375EC">
      <w:pPr>
        <w:pStyle w:val="ad"/>
        <w:ind w:firstLine="709"/>
        <w:jc w:val="both"/>
        <w:rPr>
          <w:b/>
          <w:sz w:val="24"/>
          <w:szCs w:val="24"/>
        </w:rPr>
      </w:pPr>
    </w:p>
    <w:p w14:paraId="285EC5A8" w14:textId="77777777" w:rsidR="00553EFC" w:rsidRPr="00037625" w:rsidRDefault="00553EFC" w:rsidP="00553EFC">
      <w:pPr>
        <w:widowControl w:val="0"/>
        <w:autoSpaceDE w:val="0"/>
        <w:autoSpaceDN w:val="0"/>
        <w:spacing w:before="1"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37625">
        <w:rPr>
          <w:rFonts w:ascii="Times New Roman" w:eastAsia="Times New Roman" w:hAnsi="Times New Roman" w:cs="Times New Roman"/>
          <w:sz w:val="24"/>
          <w:szCs w:val="24"/>
        </w:rPr>
        <w:t xml:space="preserve">.1. По результатам ГИА выпускник имеет право подать в апелляционную комиссию Университета письменное заявление о нарушении, по его мнению, Порядка и (или) несогласии с результатами ГИА. </w:t>
      </w:r>
    </w:p>
    <w:p w14:paraId="56D19300" w14:textId="77777777" w:rsidR="00553EFC" w:rsidRPr="00037625" w:rsidRDefault="00553EFC" w:rsidP="00553EFC">
      <w:pPr>
        <w:widowControl w:val="0"/>
        <w:autoSpaceDE w:val="0"/>
        <w:autoSpaceDN w:val="0"/>
        <w:spacing w:before="1"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37625">
        <w:rPr>
          <w:rFonts w:ascii="Times New Roman" w:eastAsia="Times New Roman" w:hAnsi="Times New Roman" w:cs="Times New Roman"/>
          <w:sz w:val="24"/>
          <w:szCs w:val="24"/>
        </w:rPr>
        <w:t>.2. Апелляция подается лично обучающимся или родителями (законными представителями) несовершеннолетнего обучающегося в апелляционную комиссию Подразделения.</w:t>
      </w:r>
    </w:p>
    <w:p w14:paraId="41014017" w14:textId="77777777" w:rsidR="00553EFC" w:rsidRPr="00037625" w:rsidRDefault="00553EFC" w:rsidP="00553EFC">
      <w:pPr>
        <w:widowControl w:val="0"/>
        <w:autoSpaceDE w:val="0"/>
        <w:autoSpaceDN w:val="0"/>
        <w:spacing w:before="1" w:after="0" w:line="240" w:lineRule="auto"/>
        <w:ind w:firstLine="709"/>
        <w:jc w:val="both"/>
        <w:rPr>
          <w:rFonts w:ascii="Times New Roman" w:eastAsia="Times New Roman" w:hAnsi="Times New Roman" w:cs="Times New Roman"/>
          <w:sz w:val="24"/>
          <w:szCs w:val="24"/>
        </w:rPr>
      </w:pPr>
      <w:r w:rsidRPr="00037625">
        <w:rPr>
          <w:rFonts w:ascii="Times New Roman" w:eastAsia="Times New Roman" w:hAnsi="Times New Roman" w:cs="Times New Roman"/>
          <w:sz w:val="24"/>
          <w:szCs w:val="24"/>
        </w:rPr>
        <w:t>Апелляция о нарушении Порядка подается непосредственно в день проведения ГИА, в том числе до выхода из ЦПДЭ.</w:t>
      </w:r>
    </w:p>
    <w:p w14:paraId="68048B12" w14:textId="77777777" w:rsidR="00553EFC" w:rsidRPr="00037625" w:rsidRDefault="00553EFC" w:rsidP="00553EFC">
      <w:pPr>
        <w:widowControl w:val="0"/>
        <w:autoSpaceDE w:val="0"/>
        <w:autoSpaceDN w:val="0"/>
        <w:spacing w:before="1" w:after="0" w:line="240" w:lineRule="auto"/>
        <w:ind w:firstLine="709"/>
        <w:jc w:val="both"/>
        <w:rPr>
          <w:rFonts w:ascii="Times New Roman" w:eastAsia="Times New Roman" w:hAnsi="Times New Roman" w:cs="Times New Roman"/>
          <w:sz w:val="24"/>
          <w:szCs w:val="24"/>
        </w:rPr>
      </w:pPr>
      <w:r w:rsidRPr="00037625">
        <w:rPr>
          <w:rFonts w:ascii="Times New Roman" w:eastAsia="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14:paraId="11580DC7" w14:textId="77777777" w:rsidR="00553EFC" w:rsidRPr="00037625" w:rsidRDefault="00553EFC" w:rsidP="00553EFC">
      <w:pPr>
        <w:widowControl w:val="0"/>
        <w:autoSpaceDE w:val="0"/>
        <w:autoSpaceDN w:val="0"/>
        <w:spacing w:before="1"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37625">
        <w:rPr>
          <w:rFonts w:ascii="Times New Roman" w:eastAsia="Times New Roman" w:hAnsi="Times New Roman" w:cs="Times New Roman"/>
          <w:sz w:val="24"/>
          <w:szCs w:val="24"/>
        </w:rPr>
        <w:t>.3. Апелляция рассматривается апелляционной комиссией не позднее трех рабочих дней с момента ее поступления.</w:t>
      </w:r>
    </w:p>
    <w:p w14:paraId="7A1555C5" w14:textId="77777777" w:rsidR="00553EFC" w:rsidRPr="00037625" w:rsidRDefault="00553EFC" w:rsidP="00553EFC">
      <w:pPr>
        <w:widowControl w:val="0"/>
        <w:autoSpaceDE w:val="0"/>
        <w:autoSpaceDN w:val="0"/>
        <w:spacing w:before="1"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37625">
        <w:rPr>
          <w:rFonts w:ascii="Times New Roman" w:eastAsia="Times New Roman" w:hAnsi="Times New Roman" w:cs="Times New Roman"/>
          <w:sz w:val="24"/>
          <w:szCs w:val="24"/>
        </w:rPr>
        <w:t>.4. Обучающийся, подавший апелляцию, имеет право присутствовать при рассмотрении апелляции. С несовершеннолетним обучающимся имеет право присутствовать один из родителей (законных представителей).</w:t>
      </w:r>
    </w:p>
    <w:p w14:paraId="1F88558A" w14:textId="77777777" w:rsidR="00553EFC" w:rsidRPr="00037625" w:rsidRDefault="00553EFC" w:rsidP="00553EFC">
      <w:pPr>
        <w:widowControl w:val="0"/>
        <w:tabs>
          <w:tab w:val="left" w:pos="993"/>
        </w:tabs>
        <w:autoSpaceDE w:val="0"/>
        <w:autoSpaceDN w:val="0"/>
        <w:spacing w:before="1"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37625">
        <w:rPr>
          <w:rFonts w:ascii="Times New Roman" w:eastAsia="Times New Roman" w:hAnsi="Times New Roman" w:cs="Times New Roman"/>
          <w:sz w:val="24"/>
          <w:szCs w:val="24"/>
        </w:rPr>
        <w:t>.5.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4C46430F" w14:textId="77777777" w:rsidR="00553EFC" w:rsidRPr="00037625" w:rsidRDefault="00553EFC" w:rsidP="00553EFC">
      <w:pPr>
        <w:pStyle w:val="a7"/>
        <w:widowControl w:val="0"/>
        <w:numPr>
          <w:ilvl w:val="0"/>
          <w:numId w:val="14"/>
        </w:numPr>
        <w:tabs>
          <w:tab w:val="left" w:pos="993"/>
        </w:tabs>
        <w:autoSpaceDE w:val="0"/>
        <w:autoSpaceDN w:val="0"/>
        <w:spacing w:before="1" w:after="0" w:line="240" w:lineRule="auto"/>
        <w:ind w:left="0" w:firstLine="709"/>
        <w:jc w:val="both"/>
        <w:rPr>
          <w:rFonts w:ascii="Times New Roman" w:eastAsia="Times New Roman" w:hAnsi="Times New Roman" w:cs="Times New Roman"/>
          <w:sz w:val="24"/>
          <w:szCs w:val="24"/>
        </w:rPr>
      </w:pPr>
      <w:r w:rsidRPr="00037625">
        <w:rPr>
          <w:rFonts w:ascii="Times New Roman" w:eastAsia="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14:paraId="3E876B91" w14:textId="77777777" w:rsidR="00553EFC" w:rsidRPr="00037625" w:rsidRDefault="00553EFC" w:rsidP="00553EFC">
      <w:pPr>
        <w:pStyle w:val="a7"/>
        <w:widowControl w:val="0"/>
        <w:numPr>
          <w:ilvl w:val="0"/>
          <w:numId w:val="14"/>
        </w:numPr>
        <w:tabs>
          <w:tab w:val="left" w:pos="993"/>
        </w:tabs>
        <w:autoSpaceDE w:val="0"/>
        <w:autoSpaceDN w:val="0"/>
        <w:spacing w:before="1" w:after="0" w:line="240" w:lineRule="auto"/>
        <w:ind w:left="0" w:firstLine="709"/>
        <w:jc w:val="both"/>
        <w:rPr>
          <w:rFonts w:ascii="Times New Roman" w:eastAsia="Times New Roman" w:hAnsi="Times New Roman" w:cs="Times New Roman"/>
          <w:sz w:val="24"/>
          <w:szCs w:val="24"/>
        </w:rPr>
      </w:pPr>
      <w:r w:rsidRPr="00037625">
        <w:rPr>
          <w:rFonts w:ascii="Times New Roman" w:eastAsia="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14:paraId="6C3680B3" w14:textId="77777777" w:rsidR="00553EFC" w:rsidRPr="00037625" w:rsidRDefault="00553EFC" w:rsidP="00553EFC">
      <w:pPr>
        <w:widowControl w:val="0"/>
        <w:autoSpaceDE w:val="0"/>
        <w:autoSpaceDN w:val="0"/>
        <w:spacing w:before="1" w:after="0" w:line="240" w:lineRule="auto"/>
        <w:ind w:firstLine="709"/>
        <w:jc w:val="both"/>
        <w:rPr>
          <w:rFonts w:ascii="Times New Roman" w:eastAsia="Times New Roman" w:hAnsi="Times New Roman" w:cs="Times New Roman"/>
          <w:sz w:val="24"/>
          <w:szCs w:val="24"/>
        </w:rPr>
      </w:pPr>
      <w:r w:rsidRPr="00037625">
        <w:rPr>
          <w:rFonts w:ascii="Times New Roman" w:eastAsia="Times New Roman" w:hAnsi="Times New Roman" w:cs="Times New Roman"/>
          <w:sz w:val="24"/>
          <w:szCs w:val="24"/>
        </w:rPr>
        <w:t>В случае удовлетворения апелляции результаты проведения ГИА подлежат аннулированию, протокол о рассмотрении апелляции не позднее следующего рабочего дня передается в ГЭК для реализации решения апелляционной комиссии. Обучающемуся предоставляется возможность пройти ГИА в дополнительные сроки, установленные Университетом без отчисления такого выпускника в срок не более четырёх месяцев после подачи апелляции.</w:t>
      </w:r>
    </w:p>
    <w:p w14:paraId="01F449DE" w14:textId="77777777" w:rsidR="00553EFC" w:rsidRPr="00037625" w:rsidRDefault="00553EFC" w:rsidP="00553EFC">
      <w:pPr>
        <w:widowControl w:val="0"/>
        <w:autoSpaceDE w:val="0"/>
        <w:autoSpaceDN w:val="0"/>
        <w:spacing w:before="1"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37625">
        <w:rPr>
          <w:rFonts w:ascii="Times New Roman" w:eastAsia="Times New Roman" w:hAnsi="Times New Roman" w:cs="Times New Roman"/>
          <w:sz w:val="24"/>
          <w:szCs w:val="24"/>
        </w:rPr>
        <w:t>.6. В случае рассмотрения апелляции о несогласии с результатами ГИА, полученными при прохождении ДЭ,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ДЭ, письменные ответы обучающегося (при их наличии), результаты работ обучающегося, подавшего апелляцию, видеозаписи хода проведения ДЭ (при наличии).</w:t>
      </w:r>
    </w:p>
    <w:p w14:paraId="13C2806D" w14:textId="77777777" w:rsidR="00553EFC" w:rsidRPr="00037625" w:rsidRDefault="00553EFC" w:rsidP="00553EFC">
      <w:pPr>
        <w:widowControl w:val="0"/>
        <w:autoSpaceDE w:val="0"/>
        <w:autoSpaceDN w:val="0"/>
        <w:spacing w:before="1"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37625">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037625">
        <w:rPr>
          <w:rFonts w:ascii="Times New Roman" w:eastAsia="Times New Roman" w:hAnsi="Times New Roman" w:cs="Times New Roman"/>
          <w:sz w:val="24"/>
          <w:szCs w:val="24"/>
        </w:rPr>
        <w:t>.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27C5809C" w14:textId="77777777" w:rsidR="00553EFC" w:rsidRPr="00037625" w:rsidRDefault="00553EFC" w:rsidP="00553EFC">
      <w:pPr>
        <w:widowControl w:val="0"/>
        <w:autoSpaceDE w:val="0"/>
        <w:autoSpaceDN w:val="0"/>
        <w:spacing w:before="1"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37625">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037625">
        <w:rPr>
          <w:rFonts w:ascii="Times New Roman" w:eastAsia="Times New Roman" w:hAnsi="Times New Roman" w:cs="Times New Roman"/>
          <w:sz w:val="24"/>
          <w:szCs w:val="24"/>
        </w:rPr>
        <w:t>. Решение апелляционной комиссии доводится до сведения подавшего апелляцию обучающегося в течение трех рабочих дней со дня заседания апелляционной комиссии.</w:t>
      </w:r>
    </w:p>
    <w:p w14:paraId="5EE3B530" w14:textId="77777777" w:rsidR="00553EFC" w:rsidRDefault="00553EFC" w:rsidP="00553EFC">
      <w:pPr>
        <w:widowControl w:val="0"/>
        <w:autoSpaceDE w:val="0"/>
        <w:autoSpaceDN w:val="0"/>
        <w:spacing w:before="1"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37625">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037625">
        <w:rPr>
          <w:rFonts w:ascii="Times New Roman" w:eastAsia="Times New Roman" w:hAnsi="Times New Roman" w:cs="Times New Roman"/>
          <w:sz w:val="24"/>
          <w:szCs w:val="24"/>
        </w:rPr>
        <w:t>. Решение апелляционной комиссии является окончательным и пересмотру не подлежит.</w:t>
      </w:r>
    </w:p>
    <w:p w14:paraId="609DD558" w14:textId="77777777" w:rsidR="00D1220E" w:rsidRPr="00037625" w:rsidRDefault="00D1220E" w:rsidP="00553EFC">
      <w:pPr>
        <w:widowControl w:val="0"/>
        <w:autoSpaceDE w:val="0"/>
        <w:autoSpaceDN w:val="0"/>
        <w:spacing w:before="1" w:after="0" w:line="240" w:lineRule="auto"/>
        <w:ind w:firstLine="709"/>
        <w:jc w:val="both"/>
        <w:rPr>
          <w:rFonts w:ascii="Times New Roman" w:eastAsia="Times New Roman" w:hAnsi="Times New Roman" w:cs="Times New Roman"/>
          <w:sz w:val="24"/>
          <w:szCs w:val="24"/>
        </w:rPr>
      </w:pPr>
    </w:p>
    <w:p w14:paraId="52BF650C" w14:textId="77777777" w:rsidR="00C375EC" w:rsidRPr="00776889" w:rsidRDefault="00C375EC" w:rsidP="00C375EC">
      <w:pPr>
        <w:pStyle w:val="ad"/>
        <w:ind w:firstLine="709"/>
        <w:jc w:val="center"/>
        <w:rPr>
          <w:sz w:val="24"/>
          <w:szCs w:val="24"/>
        </w:rPr>
      </w:pPr>
    </w:p>
    <w:p w14:paraId="257DD290" w14:textId="77777777" w:rsidR="00341E47" w:rsidRDefault="00341E47">
      <w:pPr>
        <w:rPr>
          <w:rFonts w:ascii="Times New Roman" w:eastAsia="Times New Roman" w:hAnsi="Times New Roman" w:cs="Times New Roman"/>
          <w:b/>
          <w:sz w:val="24"/>
          <w:szCs w:val="24"/>
        </w:rPr>
      </w:pPr>
      <w:r>
        <w:rPr>
          <w:b/>
          <w:sz w:val="24"/>
          <w:szCs w:val="24"/>
        </w:rPr>
        <w:br w:type="page"/>
      </w:r>
    </w:p>
    <w:p w14:paraId="1394673C" w14:textId="1B022DDC" w:rsidR="00C375EC" w:rsidRDefault="00C375EC" w:rsidP="00C375EC">
      <w:pPr>
        <w:pStyle w:val="ad"/>
        <w:ind w:firstLine="709"/>
        <w:jc w:val="center"/>
        <w:rPr>
          <w:b/>
          <w:sz w:val="24"/>
          <w:szCs w:val="24"/>
        </w:rPr>
      </w:pPr>
      <w:r>
        <w:rPr>
          <w:b/>
          <w:sz w:val="24"/>
          <w:szCs w:val="24"/>
        </w:rPr>
        <w:lastRenderedPageBreak/>
        <w:t>5</w:t>
      </w:r>
      <w:r w:rsidRPr="00776889">
        <w:rPr>
          <w:b/>
          <w:sz w:val="24"/>
          <w:szCs w:val="24"/>
        </w:rPr>
        <w:t>. ОСОБЕННОСТИ ПРОВЕДЕНИЯ Г</w:t>
      </w:r>
      <w:r w:rsidR="00341E47">
        <w:rPr>
          <w:b/>
          <w:sz w:val="24"/>
          <w:szCs w:val="24"/>
        </w:rPr>
        <w:t>ОСУДАРСТВЕННОЙ ИТОГОВОЙ АТТЕСТАЦИИ</w:t>
      </w:r>
      <w:r w:rsidRPr="00776889">
        <w:rPr>
          <w:b/>
          <w:sz w:val="24"/>
          <w:szCs w:val="24"/>
        </w:rPr>
        <w:t xml:space="preserve"> ДЛЯ ВЫПУСКНИКОВ ИЗ ЧИСЛА ЛИЦ С ОГРАНИЧЕННЫМИ ВОЗМОЖНОСТЯМИ ЗДОРОВЬЯ, ДЕТЕЙ-ИНВАЛИДОВ И ИНВАЛИДОВ</w:t>
      </w:r>
    </w:p>
    <w:p w14:paraId="3F493586" w14:textId="77777777" w:rsidR="00C375EC" w:rsidRPr="00776889" w:rsidRDefault="00C375EC" w:rsidP="00C375EC">
      <w:pPr>
        <w:pStyle w:val="ad"/>
        <w:ind w:firstLine="709"/>
        <w:jc w:val="center"/>
        <w:rPr>
          <w:b/>
          <w:sz w:val="24"/>
          <w:szCs w:val="24"/>
        </w:rPr>
      </w:pPr>
    </w:p>
    <w:p w14:paraId="76972F84" w14:textId="77777777" w:rsidR="00C375EC" w:rsidRPr="00776889" w:rsidRDefault="00C375EC" w:rsidP="00C375EC">
      <w:pPr>
        <w:pStyle w:val="ad"/>
        <w:ind w:firstLine="709"/>
        <w:jc w:val="both"/>
        <w:rPr>
          <w:sz w:val="24"/>
          <w:szCs w:val="24"/>
        </w:rPr>
      </w:pPr>
      <w:r>
        <w:rPr>
          <w:sz w:val="24"/>
          <w:szCs w:val="24"/>
        </w:rPr>
        <w:t>5</w:t>
      </w:r>
      <w:r w:rsidRPr="00776889">
        <w:rPr>
          <w:sz w:val="24"/>
          <w:szCs w:val="24"/>
        </w:rPr>
        <w:t>.1. Для обучающихся из числа лиц с ограниченными возможностями здоровья и обучающихся из числа детей-инвалидов и инвалидов (далее – обучающиеся с ОВЗ) ГИА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2106D2FE" w14:textId="77777777" w:rsidR="00C375EC" w:rsidRPr="00776889" w:rsidRDefault="00C375EC" w:rsidP="00C375EC">
      <w:pPr>
        <w:pStyle w:val="ad"/>
        <w:ind w:firstLine="709"/>
        <w:jc w:val="both"/>
        <w:rPr>
          <w:sz w:val="24"/>
          <w:szCs w:val="24"/>
        </w:rPr>
      </w:pPr>
      <w:r>
        <w:rPr>
          <w:sz w:val="24"/>
          <w:szCs w:val="24"/>
        </w:rPr>
        <w:t>5</w:t>
      </w:r>
      <w:r w:rsidRPr="00776889">
        <w:rPr>
          <w:sz w:val="24"/>
          <w:szCs w:val="24"/>
        </w:rPr>
        <w:t>.2. При проведении ГИА для обучающихся с ОВЗ обеспечивается соблюдение следующих общих требований:</w:t>
      </w:r>
    </w:p>
    <w:p w14:paraId="1DD90D74" w14:textId="66D545EC" w:rsidR="00C375EC" w:rsidRPr="00776889" w:rsidRDefault="00C375EC" w:rsidP="00C375EC">
      <w:pPr>
        <w:pStyle w:val="ad"/>
        <w:ind w:firstLine="709"/>
        <w:jc w:val="both"/>
        <w:rPr>
          <w:sz w:val="24"/>
          <w:szCs w:val="24"/>
        </w:rPr>
      </w:pPr>
      <w:r w:rsidRPr="00776889">
        <w:rPr>
          <w:sz w:val="24"/>
          <w:szCs w:val="24"/>
        </w:rPr>
        <w:t>- проведение ГИА в одной аудитории совместно с обучающимися, не имеющими ограниченных возможностей здоровья, если это не создает трудностей для других обучающихся;</w:t>
      </w:r>
    </w:p>
    <w:p w14:paraId="2AE5D0F1" w14:textId="77777777" w:rsidR="00C375EC" w:rsidRPr="00776889" w:rsidRDefault="00C375EC" w:rsidP="00C375EC">
      <w:pPr>
        <w:pStyle w:val="ad"/>
        <w:ind w:firstLine="709"/>
        <w:jc w:val="both"/>
        <w:rPr>
          <w:sz w:val="24"/>
          <w:szCs w:val="24"/>
        </w:rPr>
      </w:pPr>
      <w:r w:rsidRPr="00776889">
        <w:rPr>
          <w:sz w:val="24"/>
          <w:szCs w:val="24"/>
        </w:rPr>
        <w:t>- присутствие в аудитории, ЦПДЭ тьютора, ассистента, оказывающих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4D8D7110" w14:textId="77777777" w:rsidR="00C375EC" w:rsidRPr="00776889" w:rsidRDefault="00C375EC" w:rsidP="00C375EC">
      <w:pPr>
        <w:pStyle w:val="ad"/>
        <w:ind w:firstLine="709"/>
        <w:jc w:val="both"/>
        <w:rPr>
          <w:sz w:val="24"/>
          <w:szCs w:val="24"/>
        </w:rPr>
      </w:pPr>
      <w:r w:rsidRPr="00776889">
        <w:rPr>
          <w:sz w:val="24"/>
          <w:szCs w:val="24"/>
        </w:rPr>
        <w:t>- пользование необходимыми обучающимся техническими средствами с учетом их индивидуальных особенностей;</w:t>
      </w:r>
    </w:p>
    <w:p w14:paraId="46373F8A" w14:textId="77777777" w:rsidR="00C375EC" w:rsidRPr="00776889" w:rsidRDefault="00C375EC" w:rsidP="00C375EC">
      <w:pPr>
        <w:pStyle w:val="ad"/>
        <w:ind w:firstLine="709"/>
        <w:jc w:val="both"/>
        <w:rPr>
          <w:sz w:val="24"/>
          <w:szCs w:val="24"/>
        </w:rPr>
      </w:pPr>
      <w:r w:rsidRPr="00776889">
        <w:rPr>
          <w:sz w:val="24"/>
          <w:szCs w:val="24"/>
        </w:rPr>
        <w:t>- обеспечение возможности беспрепятственного доступа обучающихся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508D6AF9" w14:textId="77777777" w:rsidR="00C375EC" w:rsidRPr="00776889" w:rsidRDefault="00C375EC" w:rsidP="00C375EC">
      <w:pPr>
        <w:pStyle w:val="ad"/>
        <w:ind w:firstLine="709"/>
        <w:jc w:val="both"/>
        <w:rPr>
          <w:sz w:val="24"/>
          <w:szCs w:val="24"/>
        </w:rPr>
      </w:pPr>
      <w:r>
        <w:rPr>
          <w:sz w:val="24"/>
          <w:szCs w:val="24"/>
        </w:rPr>
        <w:t>5</w:t>
      </w:r>
      <w:r w:rsidRPr="00776889">
        <w:rPr>
          <w:sz w:val="24"/>
          <w:szCs w:val="24"/>
        </w:rPr>
        <w:t>.3. Дополнительно при проведении ГИА обеспечивается соблюдение следующих требований в зависимости от категорий обучающихся с ОВЗ:</w:t>
      </w:r>
    </w:p>
    <w:p w14:paraId="5C4DA421" w14:textId="77777777" w:rsidR="00C375EC" w:rsidRPr="00776889" w:rsidRDefault="00C375EC" w:rsidP="00C375EC">
      <w:pPr>
        <w:pStyle w:val="ad"/>
        <w:ind w:firstLine="709"/>
        <w:jc w:val="both"/>
        <w:rPr>
          <w:sz w:val="24"/>
          <w:szCs w:val="24"/>
        </w:rPr>
      </w:pPr>
      <w:r>
        <w:rPr>
          <w:sz w:val="24"/>
          <w:szCs w:val="24"/>
        </w:rPr>
        <w:t>5</w:t>
      </w:r>
      <w:r w:rsidRPr="00776889">
        <w:rPr>
          <w:sz w:val="24"/>
          <w:szCs w:val="24"/>
        </w:rPr>
        <w:t>.3.1. для слепых:</w:t>
      </w:r>
    </w:p>
    <w:p w14:paraId="299E5F61" w14:textId="77777777" w:rsidR="00C375EC" w:rsidRPr="00776889" w:rsidRDefault="00C375EC" w:rsidP="00C375EC">
      <w:pPr>
        <w:pStyle w:val="ad"/>
        <w:ind w:firstLine="709"/>
        <w:jc w:val="both"/>
        <w:rPr>
          <w:sz w:val="24"/>
          <w:szCs w:val="24"/>
        </w:rPr>
      </w:pPr>
      <w:r w:rsidRPr="00776889">
        <w:rPr>
          <w:sz w:val="24"/>
          <w:szCs w:val="24"/>
        </w:rPr>
        <w:t>- задания для выполнения, а также инструкция о порядке ГИА, КОД, задания ДЭ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3BBDDA77" w14:textId="77777777" w:rsidR="00C375EC" w:rsidRPr="00776889" w:rsidRDefault="00C375EC" w:rsidP="00C375EC">
      <w:pPr>
        <w:pStyle w:val="ad"/>
        <w:ind w:firstLine="709"/>
        <w:jc w:val="both"/>
        <w:rPr>
          <w:sz w:val="24"/>
          <w:szCs w:val="24"/>
        </w:rPr>
      </w:pPr>
      <w:r w:rsidRPr="00776889">
        <w:rPr>
          <w:sz w:val="24"/>
          <w:szCs w:val="24"/>
        </w:rPr>
        <w:t>-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7D72D2FB" w14:textId="77777777" w:rsidR="00C375EC" w:rsidRPr="00776889" w:rsidRDefault="00C375EC" w:rsidP="00C375EC">
      <w:pPr>
        <w:pStyle w:val="ad"/>
        <w:ind w:firstLine="709"/>
        <w:jc w:val="both"/>
        <w:rPr>
          <w:sz w:val="24"/>
          <w:szCs w:val="24"/>
        </w:rPr>
      </w:pPr>
      <w:r w:rsidRPr="00776889">
        <w:rPr>
          <w:sz w:val="24"/>
          <w:szCs w:val="24"/>
        </w:rPr>
        <w:t>- обучающимся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3914D986" w14:textId="77777777" w:rsidR="00C375EC" w:rsidRPr="00776889" w:rsidRDefault="00C375EC" w:rsidP="00C375EC">
      <w:pPr>
        <w:pStyle w:val="ad"/>
        <w:ind w:firstLine="709"/>
        <w:jc w:val="both"/>
        <w:rPr>
          <w:sz w:val="24"/>
          <w:szCs w:val="24"/>
        </w:rPr>
      </w:pPr>
      <w:r>
        <w:rPr>
          <w:sz w:val="24"/>
          <w:szCs w:val="24"/>
        </w:rPr>
        <w:t>5</w:t>
      </w:r>
      <w:r w:rsidRPr="00776889">
        <w:rPr>
          <w:sz w:val="24"/>
          <w:szCs w:val="24"/>
        </w:rPr>
        <w:t>.3.2</w:t>
      </w:r>
      <w:r w:rsidRPr="00776889">
        <w:rPr>
          <w:sz w:val="24"/>
          <w:szCs w:val="24"/>
        </w:rPr>
        <w:tab/>
        <w:t xml:space="preserve"> для слабовидящих:</w:t>
      </w:r>
    </w:p>
    <w:p w14:paraId="6FE9CAB6" w14:textId="77777777" w:rsidR="00C375EC" w:rsidRPr="00776889" w:rsidRDefault="00C375EC" w:rsidP="00C375EC">
      <w:pPr>
        <w:pStyle w:val="ad"/>
        <w:ind w:firstLine="709"/>
        <w:jc w:val="both"/>
        <w:rPr>
          <w:sz w:val="24"/>
          <w:szCs w:val="24"/>
        </w:rPr>
      </w:pPr>
      <w:r w:rsidRPr="00776889">
        <w:rPr>
          <w:sz w:val="24"/>
          <w:szCs w:val="24"/>
        </w:rPr>
        <w:t xml:space="preserve">- обеспечивается индивидуальное равномерное освещение не менее 300 люкс; </w:t>
      </w:r>
    </w:p>
    <w:p w14:paraId="77128A92" w14:textId="77777777" w:rsidR="00C375EC" w:rsidRPr="00776889" w:rsidRDefault="00C375EC" w:rsidP="00C375EC">
      <w:pPr>
        <w:pStyle w:val="ad"/>
        <w:ind w:firstLine="709"/>
        <w:jc w:val="both"/>
        <w:rPr>
          <w:sz w:val="24"/>
          <w:szCs w:val="24"/>
        </w:rPr>
      </w:pPr>
      <w:r w:rsidRPr="00776889">
        <w:rPr>
          <w:sz w:val="24"/>
          <w:szCs w:val="24"/>
        </w:rPr>
        <w:t>- обучающимся для выполнения задания при необходимости предоставляется увеличивающее устройство;</w:t>
      </w:r>
    </w:p>
    <w:p w14:paraId="1D5AF6F5" w14:textId="77777777" w:rsidR="00C375EC" w:rsidRPr="00776889" w:rsidRDefault="00C375EC" w:rsidP="00C375EC">
      <w:pPr>
        <w:pStyle w:val="ad"/>
        <w:ind w:firstLine="709"/>
        <w:jc w:val="both"/>
        <w:rPr>
          <w:sz w:val="24"/>
          <w:szCs w:val="24"/>
        </w:rPr>
      </w:pPr>
      <w:r w:rsidRPr="00776889">
        <w:rPr>
          <w:sz w:val="24"/>
          <w:szCs w:val="24"/>
        </w:rPr>
        <w:t>- задания для выполнения, а также инструкция о порядке проведения ГИА оформляются увеличенным шрифтом;</w:t>
      </w:r>
    </w:p>
    <w:p w14:paraId="45C0C87B" w14:textId="77777777" w:rsidR="00C375EC" w:rsidRPr="00776889" w:rsidRDefault="00C375EC" w:rsidP="00C375EC">
      <w:pPr>
        <w:pStyle w:val="ad"/>
        <w:ind w:firstLine="709"/>
        <w:jc w:val="both"/>
        <w:rPr>
          <w:sz w:val="24"/>
          <w:szCs w:val="24"/>
        </w:rPr>
      </w:pPr>
      <w:r>
        <w:rPr>
          <w:sz w:val="24"/>
          <w:szCs w:val="24"/>
        </w:rPr>
        <w:t>5</w:t>
      </w:r>
      <w:r w:rsidRPr="00776889">
        <w:rPr>
          <w:sz w:val="24"/>
          <w:szCs w:val="24"/>
        </w:rPr>
        <w:t xml:space="preserve">.3.3. для глухих и слабослышащих, с тяжелыми нарушениями речи: </w:t>
      </w:r>
    </w:p>
    <w:p w14:paraId="0FD7E85C" w14:textId="77777777" w:rsidR="00C375EC" w:rsidRPr="00776889" w:rsidRDefault="00C375EC" w:rsidP="00C375EC">
      <w:pPr>
        <w:pStyle w:val="ad"/>
        <w:ind w:firstLine="709"/>
        <w:jc w:val="both"/>
        <w:rPr>
          <w:sz w:val="24"/>
          <w:szCs w:val="24"/>
        </w:rPr>
      </w:pPr>
      <w:r w:rsidRPr="00776889">
        <w:rPr>
          <w:sz w:val="24"/>
          <w:szCs w:val="24"/>
        </w:rPr>
        <w:t>-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68F9C472" w14:textId="65504B58" w:rsidR="00C375EC" w:rsidRPr="00776889" w:rsidRDefault="00C375EC" w:rsidP="00C375EC">
      <w:pPr>
        <w:pStyle w:val="ad"/>
        <w:ind w:firstLine="709"/>
        <w:jc w:val="both"/>
        <w:rPr>
          <w:sz w:val="24"/>
          <w:szCs w:val="24"/>
        </w:rPr>
      </w:pPr>
      <w:r>
        <w:rPr>
          <w:sz w:val="24"/>
          <w:szCs w:val="24"/>
        </w:rPr>
        <w:t>5</w:t>
      </w:r>
      <w:r w:rsidRPr="00776889">
        <w:rPr>
          <w:sz w:val="24"/>
          <w:szCs w:val="24"/>
        </w:rPr>
        <w:t xml:space="preserve">.3.4.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письменные задания выполняются на компьютере со специализированным </w:t>
      </w:r>
      <w:r w:rsidRPr="00776889">
        <w:rPr>
          <w:sz w:val="24"/>
          <w:szCs w:val="24"/>
        </w:rPr>
        <w:lastRenderedPageBreak/>
        <w:t>программным обеспечением</w:t>
      </w:r>
      <w:r w:rsidR="00553EFC">
        <w:rPr>
          <w:sz w:val="24"/>
          <w:szCs w:val="24"/>
        </w:rPr>
        <w:t xml:space="preserve"> или надиктовываются ассистенту.</w:t>
      </w:r>
    </w:p>
    <w:p w14:paraId="50F23E00" w14:textId="4155438B" w:rsidR="00C375EC" w:rsidRPr="00776889" w:rsidRDefault="00C375EC" w:rsidP="00C375EC">
      <w:pPr>
        <w:pStyle w:val="ad"/>
        <w:ind w:firstLine="709"/>
        <w:jc w:val="both"/>
        <w:rPr>
          <w:sz w:val="24"/>
          <w:szCs w:val="24"/>
        </w:rPr>
      </w:pPr>
      <w:r>
        <w:rPr>
          <w:sz w:val="24"/>
          <w:szCs w:val="24"/>
        </w:rPr>
        <w:t>5</w:t>
      </w:r>
      <w:r w:rsidR="00553EFC">
        <w:rPr>
          <w:sz w:val="24"/>
          <w:szCs w:val="24"/>
        </w:rPr>
        <w:t>.4</w:t>
      </w:r>
      <w:r w:rsidR="00C17AB6">
        <w:rPr>
          <w:sz w:val="24"/>
          <w:szCs w:val="24"/>
        </w:rPr>
        <w:t>.</w:t>
      </w:r>
      <w:r w:rsidR="00C17AB6" w:rsidRPr="00C17AB6">
        <w:rPr>
          <w:sz w:val="24"/>
          <w:szCs w:val="24"/>
        </w:rPr>
        <w:t xml:space="preserve"> </w:t>
      </w:r>
      <w:r w:rsidR="00553EFC">
        <w:rPr>
          <w:sz w:val="24"/>
          <w:szCs w:val="24"/>
        </w:rPr>
        <w:tab/>
        <w:t>Т</w:t>
      </w:r>
      <w:r w:rsidRPr="00776889">
        <w:rPr>
          <w:sz w:val="24"/>
          <w:szCs w:val="24"/>
        </w:rPr>
        <w:t>акже для обучающихся с ОВЗ создаются иные специальные условия проведения ГИА в соответствии с рекомендациями психолого - 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w:t>
      </w:r>
      <w:r w:rsidR="00553EFC">
        <w:rPr>
          <w:sz w:val="24"/>
          <w:szCs w:val="24"/>
        </w:rPr>
        <w:t>.</w:t>
      </w:r>
      <w:r w:rsidRPr="00776889">
        <w:rPr>
          <w:sz w:val="24"/>
          <w:szCs w:val="24"/>
        </w:rPr>
        <w:t xml:space="preserve"> </w:t>
      </w:r>
    </w:p>
    <w:p w14:paraId="7841781D" w14:textId="013703C3" w:rsidR="00C375EC" w:rsidRPr="00776889" w:rsidRDefault="00C375EC" w:rsidP="00C375EC">
      <w:pPr>
        <w:pStyle w:val="ad"/>
        <w:ind w:firstLine="709"/>
        <w:jc w:val="both"/>
        <w:rPr>
          <w:sz w:val="24"/>
          <w:szCs w:val="24"/>
        </w:rPr>
      </w:pPr>
      <w:r>
        <w:rPr>
          <w:sz w:val="24"/>
          <w:szCs w:val="24"/>
        </w:rPr>
        <w:t>5</w:t>
      </w:r>
      <w:r w:rsidRPr="00776889">
        <w:rPr>
          <w:sz w:val="24"/>
          <w:szCs w:val="24"/>
        </w:rPr>
        <w:t>.</w:t>
      </w:r>
      <w:r w:rsidR="00553EFC">
        <w:rPr>
          <w:sz w:val="24"/>
          <w:szCs w:val="24"/>
        </w:rPr>
        <w:t>5</w:t>
      </w:r>
      <w:r w:rsidRPr="00776889">
        <w:rPr>
          <w:sz w:val="24"/>
          <w:szCs w:val="24"/>
        </w:rPr>
        <w:t>. Обучающиеся с ОВЗ или родители (законные представители) несовершеннолетних выпускников с ОВЗ не позднее, чем за 3 месяца до начала ГИА подают руководителю Подразделения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02A9E2E1" w14:textId="77777777" w:rsidR="00C375EC" w:rsidRPr="009C06DE" w:rsidRDefault="00C375EC" w:rsidP="00C375EC">
      <w:pPr>
        <w:spacing w:after="0" w:line="240" w:lineRule="auto"/>
        <w:contextualSpacing/>
        <w:rPr>
          <w:rFonts w:ascii="Times New Roman" w:eastAsia="Times New Roman" w:hAnsi="Times New Roman" w:cs="Times New Roman"/>
          <w:i/>
          <w:sz w:val="24"/>
          <w:szCs w:val="24"/>
          <w:lang w:eastAsia="ru-RU"/>
        </w:rPr>
      </w:pPr>
      <w:r>
        <w:rPr>
          <w:sz w:val="24"/>
          <w:szCs w:val="24"/>
          <w:lang w:eastAsia="ru-RU"/>
        </w:rPr>
        <w:br w:type="page"/>
      </w:r>
    </w:p>
    <w:p w14:paraId="4A718C68" w14:textId="77777777" w:rsidR="000A3501" w:rsidRPr="009C06DE" w:rsidRDefault="000A3501" w:rsidP="00BB0295">
      <w:pPr>
        <w:pStyle w:val="1"/>
        <w:jc w:val="right"/>
        <w:rPr>
          <w:sz w:val="24"/>
          <w:szCs w:val="24"/>
          <w:lang w:eastAsia="ru-RU"/>
        </w:rPr>
      </w:pPr>
      <w:bookmarkStart w:id="3" w:name="_Toc213499425"/>
      <w:r w:rsidRPr="009C06DE">
        <w:rPr>
          <w:sz w:val="24"/>
          <w:szCs w:val="24"/>
          <w:lang w:eastAsia="ru-RU"/>
        </w:rPr>
        <w:lastRenderedPageBreak/>
        <w:t>Приложение 1</w:t>
      </w:r>
      <w:bookmarkEnd w:id="3"/>
    </w:p>
    <w:p w14:paraId="69C08C90" w14:textId="77777777" w:rsidR="000A3501" w:rsidRPr="009C06DE" w:rsidRDefault="000A3501" w:rsidP="00BB0295">
      <w:pPr>
        <w:pStyle w:val="1"/>
        <w:jc w:val="center"/>
        <w:rPr>
          <w:b/>
          <w:sz w:val="24"/>
          <w:szCs w:val="24"/>
          <w:lang w:eastAsia="ar-SA"/>
        </w:rPr>
      </w:pPr>
      <w:bookmarkStart w:id="4" w:name="_Toc213499426"/>
      <w:r w:rsidRPr="009C06DE">
        <w:rPr>
          <w:b/>
          <w:sz w:val="24"/>
          <w:szCs w:val="24"/>
          <w:lang w:eastAsia="ar-SA"/>
        </w:rPr>
        <w:t>Особенности проведения ДЭ базового уровня</w:t>
      </w:r>
      <w:bookmarkEnd w:id="4"/>
    </w:p>
    <w:p w14:paraId="1ADD5971" w14:textId="77777777" w:rsidR="000A3501" w:rsidRPr="009C06DE" w:rsidRDefault="000A3501" w:rsidP="000A3501">
      <w:pPr>
        <w:spacing w:after="0" w:line="240" w:lineRule="auto"/>
        <w:ind w:firstLine="709"/>
        <w:contextualSpacing/>
        <w:rPr>
          <w:rFonts w:ascii="Times New Roman" w:eastAsia="Times New Roman" w:hAnsi="Times New Roman" w:cs="Times New Roman"/>
          <w:b/>
          <w:sz w:val="24"/>
          <w:szCs w:val="24"/>
          <w:lang w:eastAsia="ar-SA"/>
        </w:rPr>
      </w:pPr>
    </w:p>
    <w:p w14:paraId="38BCFCEC" w14:textId="5BF9B57D" w:rsidR="000A3501" w:rsidRPr="00472E53" w:rsidRDefault="000A3501" w:rsidP="00341E4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Демонстрационный экзамен базового уровня </w:t>
      </w:r>
      <w:r w:rsidRPr="009C06DE">
        <w:rPr>
          <w:rFonts w:ascii="Times New Roman" w:eastAsia="Times New Roman" w:hAnsi="Times New Roman" w:cs="Times New Roman"/>
          <w:color w:val="000000"/>
          <w:sz w:val="24"/>
          <w:szCs w:val="24"/>
          <w:lang w:eastAsia="ar-SA"/>
        </w:rPr>
        <w:t xml:space="preserve">для выпускников </w:t>
      </w:r>
      <w:r w:rsidRPr="009C06DE">
        <w:rPr>
          <w:rFonts w:ascii="Times New Roman" w:eastAsia="Times New Roman" w:hAnsi="Times New Roman" w:cs="Times New Roman"/>
          <w:color w:val="212121"/>
          <w:sz w:val="24"/>
          <w:szCs w:val="24"/>
          <w:lang w:eastAsia="ar-SA"/>
        </w:rPr>
        <w:t xml:space="preserve">профессии </w:t>
      </w:r>
      <w:r w:rsidR="001671C2">
        <w:rPr>
          <w:rFonts w:ascii="Times New Roman" w:eastAsia="Times New Roman" w:hAnsi="Times New Roman" w:cs="Times New Roman"/>
          <w:sz w:val="24"/>
          <w:szCs w:val="24"/>
          <w:lang w:eastAsia="ru-RU"/>
        </w:rPr>
        <w:t>18.01.27 Машинист технологических насосов и компрессоров</w:t>
      </w:r>
      <w:r w:rsidRPr="00472E53">
        <w:rPr>
          <w:rFonts w:ascii="Times New Roman" w:eastAsia="Times New Roman" w:hAnsi="Times New Roman" w:cs="Times New Roman"/>
          <w:sz w:val="24"/>
          <w:szCs w:val="24"/>
          <w:lang w:eastAsia="ar-SA"/>
        </w:rPr>
        <w:t xml:space="preserve"> в 202</w:t>
      </w:r>
      <w:r w:rsidR="00472E53" w:rsidRPr="00472E53">
        <w:rPr>
          <w:rFonts w:ascii="Times New Roman" w:eastAsia="Times New Roman" w:hAnsi="Times New Roman" w:cs="Times New Roman"/>
          <w:sz w:val="24"/>
          <w:szCs w:val="24"/>
          <w:lang w:eastAsia="ar-SA"/>
        </w:rPr>
        <w:t>6</w:t>
      </w:r>
      <w:r w:rsidRPr="00472E53">
        <w:rPr>
          <w:rFonts w:ascii="Times New Roman" w:eastAsia="Times New Roman" w:hAnsi="Times New Roman" w:cs="Times New Roman"/>
          <w:sz w:val="24"/>
          <w:szCs w:val="24"/>
          <w:lang w:eastAsia="ar-SA"/>
        </w:rPr>
        <w:t xml:space="preserve"> году проводится с использованием КОД базового уровня, утвержденным </w:t>
      </w:r>
      <w:r w:rsidR="00472E53" w:rsidRPr="00472E53">
        <w:rPr>
          <w:rFonts w:ascii="Times New Roman" w:eastAsia="Times New Roman" w:hAnsi="Times New Roman" w:cs="Times New Roman"/>
          <w:sz w:val="24"/>
          <w:szCs w:val="24"/>
          <w:lang w:eastAsia="ar-SA"/>
        </w:rPr>
        <w:t>приказом</w:t>
      </w:r>
      <w:r w:rsidRPr="00472E53">
        <w:rPr>
          <w:rFonts w:ascii="Times New Roman" w:eastAsia="Times New Roman" w:hAnsi="Times New Roman" w:cs="Times New Roman"/>
          <w:sz w:val="24"/>
          <w:szCs w:val="24"/>
          <w:lang w:eastAsia="ar-SA"/>
        </w:rPr>
        <w:t xml:space="preserve"> ФГБОУ ДПО </w:t>
      </w:r>
      <w:r w:rsidR="00341E47">
        <w:rPr>
          <w:rFonts w:ascii="Times New Roman" w:eastAsia="Times New Roman" w:hAnsi="Times New Roman" w:cs="Times New Roman"/>
          <w:sz w:val="24"/>
          <w:szCs w:val="24"/>
          <w:lang w:eastAsia="ar-SA"/>
        </w:rPr>
        <w:t xml:space="preserve">ИРПО </w:t>
      </w:r>
      <w:r w:rsidRPr="00472E53">
        <w:rPr>
          <w:rFonts w:ascii="Times New Roman" w:eastAsia="Times New Roman" w:hAnsi="Times New Roman" w:cs="Times New Roman"/>
          <w:sz w:val="24"/>
          <w:szCs w:val="24"/>
          <w:lang w:eastAsia="ar-SA"/>
        </w:rPr>
        <w:t xml:space="preserve">от </w:t>
      </w:r>
      <w:r w:rsidR="00472E53" w:rsidRPr="00472E53">
        <w:rPr>
          <w:rFonts w:ascii="Times New Roman" w:eastAsia="Times New Roman" w:hAnsi="Times New Roman" w:cs="Times New Roman"/>
          <w:sz w:val="24"/>
          <w:szCs w:val="24"/>
          <w:lang w:eastAsia="ar-SA"/>
        </w:rPr>
        <w:t>29.09.2025</w:t>
      </w:r>
      <w:r w:rsidR="001230AF">
        <w:rPr>
          <w:rFonts w:ascii="Times New Roman" w:eastAsia="Times New Roman" w:hAnsi="Times New Roman" w:cs="Times New Roman"/>
          <w:sz w:val="24"/>
          <w:szCs w:val="24"/>
          <w:lang w:eastAsia="ar-SA"/>
        </w:rPr>
        <w:t>г.</w:t>
      </w:r>
      <w:r w:rsidRPr="00472E53">
        <w:rPr>
          <w:rFonts w:ascii="Times New Roman" w:eastAsia="Times New Roman" w:hAnsi="Times New Roman" w:cs="Times New Roman"/>
          <w:sz w:val="24"/>
          <w:szCs w:val="24"/>
          <w:lang w:eastAsia="ar-SA"/>
        </w:rPr>
        <w:t xml:space="preserve"> №</w:t>
      </w:r>
      <w:r w:rsidR="00472E53" w:rsidRPr="00472E53">
        <w:rPr>
          <w:rFonts w:ascii="Times New Roman" w:eastAsia="Times New Roman" w:hAnsi="Times New Roman" w:cs="Times New Roman"/>
          <w:sz w:val="24"/>
          <w:szCs w:val="24"/>
          <w:lang w:eastAsia="ar-SA"/>
        </w:rPr>
        <w:t xml:space="preserve"> 01-09-538/2025</w:t>
      </w:r>
      <w:r w:rsidRPr="00472E53">
        <w:rPr>
          <w:rFonts w:ascii="Times New Roman" w:eastAsia="Times New Roman" w:hAnsi="Times New Roman" w:cs="Times New Roman"/>
          <w:sz w:val="24"/>
          <w:szCs w:val="24"/>
          <w:lang w:eastAsia="ar-SA"/>
        </w:rPr>
        <w:t xml:space="preserve">. Комплект оценочной документации ГИА ДЭ БУ разработан на основе требований к результатам освоения образовательной программы СПО, установленных соответствии с ФГОС СПО по профессии </w:t>
      </w:r>
      <w:r w:rsidR="001671C2">
        <w:rPr>
          <w:rFonts w:ascii="Times New Roman" w:eastAsia="Times New Roman" w:hAnsi="Times New Roman" w:cs="Times New Roman"/>
          <w:sz w:val="24"/>
          <w:szCs w:val="24"/>
          <w:lang w:eastAsia="ru-RU"/>
        </w:rPr>
        <w:t>18.01.27 Машинист технологических насосов и компрессоров</w:t>
      </w:r>
      <w:r w:rsidRPr="00472E53">
        <w:rPr>
          <w:rFonts w:ascii="Times New Roman" w:eastAsia="Times New Roman" w:hAnsi="Times New Roman" w:cs="Times New Roman"/>
          <w:sz w:val="24"/>
          <w:szCs w:val="24"/>
          <w:lang w:eastAsia="ar-SA"/>
        </w:rPr>
        <w:t>.</w:t>
      </w:r>
    </w:p>
    <w:p w14:paraId="453FBE67" w14:textId="77777777" w:rsidR="000A3501" w:rsidRPr="009C06DE" w:rsidRDefault="000A3501" w:rsidP="00341E4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472E53">
        <w:rPr>
          <w:rFonts w:ascii="Times New Roman" w:eastAsia="Times New Roman" w:hAnsi="Times New Roman" w:cs="Times New Roman"/>
          <w:sz w:val="24"/>
          <w:szCs w:val="24"/>
          <w:lang w:eastAsia="ar-SA"/>
        </w:rPr>
        <w:t xml:space="preserve">Время выполнения </w:t>
      </w:r>
      <w:r w:rsidRPr="009C06DE">
        <w:rPr>
          <w:rFonts w:ascii="Times New Roman" w:eastAsia="Times New Roman" w:hAnsi="Times New Roman" w:cs="Times New Roman"/>
          <w:color w:val="000000"/>
          <w:sz w:val="24"/>
          <w:szCs w:val="24"/>
          <w:lang w:eastAsia="ar-SA"/>
        </w:rPr>
        <w:t>участником заданий демонстрационного экзамена в соответствии с КОД базового уровня</w:t>
      </w:r>
      <w:r w:rsidRPr="009C06DE">
        <w:rPr>
          <w:rFonts w:ascii="Times New Roman" w:eastAsia="Times New Roman" w:hAnsi="Times New Roman" w:cs="Times New Roman"/>
          <w:color w:val="FF0000"/>
          <w:sz w:val="24"/>
          <w:szCs w:val="24"/>
          <w:lang w:eastAsia="ar-SA"/>
        </w:rPr>
        <w:t xml:space="preserve"> </w:t>
      </w:r>
      <w:r w:rsidRPr="009C06DE">
        <w:rPr>
          <w:rFonts w:ascii="Times New Roman" w:eastAsia="Times New Roman" w:hAnsi="Times New Roman" w:cs="Times New Roman"/>
          <w:color w:val="000000"/>
          <w:sz w:val="24"/>
          <w:szCs w:val="24"/>
          <w:lang w:eastAsia="ar-SA"/>
        </w:rPr>
        <w:t>составляет –</w:t>
      </w:r>
      <w:r w:rsidR="00472E53">
        <w:rPr>
          <w:rFonts w:ascii="Times New Roman" w:eastAsia="Times New Roman" w:hAnsi="Times New Roman" w:cs="Times New Roman"/>
          <w:color w:val="000000"/>
          <w:sz w:val="24"/>
          <w:szCs w:val="24"/>
          <w:lang w:eastAsia="ar-SA"/>
        </w:rPr>
        <w:t xml:space="preserve"> </w:t>
      </w:r>
      <w:r w:rsidR="00610C90">
        <w:rPr>
          <w:rFonts w:ascii="Times New Roman" w:eastAsia="Times New Roman" w:hAnsi="Times New Roman" w:cs="Times New Roman"/>
          <w:color w:val="000000"/>
          <w:sz w:val="24"/>
          <w:szCs w:val="24"/>
          <w:lang w:eastAsia="ar-SA"/>
        </w:rPr>
        <w:t>1</w:t>
      </w:r>
      <w:r w:rsidR="00472E53">
        <w:rPr>
          <w:rFonts w:ascii="Times New Roman" w:eastAsia="Times New Roman" w:hAnsi="Times New Roman" w:cs="Times New Roman"/>
          <w:color w:val="000000"/>
          <w:sz w:val="24"/>
          <w:szCs w:val="24"/>
          <w:lang w:eastAsia="ar-SA"/>
        </w:rPr>
        <w:t xml:space="preserve"> ч. </w:t>
      </w:r>
      <w:r w:rsidR="00610C90">
        <w:rPr>
          <w:rFonts w:ascii="Times New Roman" w:eastAsia="Times New Roman" w:hAnsi="Times New Roman" w:cs="Times New Roman"/>
          <w:color w:val="000000"/>
          <w:sz w:val="24"/>
          <w:szCs w:val="24"/>
          <w:lang w:eastAsia="ar-SA"/>
        </w:rPr>
        <w:t>30</w:t>
      </w:r>
      <w:r w:rsidR="00472E53">
        <w:rPr>
          <w:rFonts w:ascii="Times New Roman" w:eastAsia="Times New Roman" w:hAnsi="Times New Roman" w:cs="Times New Roman"/>
          <w:color w:val="000000"/>
          <w:sz w:val="24"/>
          <w:szCs w:val="24"/>
          <w:lang w:eastAsia="ar-SA"/>
        </w:rPr>
        <w:t xml:space="preserve"> мин.</w:t>
      </w:r>
    </w:p>
    <w:p w14:paraId="39785900" w14:textId="77777777" w:rsidR="000A3501" w:rsidRPr="009C06DE" w:rsidRDefault="000A3501" w:rsidP="00341E47">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базового уровня составляет 50 баллов.</w:t>
      </w:r>
    </w:p>
    <w:p w14:paraId="58FB17D6" w14:textId="03FA0C71" w:rsidR="000A3501" w:rsidRPr="009C06DE" w:rsidRDefault="000A3501" w:rsidP="00341E4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i/>
          <w:sz w:val="24"/>
          <w:szCs w:val="24"/>
          <w:lang w:eastAsia="ar-SA"/>
        </w:rPr>
      </w:pPr>
      <w:r w:rsidRPr="009C06DE">
        <w:rPr>
          <w:rFonts w:ascii="Times New Roman" w:eastAsia="Times New Roman" w:hAnsi="Times New Roman" w:cs="Times New Roman"/>
          <w:sz w:val="24"/>
          <w:szCs w:val="24"/>
          <w:lang w:eastAsia="ar-SA"/>
        </w:rPr>
        <w:t xml:space="preserve">Распределение баллов по критериям оценивания для ДЭ БУ в рамках ГИА обучающихся по профессии </w:t>
      </w:r>
      <w:r w:rsidR="001671C2">
        <w:rPr>
          <w:rFonts w:ascii="Times New Roman" w:eastAsia="Times New Roman" w:hAnsi="Times New Roman" w:cs="Times New Roman"/>
          <w:sz w:val="24"/>
          <w:szCs w:val="24"/>
          <w:lang w:eastAsia="ru-RU"/>
        </w:rPr>
        <w:t>18.01.27 Машинист технологических насосов и компрессоров</w:t>
      </w:r>
      <w:r w:rsidRPr="009C06DE">
        <w:rPr>
          <w:rFonts w:ascii="Times New Roman" w:eastAsia="Times New Roman" w:hAnsi="Times New Roman" w:cs="Times New Roman"/>
          <w:color w:val="FF0000"/>
          <w:sz w:val="24"/>
          <w:szCs w:val="24"/>
          <w:lang w:eastAsia="ar-SA"/>
        </w:rPr>
        <w:t xml:space="preserve"> </w:t>
      </w:r>
      <w:r w:rsidRPr="009C06DE">
        <w:rPr>
          <w:rFonts w:ascii="Times New Roman" w:eastAsia="Times New Roman" w:hAnsi="Times New Roman" w:cs="Times New Roman"/>
          <w:color w:val="000000"/>
          <w:sz w:val="24"/>
          <w:szCs w:val="24"/>
          <w:lang w:eastAsia="ar-SA"/>
        </w:rPr>
        <w:t xml:space="preserve">представлена в таблице №1. </w:t>
      </w:r>
    </w:p>
    <w:p w14:paraId="33CE477B" w14:textId="77777777" w:rsidR="000A3501" w:rsidRPr="009C06DE" w:rsidRDefault="000A3501" w:rsidP="000A3501">
      <w:pPr>
        <w:spacing w:after="0" w:line="240" w:lineRule="auto"/>
        <w:ind w:leftChars="155" w:left="341" w:right="215" w:firstLine="709"/>
        <w:contextualSpacing/>
        <w:rPr>
          <w:rFonts w:ascii="Times New Roman" w:eastAsia="Times New Roman" w:hAnsi="Times New Roman" w:cs="Times New Roman"/>
          <w:i/>
          <w:sz w:val="24"/>
          <w:szCs w:val="24"/>
          <w:lang w:eastAsia="ar-SA"/>
        </w:rPr>
      </w:pPr>
    </w:p>
    <w:p w14:paraId="0B991241" w14:textId="77777777" w:rsidR="000A3501" w:rsidRPr="00341E47" w:rsidRDefault="000A3501" w:rsidP="00341E47">
      <w:pPr>
        <w:spacing w:after="0" w:line="240" w:lineRule="auto"/>
        <w:ind w:right="215"/>
        <w:contextualSpacing/>
        <w:jc w:val="right"/>
        <w:rPr>
          <w:rFonts w:ascii="Times New Roman" w:eastAsia="Times New Roman" w:hAnsi="Times New Roman" w:cs="Times New Roman"/>
          <w:b/>
          <w:i/>
          <w:sz w:val="24"/>
          <w:szCs w:val="24"/>
          <w:lang w:eastAsia="ar-SA"/>
        </w:rPr>
      </w:pPr>
      <w:r w:rsidRPr="00341E47">
        <w:rPr>
          <w:rFonts w:ascii="Times New Roman" w:eastAsia="Times New Roman" w:hAnsi="Times New Roman" w:cs="Times New Roman"/>
          <w:b/>
          <w:i/>
          <w:sz w:val="24"/>
          <w:szCs w:val="24"/>
          <w:lang w:eastAsia="ar-SA"/>
        </w:rPr>
        <w:t>Таблица 1</w:t>
      </w:r>
      <w:r w:rsidR="00472E53" w:rsidRPr="00341E47">
        <w:rPr>
          <w:rFonts w:ascii="Times New Roman" w:eastAsia="Times New Roman" w:hAnsi="Times New Roman" w:cs="Times New Roman"/>
          <w:b/>
          <w:i/>
          <w:sz w:val="24"/>
          <w:szCs w:val="24"/>
          <w:lang w:eastAsia="ar-SA"/>
        </w:rPr>
        <w:t xml:space="preserve"> -</w:t>
      </w:r>
      <w:r w:rsidRPr="00341E47">
        <w:rPr>
          <w:rFonts w:ascii="Times New Roman" w:eastAsia="Times New Roman" w:hAnsi="Times New Roman" w:cs="Times New Roman"/>
          <w:b/>
          <w:i/>
          <w:sz w:val="24"/>
          <w:szCs w:val="24"/>
          <w:lang w:eastAsia="ar-SA"/>
        </w:rPr>
        <w:t xml:space="preserve"> Распределение баллов по критериям оценивания</w:t>
      </w:r>
    </w:p>
    <w:tbl>
      <w:tblPr>
        <w:tblStyle w:val="a3"/>
        <w:tblW w:w="0" w:type="auto"/>
        <w:tblInd w:w="108" w:type="dxa"/>
        <w:tblLayout w:type="fixed"/>
        <w:tblLook w:val="04A0" w:firstRow="1" w:lastRow="0" w:firstColumn="1" w:lastColumn="0" w:noHBand="0" w:noVBand="1"/>
      </w:tblPr>
      <w:tblGrid>
        <w:gridCol w:w="635"/>
        <w:gridCol w:w="3051"/>
        <w:gridCol w:w="4677"/>
        <w:gridCol w:w="1072"/>
      </w:tblGrid>
      <w:tr w:rsidR="000A3501" w:rsidRPr="001230AF" w14:paraId="6DE00DB5" w14:textId="77777777" w:rsidTr="00C17AB6">
        <w:tc>
          <w:tcPr>
            <w:tcW w:w="635" w:type="dxa"/>
            <w:vAlign w:val="center"/>
          </w:tcPr>
          <w:p w14:paraId="0A5DEF8E" w14:textId="77777777" w:rsidR="000A3501" w:rsidRPr="001230AF" w:rsidRDefault="000A3501" w:rsidP="000A3501">
            <w:pPr>
              <w:contextualSpacing/>
              <w:rPr>
                <w:spacing w:val="-4"/>
                <w:sz w:val="22"/>
                <w:szCs w:val="22"/>
                <w:lang w:eastAsia="ar-SA"/>
              </w:rPr>
            </w:pPr>
            <w:r w:rsidRPr="001230AF">
              <w:rPr>
                <w:spacing w:val="-4"/>
                <w:sz w:val="22"/>
                <w:szCs w:val="22"/>
                <w:lang w:eastAsia="ar-SA"/>
              </w:rPr>
              <w:t>П/п</w:t>
            </w:r>
          </w:p>
        </w:tc>
        <w:tc>
          <w:tcPr>
            <w:tcW w:w="3051" w:type="dxa"/>
            <w:vAlign w:val="center"/>
          </w:tcPr>
          <w:p w14:paraId="50BBC6F1" w14:textId="77777777" w:rsidR="00472E53" w:rsidRPr="001230AF" w:rsidRDefault="000A3501" w:rsidP="00472E53">
            <w:pPr>
              <w:contextualSpacing/>
              <w:jc w:val="center"/>
              <w:rPr>
                <w:sz w:val="22"/>
                <w:szCs w:val="22"/>
                <w:lang w:eastAsia="ar-SA"/>
              </w:rPr>
            </w:pPr>
            <w:r w:rsidRPr="001230AF">
              <w:rPr>
                <w:sz w:val="22"/>
                <w:szCs w:val="22"/>
                <w:lang w:eastAsia="ar-SA"/>
              </w:rPr>
              <w:t xml:space="preserve">Модуль задания </w:t>
            </w:r>
          </w:p>
          <w:p w14:paraId="4ECBF9C5" w14:textId="77777777" w:rsidR="000A3501" w:rsidRPr="001230AF" w:rsidRDefault="000A3501" w:rsidP="00472E53">
            <w:pPr>
              <w:contextualSpacing/>
              <w:jc w:val="center"/>
              <w:rPr>
                <w:sz w:val="22"/>
                <w:szCs w:val="22"/>
                <w:lang w:eastAsia="ar-SA"/>
              </w:rPr>
            </w:pPr>
            <w:r w:rsidRPr="001230AF">
              <w:rPr>
                <w:sz w:val="22"/>
                <w:szCs w:val="22"/>
                <w:lang w:eastAsia="ar-SA"/>
              </w:rPr>
              <w:t>(вид деятельности)</w:t>
            </w:r>
          </w:p>
        </w:tc>
        <w:tc>
          <w:tcPr>
            <w:tcW w:w="4677" w:type="dxa"/>
            <w:vAlign w:val="center"/>
          </w:tcPr>
          <w:p w14:paraId="0239DBD4" w14:textId="77777777" w:rsidR="000A3501" w:rsidRPr="001230AF" w:rsidRDefault="000A3501" w:rsidP="000A3501">
            <w:pPr>
              <w:contextualSpacing/>
              <w:jc w:val="center"/>
              <w:rPr>
                <w:sz w:val="22"/>
                <w:szCs w:val="22"/>
                <w:lang w:val="en-US" w:eastAsia="ar-SA"/>
              </w:rPr>
            </w:pPr>
            <w:r w:rsidRPr="001230AF">
              <w:rPr>
                <w:sz w:val="22"/>
                <w:szCs w:val="22"/>
                <w:lang w:val="en-US" w:eastAsia="ar-SA"/>
              </w:rPr>
              <w:t>Критерий оценивания</w:t>
            </w:r>
          </w:p>
        </w:tc>
        <w:tc>
          <w:tcPr>
            <w:tcW w:w="1072" w:type="dxa"/>
            <w:vAlign w:val="center"/>
          </w:tcPr>
          <w:p w14:paraId="00B2FEA7" w14:textId="77777777" w:rsidR="000A3501" w:rsidRPr="001230AF" w:rsidRDefault="000A3501" w:rsidP="00472E53">
            <w:pPr>
              <w:contextualSpacing/>
              <w:jc w:val="center"/>
              <w:rPr>
                <w:sz w:val="22"/>
                <w:szCs w:val="22"/>
                <w:lang w:val="en-US" w:eastAsia="ar-SA"/>
              </w:rPr>
            </w:pPr>
            <w:r w:rsidRPr="001230AF">
              <w:rPr>
                <w:sz w:val="22"/>
                <w:szCs w:val="22"/>
                <w:lang w:val="en-US" w:eastAsia="ar-SA"/>
              </w:rPr>
              <w:t>Баллы</w:t>
            </w:r>
          </w:p>
        </w:tc>
      </w:tr>
      <w:tr w:rsidR="00506362" w:rsidRPr="001230AF" w14:paraId="054AF655" w14:textId="77777777" w:rsidTr="00C17AB6">
        <w:tc>
          <w:tcPr>
            <w:tcW w:w="635" w:type="dxa"/>
            <w:vMerge w:val="restart"/>
          </w:tcPr>
          <w:p w14:paraId="477ABCB4" w14:textId="77777777" w:rsidR="00506362" w:rsidRPr="001230AF" w:rsidRDefault="00506362" w:rsidP="00506362">
            <w:pPr>
              <w:contextualSpacing/>
              <w:rPr>
                <w:sz w:val="22"/>
                <w:szCs w:val="22"/>
                <w:lang w:val="en-US" w:eastAsia="ar-SA"/>
              </w:rPr>
            </w:pPr>
            <w:r w:rsidRPr="001230AF">
              <w:rPr>
                <w:sz w:val="22"/>
                <w:szCs w:val="22"/>
                <w:lang w:val="en-US" w:eastAsia="ar-SA"/>
              </w:rPr>
              <w:t>1</w:t>
            </w:r>
          </w:p>
        </w:tc>
        <w:tc>
          <w:tcPr>
            <w:tcW w:w="3051" w:type="dxa"/>
            <w:vMerge w:val="restart"/>
          </w:tcPr>
          <w:p w14:paraId="60F4F885" w14:textId="2FCB425C" w:rsidR="00506362" w:rsidRPr="001230AF" w:rsidRDefault="00506362" w:rsidP="00341E47">
            <w:pPr>
              <w:jc w:val="both"/>
              <w:rPr>
                <w:sz w:val="22"/>
                <w:szCs w:val="22"/>
              </w:rPr>
            </w:pPr>
            <w:r w:rsidRPr="001230AF">
              <w:rPr>
                <w:sz w:val="22"/>
                <w:szCs w:val="22"/>
              </w:rPr>
              <w:t>Эксплуатация технологических компрессоров</w:t>
            </w:r>
            <w:r w:rsidR="00341E47" w:rsidRPr="001230AF">
              <w:rPr>
                <w:sz w:val="22"/>
                <w:szCs w:val="22"/>
              </w:rPr>
              <w:t xml:space="preserve"> </w:t>
            </w:r>
            <w:r w:rsidRPr="001230AF">
              <w:rPr>
                <w:sz w:val="22"/>
                <w:szCs w:val="22"/>
              </w:rPr>
              <w:t>и</w:t>
            </w:r>
            <w:r w:rsidR="00341E47" w:rsidRPr="001230AF">
              <w:rPr>
                <w:sz w:val="22"/>
                <w:szCs w:val="22"/>
              </w:rPr>
              <w:t xml:space="preserve"> </w:t>
            </w:r>
            <w:r w:rsidRPr="001230AF">
              <w:rPr>
                <w:sz w:val="22"/>
                <w:szCs w:val="22"/>
              </w:rPr>
              <w:t xml:space="preserve">насосов, компрессорных и насосных установок, оборудования для очистки </w:t>
            </w:r>
            <w:r w:rsidR="00341E47" w:rsidRPr="001230AF">
              <w:rPr>
                <w:sz w:val="22"/>
                <w:szCs w:val="22"/>
              </w:rPr>
              <w:t xml:space="preserve">и </w:t>
            </w:r>
            <w:r w:rsidRPr="001230AF">
              <w:rPr>
                <w:sz w:val="22"/>
                <w:szCs w:val="22"/>
              </w:rPr>
              <w:t>осушки</w:t>
            </w:r>
            <w:r w:rsidR="00341E47" w:rsidRPr="001230AF">
              <w:rPr>
                <w:sz w:val="22"/>
                <w:szCs w:val="22"/>
              </w:rPr>
              <w:t xml:space="preserve"> </w:t>
            </w:r>
            <w:r w:rsidRPr="001230AF">
              <w:rPr>
                <w:sz w:val="22"/>
                <w:szCs w:val="22"/>
              </w:rPr>
              <w:t>газа, нефтепродуктоперек</w:t>
            </w:r>
            <w:r w:rsidR="00341E47" w:rsidRPr="001230AF">
              <w:rPr>
                <w:sz w:val="22"/>
                <w:szCs w:val="22"/>
              </w:rPr>
              <w:t>-</w:t>
            </w:r>
            <w:r w:rsidRPr="001230AF">
              <w:rPr>
                <w:sz w:val="22"/>
                <w:szCs w:val="22"/>
              </w:rPr>
              <w:t>ачиваю щей</w:t>
            </w:r>
            <w:r w:rsidR="00341E47" w:rsidRPr="001230AF">
              <w:rPr>
                <w:sz w:val="22"/>
                <w:szCs w:val="22"/>
              </w:rPr>
              <w:t xml:space="preserve"> </w:t>
            </w:r>
            <w:r w:rsidRPr="001230AF">
              <w:rPr>
                <w:sz w:val="22"/>
                <w:szCs w:val="22"/>
              </w:rPr>
              <w:t>станции,</w:t>
            </w:r>
            <w:r w:rsidR="00341E47" w:rsidRPr="001230AF">
              <w:rPr>
                <w:sz w:val="22"/>
                <w:szCs w:val="22"/>
              </w:rPr>
              <w:t xml:space="preserve"> </w:t>
            </w:r>
            <w:r w:rsidRPr="001230AF">
              <w:rPr>
                <w:sz w:val="22"/>
                <w:szCs w:val="22"/>
              </w:rPr>
              <w:t>а также</w:t>
            </w:r>
            <w:r w:rsidR="00341E47" w:rsidRPr="001230AF">
              <w:rPr>
                <w:sz w:val="22"/>
                <w:szCs w:val="22"/>
              </w:rPr>
              <w:t xml:space="preserve"> </w:t>
            </w:r>
            <w:r w:rsidRPr="001230AF">
              <w:rPr>
                <w:sz w:val="22"/>
                <w:szCs w:val="22"/>
              </w:rPr>
              <w:t>вспомогательного оборудования</w:t>
            </w:r>
          </w:p>
        </w:tc>
        <w:tc>
          <w:tcPr>
            <w:tcW w:w="4677" w:type="dxa"/>
          </w:tcPr>
          <w:p w14:paraId="30EEEBB2" w14:textId="50275BE8" w:rsidR="00506362" w:rsidRPr="001230AF" w:rsidRDefault="00506362" w:rsidP="00341E47">
            <w:pPr>
              <w:contextualSpacing/>
              <w:jc w:val="both"/>
              <w:rPr>
                <w:sz w:val="22"/>
                <w:szCs w:val="22"/>
                <w:lang w:eastAsia="ar-SA"/>
              </w:rPr>
            </w:pPr>
            <w:r w:rsidRPr="001230AF">
              <w:rPr>
                <w:sz w:val="22"/>
                <w:szCs w:val="22"/>
              </w:rPr>
              <w:t>Проверка</w:t>
            </w:r>
            <w:r w:rsidRPr="001230AF">
              <w:rPr>
                <w:spacing w:val="80"/>
                <w:sz w:val="22"/>
                <w:szCs w:val="22"/>
              </w:rPr>
              <w:t xml:space="preserve"> </w:t>
            </w:r>
            <w:r w:rsidRPr="001230AF">
              <w:rPr>
                <w:sz w:val="22"/>
                <w:szCs w:val="22"/>
              </w:rPr>
              <w:t>технического</w:t>
            </w:r>
            <w:r w:rsidRPr="001230AF">
              <w:rPr>
                <w:spacing w:val="80"/>
                <w:sz w:val="22"/>
                <w:szCs w:val="22"/>
              </w:rPr>
              <w:t xml:space="preserve"> </w:t>
            </w:r>
            <w:r w:rsidRPr="001230AF">
              <w:rPr>
                <w:sz w:val="22"/>
                <w:szCs w:val="22"/>
              </w:rPr>
              <w:t xml:space="preserve">состояния </w:t>
            </w:r>
            <w:r w:rsidRPr="001230AF">
              <w:rPr>
                <w:spacing w:val="-2"/>
                <w:sz w:val="22"/>
                <w:szCs w:val="22"/>
              </w:rPr>
              <w:t>оборудования</w:t>
            </w:r>
            <w:r w:rsidR="00341E47" w:rsidRPr="001230AF">
              <w:rPr>
                <w:spacing w:val="-2"/>
                <w:sz w:val="22"/>
                <w:szCs w:val="22"/>
              </w:rPr>
              <w:t xml:space="preserve"> </w:t>
            </w:r>
            <w:r w:rsidRPr="001230AF">
              <w:rPr>
                <w:spacing w:val="-10"/>
                <w:sz w:val="22"/>
                <w:szCs w:val="22"/>
              </w:rPr>
              <w:t>и</w:t>
            </w:r>
            <w:r w:rsidR="00341E47" w:rsidRPr="001230AF">
              <w:rPr>
                <w:spacing w:val="-10"/>
                <w:sz w:val="22"/>
                <w:szCs w:val="22"/>
              </w:rPr>
              <w:t xml:space="preserve"> </w:t>
            </w:r>
            <w:r w:rsidRPr="001230AF">
              <w:rPr>
                <w:spacing w:val="-2"/>
                <w:sz w:val="22"/>
                <w:szCs w:val="22"/>
              </w:rPr>
              <w:t>установок, оборудования</w:t>
            </w:r>
            <w:r w:rsidR="00341E47" w:rsidRPr="001230AF">
              <w:rPr>
                <w:spacing w:val="-2"/>
                <w:sz w:val="22"/>
                <w:szCs w:val="22"/>
              </w:rPr>
              <w:t xml:space="preserve"> </w:t>
            </w:r>
            <w:r w:rsidRPr="001230AF">
              <w:rPr>
                <w:spacing w:val="-10"/>
                <w:sz w:val="22"/>
                <w:szCs w:val="22"/>
              </w:rPr>
              <w:t>и</w:t>
            </w:r>
            <w:r w:rsidR="00341E47" w:rsidRPr="001230AF">
              <w:rPr>
                <w:sz w:val="22"/>
                <w:szCs w:val="22"/>
              </w:rPr>
              <w:t xml:space="preserve"> </w:t>
            </w:r>
            <w:r w:rsidRPr="001230AF">
              <w:rPr>
                <w:spacing w:val="-2"/>
                <w:sz w:val="22"/>
                <w:szCs w:val="22"/>
              </w:rPr>
              <w:t>сооружений нефтепродуктоперекачивающей станции</w:t>
            </w:r>
          </w:p>
        </w:tc>
        <w:tc>
          <w:tcPr>
            <w:tcW w:w="1072" w:type="dxa"/>
            <w:vAlign w:val="center"/>
          </w:tcPr>
          <w:p w14:paraId="06D71B9C" w14:textId="77777777" w:rsidR="00506362" w:rsidRPr="001230AF" w:rsidRDefault="00506362" w:rsidP="00341E47">
            <w:pPr>
              <w:pStyle w:val="TableParagraph"/>
              <w:ind w:left="19"/>
              <w:jc w:val="center"/>
              <w:rPr>
                <w:b/>
                <w:sz w:val="22"/>
                <w:szCs w:val="22"/>
              </w:rPr>
            </w:pPr>
            <w:r w:rsidRPr="001230AF">
              <w:rPr>
                <w:b/>
                <w:spacing w:val="-4"/>
                <w:sz w:val="22"/>
                <w:szCs w:val="22"/>
              </w:rPr>
              <w:t>8,00</w:t>
            </w:r>
          </w:p>
        </w:tc>
      </w:tr>
      <w:tr w:rsidR="00506362" w:rsidRPr="001230AF" w14:paraId="59E088FE" w14:textId="77777777" w:rsidTr="00C17AB6">
        <w:tc>
          <w:tcPr>
            <w:tcW w:w="635" w:type="dxa"/>
            <w:vMerge/>
          </w:tcPr>
          <w:p w14:paraId="27D8D95F" w14:textId="77777777" w:rsidR="00506362" w:rsidRPr="001230AF" w:rsidRDefault="00506362" w:rsidP="00506362">
            <w:pPr>
              <w:contextualSpacing/>
              <w:rPr>
                <w:sz w:val="22"/>
                <w:szCs w:val="22"/>
                <w:lang w:eastAsia="ar-SA"/>
              </w:rPr>
            </w:pPr>
          </w:p>
        </w:tc>
        <w:tc>
          <w:tcPr>
            <w:tcW w:w="3051" w:type="dxa"/>
            <w:vMerge/>
          </w:tcPr>
          <w:p w14:paraId="4517D7B8" w14:textId="77777777" w:rsidR="00506362" w:rsidRPr="001230AF" w:rsidRDefault="00506362" w:rsidP="00070886">
            <w:pPr>
              <w:contextualSpacing/>
              <w:jc w:val="both"/>
              <w:rPr>
                <w:sz w:val="22"/>
                <w:szCs w:val="22"/>
                <w:lang w:eastAsia="ar-SA"/>
              </w:rPr>
            </w:pPr>
          </w:p>
        </w:tc>
        <w:tc>
          <w:tcPr>
            <w:tcW w:w="4677" w:type="dxa"/>
          </w:tcPr>
          <w:p w14:paraId="3C73692F" w14:textId="2EF4691E" w:rsidR="00506362" w:rsidRPr="001230AF" w:rsidRDefault="00506362" w:rsidP="00341E47">
            <w:pPr>
              <w:pStyle w:val="TableParagraph"/>
              <w:tabs>
                <w:tab w:val="left" w:pos="1547"/>
                <w:tab w:val="left" w:pos="1626"/>
                <w:tab w:val="left" w:pos="1816"/>
                <w:tab w:val="left" w:pos="2025"/>
                <w:tab w:val="left" w:pos="2197"/>
                <w:tab w:val="left" w:pos="2329"/>
                <w:tab w:val="left" w:pos="3298"/>
                <w:tab w:val="left" w:pos="3610"/>
                <w:tab w:val="left" w:pos="3733"/>
              </w:tabs>
              <w:jc w:val="both"/>
              <w:rPr>
                <w:sz w:val="22"/>
                <w:szCs w:val="22"/>
              </w:rPr>
            </w:pPr>
            <w:r w:rsidRPr="001230AF">
              <w:rPr>
                <w:sz w:val="22"/>
                <w:szCs w:val="22"/>
              </w:rPr>
              <w:t>Контроль</w:t>
            </w:r>
            <w:r w:rsidRPr="001230AF">
              <w:rPr>
                <w:spacing w:val="80"/>
                <w:sz w:val="22"/>
                <w:szCs w:val="22"/>
              </w:rPr>
              <w:t xml:space="preserve"> </w:t>
            </w:r>
            <w:r w:rsidRPr="001230AF">
              <w:rPr>
                <w:sz w:val="22"/>
                <w:szCs w:val="22"/>
              </w:rPr>
              <w:t>и</w:t>
            </w:r>
            <w:r w:rsidRPr="001230AF">
              <w:rPr>
                <w:spacing w:val="80"/>
                <w:sz w:val="22"/>
                <w:szCs w:val="22"/>
              </w:rPr>
              <w:t xml:space="preserve"> </w:t>
            </w:r>
            <w:r w:rsidRPr="001230AF">
              <w:rPr>
                <w:sz w:val="22"/>
                <w:szCs w:val="22"/>
              </w:rPr>
              <w:t>регулировка</w:t>
            </w:r>
            <w:r w:rsidRPr="001230AF">
              <w:rPr>
                <w:spacing w:val="80"/>
                <w:sz w:val="22"/>
                <w:szCs w:val="22"/>
              </w:rPr>
              <w:t xml:space="preserve"> </w:t>
            </w:r>
            <w:r w:rsidRPr="001230AF">
              <w:rPr>
                <w:sz w:val="22"/>
                <w:szCs w:val="22"/>
              </w:rPr>
              <w:t xml:space="preserve">режимов </w:t>
            </w:r>
            <w:r w:rsidRPr="001230AF">
              <w:rPr>
                <w:spacing w:val="-2"/>
                <w:sz w:val="22"/>
                <w:szCs w:val="22"/>
              </w:rPr>
              <w:t>работы</w:t>
            </w:r>
            <w:r w:rsidR="00341E47" w:rsidRPr="001230AF">
              <w:rPr>
                <w:spacing w:val="-2"/>
                <w:sz w:val="22"/>
                <w:szCs w:val="22"/>
              </w:rPr>
              <w:t xml:space="preserve"> </w:t>
            </w:r>
            <w:r w:rsidRPr="001230AF">
              <w:rPr>
                <w:spacing w:val="-2"/>
                <w:sz w:val="22"/>
                <w:szCs w:val="22"/>
              </w:rPr>
              <w:t>технологического оборудования</w:t>
            </w:r>
            <w:r w:rsidR="00341E47" w:rsidRPr="001230AF">
              <w:rPr>
                <w:spacing w:val="-2"/>
                <w:sz w:val="22"/>
                <w:szCs w:val="22"/>
              </w:rPr>
              <w:t xml:space="preserve"> </w:t>
            </w:r>
            <w:r w:rsidRPr="001230AF">
              <w:rPr>
                <w:spacing w:val="-10"/>
                <w:sz w:val="22"/>
                <w:szCs w:val="22"/>
              </w:rPr>
              <w:t>с</w:t>
            </w:r>
            <w:r w:rsidR="00341E47" w:rsidRPr="001230AF">
              <w:rPr>
                <w:spacing w:val="-10"/>
                <w:sz w:val="22"/>
                <w:szCs w:val="22"/>
              </w:rPr>
              <w:t xml:space="preserve"> </w:t>
            </w:r>
            <w:r w:rsidRPr="001230AF">
              <w:rPr>
                <w:spacing w:val="-2"/>
                <w:sz w:val="22"/>
                <w:szCs w:val="22"/>
              </w:rPr>
              <w:t>использованием средств</w:t>
            </w:r>
            <w:r w:rsidR="00341E47" w:rsidRPr="001230AF">
              <w:rPr>
                <w:spacing w:val="-2"/>
                <w:sz w:val="22"/>
                <w:szCs w:val="22"/>
              </w:rPr>
              <w:t xml:space="preserve"> ав</w:t>
            </w:r>
            <w:r w:rsidRPr="001230AF">
              <w:rPr>
                <w:spacing w:val="-2"/>
                <w:sz w:val="22"/>
                <w:szCs w:val="22"/>
              </w:rPr>
              <w:t>томатизации</w:t>
            </w:r>
            <w:r w:rsidR="00341E47" w:rsidRPr="001230AF">
              <w:rPr>
                <w:sz w:val="22"/>
                <w:szCs w:val="22"/>
              </w:rPr>
              <w:t xml:space="preserve"> </w:t>
            </w:r>
            <w:r w:rsidRPr="001230AF">
              <w:rPr>
                <w:spacing w:val="-10"/>
                <w:sz w:val="22"/>
                <w:szCs w:val="22"/>
              </w:rPr>
              <w:t xml:space="preserve">и </w:t>
            </w:r>
            <w:r w:rsidRPr="001230AF">
              <w:rPr>
                <w:spacing w:val="-2"/>
                <w:sz w:val="22"/>
                <w:szCs w:val="22"/>
              </w:rPr>
              <w:t>контрольно-измерительных приборов,</w:t>
            </w:r>
            <w:r w:rsidR="00341E47" w:rsidRPr="001230AF">
              <w:rPr>
                <w:spacing w:val="-2"/>
                <w:sz w:val="22"/>
                <w:szCs w:val="22"/>
              </w:rPr>
              <w:t xml:space="preserve"> </w:t>
            </w:r>
            <w:r w:rsidRPr="001230AF">
              <w:rPr>
                <w:spacing w:val="-10"/>
                <w:sz w:val="22"/>
                <w:szCs w:val="22"/>
              </w:rPr>
              <w:t xml:space="preserve">а </w:t>
            </w:r>
            <w:r w:rsidRPr="001230AF">
              <w:rPr>
                <w:sz w:val="22"/>
                <w:szCs w:val="22"/>
              </w:rPr>
              <w:t>также</w:t>
            </w:r>
            <w:r w:rsidR="00341E47" w:rsidRPr="001230AF">
              <w:rPr>
                <w:sz w:val="22"/>
                <w:szCs w:val="22"/>
              </w:rPr>
              <w:t xml:space="preserve"> </w:t>
            </w:r>
            <w:r w:rsidRPr="001230AF">
              <w:rPr>
                <w:spacing w:val="-2"/>
                <w:sz w:val="22"/>
                <w:szCs w:val="22"/>
              </w:rPr>
              <w:t>вести технологический</w:t>
            </w:r>
            <w:r w:rsidR="00341E47" w:rsidRPr="001230AF">
              <w:rPr>
                <w:spacing w:val="-2"/>
                <w:sz w:val="22"/>
                <w:szCs w:val="22"/>
              </w:rPr>
              <w:t xml:space="preserve"> </w:t>
            </w:r>
            <w:r w:rsidRPr="001230AF">
              <w:rPr>
                <w:spacing w:val="-2"/>
                <w:sz w:val="22"/>
                <w:szCs w:val="22"/>
              </w:rPr>
              <w:t>процесс</w:t>
            </w:r>
            <w:r w:rsidR="00341E47" w:rsidRPr="001230AF">
              <w:rPr>
                <w:sz w:val="22"/>
                <w:szCs w:val="22"/>
              </w:rPr>
              <w:t xml:space="preserve"> </w:t>
            </w:r>
            <w:r w:rsidRPr="001230AF">
              <w:rPr>
                <w:spacing w:val="-6"/>
                <w:sz w:val="22"/>
                <w:szCs w:val="22"/>
              </w:rPr>
              <w:t xml:space="preserve">по </w:t>
            </w:r>
            <w:r w:rsidRPr="001230AF">
              <w:rPr>
                <w:sz w:val="22"/>
                <w:szCs w:val="22"/>
              </w:rPr>
              <w:t>перекачке</w:t>
            </w:r>
            <w:r w:rsidRPr="001230AF">
              <w:rPr>
                <w:spacing w:val="35"/>
                <w:sz w:val="22"/>
                <w:szCs w:val="22"/>
              </w:rPr>
              <w:t xml:space="preserve"> </w:t>
            </w:r>
            <w:r w:rsidRPr="001230AF">
              <w:rPr>
                <w:sz w:val="22"/>
                <w:szCs w:val="22"/>
              </w:rPr>
              <w:t>нефти</w:t>
            </w:r>
            <w:r w:rsidRPr="001230AF">
              <w:rPr>
                <w:spacing w:val="39"/>
                <w:sz w:val="22"/>
                <w:szCs w:val="22"/>
              </w:rPr>
              <w:t xml:space="preserve"> </w:t>
            </w:r>
            <w:r w:rsidRPr="001230AF">
              <w:rPr>
                <w:sz w:val="22"/>
                <w:szCs w:val="22"/>
              </w:rPr>
              <w:t>и</w:t>
            </w:r>
            <w:r w:rsidRPr="001230AF">
              <w:rPr>
                <w:spacing w:val="40"/>
                <w:sz w:val="22"/>
                <w:szCs w:val="22"/>
              </w:rPr>
              <w:t xml:space="preserve"> </w:t>
            </w:r>
            <w:r w:rsidR="00341E47" w:rsidRPr="001230AF">
              <w:rPr>
                <w:spacing w:val="-2"/>
                <w:sz w:val="22"/>
                <w:szCs w:val="22"/>
              </w:rPr>
              <w:t xml:space="preserve">нефтепродуктов </w:t>
            </w:r>
            <w:r w:rsidRPr="001230AF">
              <w:rPr>
                <w:spacing w:val="-6"/>
                <w:sz w:val="22"/>
                <w:szCs w:val="22"/>
              </w:rPr>
              <w:t>на</w:t>
            </w:r>
            <w:r w:rsidRPr="001230AF">
              <w:rPr>
                <w:sz w:val="22"/>
                <w:szCs w:val="22"/>
              </w:rPr>
              <w:t xml:space="preserve"> </w:t>
            </w:r>
            <w:r w:rsidRPr="001230AF">
              <w:rPr>
                <w:spacing w:val="-2"/>
                <w:sz w:val="22"/>
                <w:szCs w:val="22"/>
              </w:rPr>
              <w:t>нефтепродуктоперекачивающей станции</w:t>
            </w:r>
          </w:p>
        </w:tc>
        <w:tc>
          <w:tcPr>
            <w:tcW w:w="1072" w:type="dxa"/>
            <w:vAlign w:val="center"/>
          </w:tcPr>
          <w:p w14:paraId="2B7C47F0" w14:textId="77777777" w:rsidR="00506362" w:rsidRPr="001230AF" w:rsidRDefault="00506362" w:rsidP="00341E47">
            <w:pPr>
              <w:pStyle w:val="TableParagraph"/>
              <w:ind w:left="19"/>
              <w:jc w:val="center"/>
              <w:rPr>
                <w:b/>
                <w:sz w:val="22"/>
                <w:szCs w:val="22"/>
              </w:rPr>
            </w:pPr>
            <w:r w:rsidRPr="001230AF">
              <w:rPr>
                <w:b/>
                <w:spacing w:val="-2"/>
                <w:sz w:val="22"/>
                <w:szCs w:val="22"/>
              </w:rPr>
              <w:t>15,00</w:t>
            </w:r>
          </w:p>
        </w:tc>
      </w:tr>
      <w:tr w:rsidR="00506362" w:rsidRPr="001230AF" w14:paraId="032D2941" w14:textId="77777777" w:rsidTr="00C17AB6">
        <w:tc>
          <w:tcPr>
            <w:tcW w:w="635" w:type="dxa"/>
            <w:vMerge/>
          </w:tcPr>
          <w:p w14:paraId="15F46B11" w14:textId="77777777" w:rsidR="00506362" w:rsidRPr="001230AF" w:rsidRDefault="00506362" w:rsidP="00506362">
            <w:pPr>
              <w:contextualSpacing/>
              <w:rPr>
                <w:sz w:val="22"/>
                <w:szCs w:val="22"/>
                <w:lang w:eastAsia="ar-SA"/>
              </w:rPr>
            </w:pPr>
          </w:p>
        </w:tc>
        <w:tc>
          <w:tcPr>
            <w:tcW w:w="3051" w:type="dxa"/>
            <w:vMerge/>
          </w:tcPr>
          <w:p w14:paraId="5CBC2924" w14:textId="77777777" w:rsidR="00506362" w:rsidRPr="001230AF" w:rsidRDefault="00506362" w:rsidP="00070886">
            <w:pPr>
              <w:contextualSpacing/>
              <w:jc w:val="both"/>
              <w:rPr>
                <w:sz w:val="22"/>
                <w:szCs w:val="22"/>
                <w:lang w:eastAsia="ar-SA"/>
              </w:rPr>
            </w:pPr>
          </w:p>
        </w:tc>
        <w:tc>
          <w:tcPr>
            <w:tcW w:w="4677" w:type="dxa"/>
          </w:tcPr>
          <w:p w14:paraId="39832C3C" w14:textId="77777777" w:rsidR="00506362" w:rsidRPr="001230AF" w:rsidRDefault="00506362" w:rsidP="00070886">
            <w:pPr>
              <w:contextualSpacing/>
              <w:jc w:val="both"/>
              <w:rPr>
                <w:sz w:val="22"/>
                <w:szCs w:val="22"/>
                <w:lang w:eastAsia="ar-SA"/>
              </w:rPr>
            </w:pPr>
            <w:r w:rsidRPr="001230AF">
              <w:rPr>
                <w:sz w:val="22"/>
                <w:szCs w:val="22"/>
              </w:rPr>
              <w:t>Ведение учета расхода газов, рабочих агентов, электроэнергии, горюче-смазочных материалов</w:t>
            </w:r>
          </w:p>
        </w:tc>
        <w:tc>
          <w:tcPr>
            <w:tcW w:w="1072" w:type="dxa"/>
            <w:vAlign w:val="center"/>
          </w:tcPr>
          <w:p w14:paraId="7844D1AF" w14:textId="77777777" w:rsidR="00506362" w:rsidRPr="001230AF" w:rsidRDefault="00506362" w:rsidP="00341E47">
            <w:pPr>
              <w:pStyle w:val="TableParagraph"/>
              <w:spacing w:before="275"/>
              <w:ind w:left="19"/>
              <w:jc w:val="center"/>
              <w:rPr>
                <w:b/>
                <w:sz w:val="22"/>
                <w:szCs w:val="22"/>
              </w:rPr>
            </w:pPr>
            <w:r w:rsidRPr="001230AF">
              <w:rPr>
                <w:b/>
                <w:spacing w:val="-4"/>
                <w:sz w:val="22"/>
                <w:szCs w:val="22"/>
              </w:rPr>
              <w:t>6,00</w:t>
            </w:r>
          </w:p>
        </w:tc>
      </w:tr>
      <w:tr w:rsidR="00506362" w:rsidRPr="001230AF" w14:paraId="399DC53B" w14:textId="77777777" w:rsidTr="00C17AB6">
        <w:tc>
          <w:tcPr>
            <w:tcW w:w="635" w:type="dxa"/>
            <w:vMerge/>
          </w:tcPr>
          <w:p w14:paraId="76944DB2" w14:textId="77777777" w:rsidR="00506362" w:rsidRPr="001230AF" w:rsidRDefault="00506362" w:rsidP="00506362">
            <w:pPr>
              <w:contextualSpacing/>
              <w:rPr>
                <w:sz w:val="22"/>
                <w:szCs w:val="22"/>
                <w:lang w:eastAsia="ar-SA"/>
              </w:rPr>
            </w:pPr>
          </w:p>
        </w:tc>
        <w:tc>
          <w:tcPr>
            <w:tcW w:w="3051" w:type="dxa"/>
            <w:vMerge/>
          </w:tcPr>
          <w:p w14:paraId="32759084" w14:textId="77777777" w:rsidR="00506362" w:rsidRPr="001230AF" w:rsidRDefault="00506362" w:rsidP="00070886">
            <w:pPr>
              <w:contextualSpacing/>
              <w:jc w:val="both"/>
              <w:rPr>
                <w:sz w:val="22"/>
                <w:szCs w:val="22"/>
                <w:lang w:eastAsia="ar-SA"/>
              </w:rPr>
            </w:pPr>
          </w:p>
        </w:tc>
        <w:tc>
          <w:tcPr>
            <w:tcW w:w="4677" w:type="dxa"/>
          </w:tcPr>
          <w:p w14:paraId="6335E341" w14:textId="77777777" w:rsidR="00506362" w:rsidRPr="001230AF" w:rsidRDefault="00506362" w:rsidP="00070886">
            <w:pPr>
              <w:contextualSpacing/>
              <w:jc w:val="both"/>
              <w:rPr>
                <w:sz w:val="22"/>
                <w:szCs w:val="22"/>
                <w:lang w:eastAsia="ar-SA"/>
              </w:rPr>
            </w:pPr>
            <w:r w:rsidRPr="001230AF">
              <w:rPr>
                <w:spacing w:val="-2"/>
                <w:sz w:val="22"/>
                <w:szCs w:val="22"/>
              </w:rPr>
              <w:t>Обеспечение</w:t>
            </w:r>
            <w:r w:rsidRPr="001230AF">
              <w:rPr>
                <w:sz w:val="22"/>
                <w:szCs w:val="22"/>
              </w:rPr>
              <w:tab/>
            </w:r>
            <w:r w:rsidRPr="001230AF">
              <w:rPr>
                <w:spacing w:val="-2"/>
                <w:sz w:val="22"/>
                <w:szCs w:val="22"/>
              </w:rPr>
              <w:t xml:space="preserve">соблюдений </w:t>
            </w:r>
            <w:r w:rsidRPr="001230AF">
              <w:rPr>
                <w:sz w:val="22"/>
                <w:szCs w:val="22"/>
              </w:rPr>
              <w:t>требований охраны труда, промышленной, пожарной и экологической безопасности</w:t>
            </w:r>
          </w:p>
        </w:tc>
        <w:tc>
          <w:tcPr>
            <w:tcW w:w="1072" w:type="dxa"/>
            <w:vAlign w:val="center"/>
          </w:tcPr>
          <w:p w14:paraId="5ACB0578" w14:textId="77777777" w:rsidR="00506362" w:rsidRPr="001230AF" w:rsidRDefault="00506362" w:rsidP="00341E47">
            <w:pPr>
              <w:pStyle w:val="TableParagraph"/>
              <w:spacing w:before="1"/>
              <w:ind w:left="19"/>
              <w:jc w:val="center"/>
              <w:rPr>
                <w:b/>
                <w:sz w:val="22"/>
                <w:szCs w:val="22"/>
              </w:rPr>
            </w:pPr>
            <w:r w:rsidRPr="001230AF">
              <w:rPr>
                <w:b/>
                <w:spacing w:val="-4"/>
                <w:sz w:val="22"/>
                <w:szCs w:val="22"/>
              </w:rPr>
              <w:t>4,00</w:t>
            </w:r>
          </w:p>
        </w:tc>
      </w:tr>
      <w:tr w:rsidR="00506362" w:rsidRPr="001230AF" w14:paraId="3AE5B4E8" w14:textId="77777777" w:rsidTr="00C17AB6">
        <w:tc>
          <w:tcPr>
            <w:tcW w:w="635" w:type="dxa"/>
            <w:vMerge/>
          </w:tcPr>
          <w:p w14:paraId="74A42CD7" w14:textId="77777777" w:rsidR="00506362" w:rsidRPr="001230AF" w:rsidRDefault="00506362" w:rsidP="00506362">
            <w:pPr>
              <w:contextualSpacing/>
              <w:rPr>
                <w:sz w:val="22"/>
                <w:szCs w:val="22"/>
                <w:lang w:eastAsia="ar-SA"/>
              </w:rPr>
            </w:pPr>
          </w:p>
        </w:tc>
        <w:tc>
          <w:tcPr>
            <w:tcW w:w="3051" w:type="dxa"/>
            <w:vMerge/>
          </w:tcPr>
          <w:p w14:paraId="59592E16" w14:textId="77777777" w:rsidR="00506362" w:rsidRPr="001230AF" w:rsidRDefault="00506362" w:rsidP="00070886">
            <w:pPr>
              <w:contextualSpacing/>
              <w:jc w:val="both"/>
              <w:rPr>
                <w:sz w:val="22"/>
                <w:szCs w:val="22"/>
                <w:lang w:eastAsia="ar-SA"/>
              </w:rPr>
            </w:pPr>
          </w:p>
        </w:tc>
        <w:tc>
          <w:tcPr>
            <w:tcW w:w="4677" w:type="dxa"/>
          </w:tcPr>
          <w:p w14:paraId="29999CFA" w14:textId="205E1DA6" w:rsidR="00506362" w:rsidRPr="001230AF" w:rsidRDefault="00506362" w:rsidP="00C17AB6">
            <w:pPr>
              <w:pStyle w:val="TableParagraph"/>
              <w:jc w:val="both"/>
              <w:rPr>
                <w:spacing w:val="-2"/>
                <w:sz w:val="22"/>
                <w:szCs w:val="22"/>
              </w:rPr>
            </w:pPr>
            <w:r w:rsidRPr="001230AF">
              <w:rPr>
                <w:sz w:val="22"/>
                <w:szCs w:val="22"/>
              </w:rPr>
              <w:t>Выбор способов решения задач профессиональной деятельности применительно</w:t>
            </w:r>
            <w:r w:rsidRPr="001230AF">
              <w:rPr>
                <w:spacing w:val="62"/>
                <w:w w:val="150"/>
                <w:sz w:val="22"/>
                <w:szCs w:val="22"/>
              </w:rPr>
              <w:t xml:space="preserve"> </w:t>
            </w:r>
            <w:r w:rsidRPr="001230AF">
              <w:rPr>
                <w:sz w:val="22"/>
                <w:szCs w:val="22"/>
              </w:rPr>
              <w:t>к</w:t>
            </w:r>
            <w:r w:rsidRPr="001230AF">
              <w:rPr>
                <w:spacing w:val="61"/>
                <w:w w:val="150"/>
                <w:sz w:val="22"/>
                <w:szCs w:val="22"/>
              </w:rPr>
              <w:t xml:space="preserve"> </w:t>
            </w:r>
            <w:r w:rsidRPr="001230AF">
              <w:rPr>
                <w:spacing w:val="-2"/>
                <w:sz w:val="22"/>
                <w:szCs w:val="22"/>
              </w:rPr>
              <w:t>различным</w:t>
            </w:r>
            <w:r w:rsidR="00C17AB6" w:rsidRPr="001230AF">
              <w:rPr>
                <w:spacing w:val="-2"/>
                <w:sz w:val="22"/>
                <w:szCs w:val="22"/>
              </w:rPr>
              <w:t xml:space="preserve"> </w:t>
            </w:r>
            <w:r w:rsidRPr="001230AF">
              <w:rPr>
                <w:spacing w:val="-2"/>
                <w:sz w:val="22"/>
                <w:szCs w:val="22"/>
              </w:rPr>
              <w:t>контекстам</w:t>
            </w:r>
          </w:p>
        </w:tc>
        <w:tc>
          <w:tcPr>
            <w:tcW w:w="1072" w:type="dxa"/>
            <w:vAlign w:val="center"/>
          </w:tcPr>
          <w:p w14:paraId="696DF891" w14:textId="77777777" w:rsidR="00506362" w:rsidRPr="001230AF" w:rsidRDefault="00506362" w:rsidP="00341E47">
            <w:pPr>
              <w:pStyle w:val="TableParagraph"/>
              <w:ind w:left="19"/>
              <w:jc w:val="center"/>
              <w:rPr>
                <w:b/>
                <w:sz w:val="22"/>
                <w:szCs w:val="22"/>
              </w:rPr>
            </w:pPr>
            <w:r w:rsidRPr="001230AF">
              <w:rPr>
                <w:b/>
                <w:spacing w:val="-4"/>
                <w:sz w:val="22"/>
                <w:szCs w:val="22"/>
              </w:rPr>
              <w:t>2,00</w:t>
            </w:r>
          </w:p>
        </w:tc>
      </w:tr>
      <w:tr w:rsidR="00506362" w:rsidRPr="001230AF" w14:paraId="4BDFB79F" w14:textId="77777777" w:rsidTr="001230AF">
        <w:trPr>
          <w:trHeight w:val="1123"/>
        </w:trPr>
        <w:tc>
          <w:tcPr>
            <w:tcW w:w="635" w:type="dxa"/>
            <w:vMerge w:val="restart"/>
          </w:tcPr>
          <w:p w14:paraId="195A0725" w14:textId="77777777" w:rsidR="00506362" w:rsidRPr="001230AF" w:rsidRDefault="00506362" w:rsidP="00506362">
            <w:pPr>
              <w:contextualSpacing/>
              <w:rPr>
                <w:sz w:val="22"/>
                <w:szCs w:val="22"/>
                <w:lang w:eastAsia="ar-SA"/>
              </w:rPr>
            </w:pPr>
            <w:r w:rsidRPr="001230AF">
              <w:rPr>
                <w:sz w:val="22"/>
                <w:szCs w:val="22"/>
                <w:lang w:eastAsia="ar-SA"/>
              </w:rPr>
              <w:t>2</w:t>
            </w:r>
          </w:p>
        </w:tc>
        <w:tc>
          <w:tcPr>
            <w:tcW w:w="3051" w:type="dxa"/>
            <w:vMerge w:val="restart"/>
          </w:tcPr>
          <w:p w14:paraId="3D9FD0E3" w14:textId="09CE396F" w:rsidR="00506362" w:rsidRPr="001230AF" w:rsidRDefault="00506362" w:rsidP="00341E47">
            <w:pPr>
              <w:jc w:val="both"/>
              <w:rPr>
                <w:sz w:val="22"/>
                <w:szCs w:val="22"/>
              </w:rPr>
            </w:pPr>
            <w:r w:rsidRPr="001230AF">
              <w:rPr>
                <w:sz w:val="22"/>
                <w:szCs w:val="22"/>
              </w:rPr>
              <w:t>Обслуживание</w:t>
            </w:r>
            <w:r w:rsidR="00341E47" w:rsidRPr="001230AF">
              <w:rPr>
                <w:sz w:val="22"/>
                <w:szCs w:val="22"/>
              </w:rPr>
              <w:t xml:space="preserve"> </w:t>
            </w:r>
            <w:r w:rsidRPr="001230AF">
              <w:rPr>
                <w:sz w:val="22"/>
                <w:szCs w:val="22"/>
              </w:rPr>
              <w:t>и ремонт технологических компрессоров</w:t>
            </w:r>
            <w:r w:rsidR="00341E47" w:rsidRPr="001230AF">
              <w:rPr>
                <w:sz w:val="22"/>
                <w:szCs w:val="22"/>
              </w:rPr>
              <w:t xml:space="preserve"> </w:t>
            </w:r>
            <w:r w:rsidRPr="001230AF">
              <w:rPr>
                <w:sz w:val="22"/>
                <w:szCs w:val="22"/>
              </w:rPr>
              <w:t>и насосов, компрессорных и насосных установок, оборудования для очистки</w:t>
            </w:r>
            <w:r w:rsidR="00341E47" w:rsidRPr="001230AF">
              <w:rPr>
                <w:sz w:val="22"/>
                <w:szCs w:val="22"/>
              </w:rPr>
              <w:t xml:space="preserve"> и </w:t>
            </w:r>
            <w:r w:rsidRPr="001230AF">
              <w:rPr>
                <w:sz w:val="22"/>
                <w:szCs w:val="22"/>
              </w:rPr>
              <w:t>осушки</w:t>
            </w:r>
            <w:r w:rsidR="00341E47" w:rsidRPr="001230AF">
              <w:rPr>
                <w:sz w:val="22"/>
                <w:szCs w:val="22"/>
              </w:rPr>
              <w:t xml:space="preserve"> </w:t>
            </w:r>
            <w:r w:rsidRPr="001230AF">
              <w:rPr>
                <w:sz w:val="22"/>
                <w:szCs w:val="22"/>
              </w:rPr>
              <w:t>газ</w:t>
            </w:r>
            <w:r w:rsidR="00341E47" w:rsidRPr="001230AF">
              <w:rPr>
                <w:sz w:val="22"/>
                <w:szCs w:val="22"/>
              </w:rPr>
              <w:t xml:space="preserve">а, нефтепродуктоперека-чивающей </w:t>
            </w:r>
            <w:r w:rsidRPr="001230AF">
              <w:rPr>
                <w:sz w:val="22"/>
                <w:szCs w:val="22"/>
              </w:rPr>
              <w:t>станции,</w:t>
            </w:r>
            <w:r w:rsidR="00341E47" w:rsidRPr="001230AF">
              <w:rPr>
                <w:sz w:val="22"/>
                <w:szCs w:val="22"/>
              </w:rPr>
              <w:t xml:space="preserve"> </w:t>
            </w:r>
            <w:r w:rsidRPr="001230AF">
              <w:rPr>
                <w:sz w:val="22"/>
                <w:szCs w:val="22"/>
              </w:rPr>
              <w:t>а</w:t>
            </w:r>
            <w:r w:rsidR="00341E47" w:rsidRPr="001230AF">
              <w:rPr>
                <w:sz w:val="22"/>
                <w:szCs w:val="22"/>
              </w:rPr>
              <w:t xml:space="preserve"> </w:t>
            </w:r>
            <w:r w:rsidRPr="001230AF">
              <w:rPr>
                <w:sz w:val="22"/>
                <w:szCs w:val="22"/>
              </w:rPr>
              <w:t>также вспомогательного оборудования</w:t>
            </w:r>
          </w:p>
        </w:tc>
        <w:tc>
          <w:tcPr>
            <w:tcW w:w="4677" w:type="dxa"/>
          </w:tcPr>
          <w:p w14:paraId="0122E0BC" w14:textId="60D82B6C" w:rsidR="00506362" w:rsidRPr="001230AF" w:rsidRDefault="00506362" w:rsidP="00341E47">
            <w:pPr>
              <w:pStyle w:val="TableParagraph"/>
              <w:tabs>
                <w:tab w:val="left" w:pos="2482"/>
              </w:tabs>
              <w:jc w:val="both"/>
              <w:rPr>
                <w:sz w:val="22"/>
                <w:szCs w:val="22"/>
                <w:lang w:eastAsia="ar-SA"/>
              </w:rPr>
            </w:pPr>
            <w:r w:rsidRPr="001230AF">
              <w:rPr>
                <w:spacing w:val="-2"/>
                <w:sz w:val="22"/>
                <w:szCs w:val="22"/>
              </w:rPr>
              <w:t>Выполнение</w:t>
            </w:r>
            <w:r w:rsidR="00341E47" w:rsidRPr="001230AF">
              <w:rPr>
                <w:spacing w:val="-2"/>
                <w:sz w:val="22"/>
                <w:szCs w:val="22"/>
              </w:rPr>
              <w:t xml:space="preserve"> </w:t>
            </w:r>
            <w:r w:rsidRPr="001230AF">
              <w:rPr>
                <w:spacing w:val="-2"/>
                <w:sz w:val="22"/>
                <w:szCs w:val="22"/>
              </w:rPr>
              <w:t xml:space="preserve">технического </w:t>
            </w:r>
            <w:r w:rsidRPr="001230AF">
              <w:rPr>
                <w:sz w:val="22"/>
                <w:szCs w:val="22"/>
              </w:rPr>
              <w:t xml:space="preserve">обслуживания основного и вспомогательного оборудования, а также регистрация выполнения ремонтных и наладочных работ на </w:t>
            </w:r>
            <w:r w:rsidRPr="001230AF">
              <w:rPr>
                <w:spacing w:val="-2"/>
                <w:sz w:val="22"/>
                <w:szCs w:val="22"/>
              </w:rPr>
              <w:t>нефтепродуктоперекачивающей</w:t>
            </w:r>
            <w:r w:rsidR="00341E47" w:rsidRPr="001230AF">
              <w:rPr>
                <w:spacing w:val="-2"/>
                <w:sz w:val="22"/>
                <w:szCs w:val="22"/>
              </w:rPr>
              <w:t xml:space="preserve"> </w:t>
            </w:r>
            <w:r w:rsidRPr="001230AF">
              <w:rPr>
                <w:spacing w:val="-2"/>
                <w:sz w:val="22"/>
                <w:szCs w:val="22"/>
              </w:rPr>
              <w:t>станции</w:t>
            </w:r>
          </w:p>
        </w:tc>
        <w:tc>
          <w:tcPr>
            <w:tcW w:w="1072" w:type="dxa"/>
            <w:vAlign w:val="center"/>
          </w:tcPr>
          <w:p w14:paraId="32143270" w14:textId="77777777" w:rsidR="00506362" w:rsidRPr="001230AF" w:rsidRDefault="00506362" w:rsidP="00341E47">
            <w:pPr>
              <w:contextualSpacing/>
              <w:jc w:val="center"/>
              <w:rPr>
                <w:b/>
                <w:sz w:val="22"/>
                <w:szCs w:val="22"/>
                <w:lang w:eastAsia="ar-SA"/>
              </w:rPr>
            </w:pPr>
            <w:r w:rsidRPr="001230AF">
              <w:rPr>
                <w:b/>
                <w:sz w:val="22"/>
                <w:szCs w:val="22"/>
              </w:rPr>
              <w:t>14,00</w:t>
            </w:r>
          </w:p>
        </w:tc>
      </w:tr>
      <w:tr w:rsidR="00506362" w:rsidRPr="001230AF" w14:paraId="1425D255" w14:textId="77777777" w:rsidTr="00C17AB6">
        <w:trPr>
          <w:trHeight w:val="1272"/>
        </w:trPr>
        <w:tc>
          <w:tcPr>
            <w:tcW w:w="635" w:type="dxa"/>
            <w:vMerge/>
          </w:tcPr>
          <w:p w14:paraId="6094384C" w14:textId="77777777" w:rsidR="00506362" w:rsidRPr="001230AF" w:rsidRDefault="00506362" w:rsidP="00506362">
            <w:pPr>
              <w:contextualSpacing/>
              <w:rPr>
                <w:sz w:val="22"/>
                <w:szCs w:val="22"/>
                <w:lang w:eastAsia="ar-SA"/>
              </w:rPr>
            </w:pPr>
          </w:p>
        </w:tc>
        <w:tc>
          <w:tcPr>
            <w:tcW w:w="3051" w:type="dxa"/>
            <w:vMerge/>
          </w:tcPr>
          <w:p w14:paraId="3140A290" w14:textId="77777777" w:rsidR="00506362" w:rsidRPr="001230AF" w:rsidRDefault="00506362" w:rsidP="00506362">
            <w:pPr>
              <w:contextualSpacing/>
              <w:jc w:val="center"/>
              <w:rPr>
                <w:sz w:val="22"/>
                <w:szCs w:val="22"/>
                <w:lang w:eastAsia="ar-SA"/>
              </w:rPr>
            </w:pPr>
          </w:p>
        </w:tc>
        <w:tc>
          <w:tcPr>
            <w:tcW w:w="4677" w:type="dxa"/>
          </w:tcPr>
          <w:p w14:paraId="17A937D2" w14:textId="1E13C077" w:rsidR="00506362" w:rsidRPr="001230AF" w:rsidRDefault="00506362" w:rsidP="00341E47">
            <w:pPr>
              <w:contextualSpacing/>
              <w:jc w:val="both"/>
              <w:rPr>
                <w:sz w:val="22"/>
                <w:szCs w:val="22"/>
                <w:lang w:eastAsia="ar-SA"/>
              </w:rPr>
            </w:pPr>
            <w:r w:rsidRPr="001230AF">
              <w:rPr>
                <w:spacing w:val="-2"/>
                <w:sz w:val="22"/>
                <w:szCs w:val="22"/>
              </w:rPr>
              <w:t>Подготовка</w:t>
            </w:r>
            <w:r w:rsidR="00341E47" w:rsidRPr="001230AF">
              <w:rPr>
                <w:spacing w:val="-2"/>
                <w:sz w:val="22"/>
                <w:szCs w:val="22"/>
              </w:rPr>
              <w:t xml:space="preserve"> </w:t>
            </w:r>
            <w:r w:rsidRPr="001230AF">
              <w:rPr>
                <w:spacing w:val="-2"/>
                <w:sz w:val="22"/>
                <w:szCs w:val="22"/>
              </w:rPr>
              <w:t>основного</w:t>
            </w:r>
            <w:r w:rsidR="00341E47" w:rsidRPr="001230AF">
              <w:rPr>
                <w:spacing w:val="-2"/>
                <w:sz w:val="22"/>
                <w:szCs w:val="22"/>
              </w:rPr>
              <w:t xml:space="preserve"> </w:t>
            </w:r>
            <w:r w:rsidRPr="001230AF">
              <w:rPr>
                <w:spacing w:val="-10"/>
                <w:sz w:val="22"/>
                <w:szCs w:val="22"/>
              </w:rPr>
              <w:t xml:space="preserve">и </w:t>
            </w:r>
            <w:r w:rsidRPr="001230AF">
              <w:rPr>
                <w:sz w:val="22"/>
                <w:szCs w:val="22"/>
              </w:rPr>
              <w:t>вспомогательного оборудования, установки к пуску и остановке при нормальных условиях</w:t>
            </w:r>
          </w:p>
        </w:tc>
        <w:tc>
          <w:tcPr>
            <w:tcW w:w="1072" w:type="dxa"/>
          </w:tcPr>
          <w:p w14:paraId="51CF2E08" w14:textId="77777777" w:rsidR="00506362" w:rsidRPr="001230AF" w:rsidRDefault="00506362" w:rsidP="00506362">
            <w:pPr>
              <w:contextualSpacing/>
              <w:jc w:val="center"/>
              <w:rPr>
                <w:b/>
                <w:sz w:val="22"/>
                <w:szCs w:val="22"/>
                <w:lang w:eastAsia="ar-SA"/>
              </w:rPr>
            </w:pPr>
            <w:r w:rsidRPr="001230AF">
              <w:rPr>
                <w:b/>
                <w:sz w:val="22"/>
                <w:szCs w:val="22"/>
              </w:rPr>
              <w:t>9,00</w:t>
            </w:r>
          </w:p>
        </w:tc>
      </w:tr>
      <w:tr w:rsidR="00506362" w:rsidRPr="001230AF" w14:paraId="607D6B81" w14:textId="77777777" w:rsidTr="00C17AB6">
        <w:tc>
          <w:tcPr>
            <w:tcW w:w="8363" w:type="dxa"/>
            <w:gridSpan w:val="3"/>
          </w:tcPr>
          <w:p w14:paraId="0A02D02A" w14:textId="77777777" w:rsidR="00506362" w:rsidRPr="001230AF" w:rsidRDefault="00506362" w:rsidP="00506362">
            <w:pPr>
              <w:contextualSpacing/>
              <w:jc w:val="right"/>
              <w:rPr>
                <w:b/>
                <w:sz w:val="22"/>
                <w:szCs w:val="22"/>
                <w:lang w:val="en-US" w:eastAsia="ar-SA"/>
              </w:rPr>
            </w:pPr>
            <w:r w:rsidRPr="001230AF">
              <w:rPr>
                <w:b/>
                <w:sz w:val="22"/>
                <w:szCs w:val="22"/>
                <w:lang w:val="en-US" w:eastAsia="ar-SA"/>
              </w:rPr>
              <w:t>Итого</w:t>
            </w:r>
          </w:p>
        </w:tc>
        <w:tc>
          <w:tcPr>
            <w:tcW w:w="1072" w:type="dxa"/>
          </w:tcPr>
          <w:p w14:paraId="28F88119" w14:textId="77777777" w:rsidR="00506362" w:rsidRPr="001230AF" w:rsidRDefault="00506362" w:rsidP="00506362">
            <w:pPr>
              <w:pStyle w:val="TableParagraph"/>
              <w:spacing w:line="255" w:lineRule="exact"/>
              <w:ind w:left="19"/>
              <w:jc w:val="center"/>
              <w:rPr>
                <w:b/>
                <w:sz w:val="22"/>
                <w:szCs w:val="22"/>
              </w:rPr>
            </w:pPr>
            <w:r w:rsidRPr="001230AF">
              <w:rPr>
                <w:b/>
                <w:spacing w:val="-2"/>
                <w:sz w:val="22"/>
                <w:szCs w:val="22"/>
              </w:rPr>
              <w:t>50,00</w:t>
            </w:r>
          </w:p>
        </w:tc>
      </w:tr>
    </w:tbl>
    <w:p w14:paraId="46922262" w14:textId="77777777" w:rsidR="000A3501" w:rsidRPr="009C06DE" w:rsidRDefault="000A3501" w:rsidP="001230AF">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Результаты</w:t>
      </w:r>
      <w:r w:rsidRPr="001230AF">
        <w:rPr>
          <w:rFonts w:ascii="Times New Roman" w:eastAsia="Times New Roman" w:hAnsi="Times New Roman" w:cs="Times New Roman"/>
          <w:sz w:val="24"/>
          <w:szCs w:val="24"/>
          <w:lang w:eastAsia="ar-SA"/>
        </w:rPr>
        <w:t xml:space="preserve"> </w:t>
      </w:r>
      <w:r w:rsidRPr="009C06DE">
        <w:rPr>
          <w:rFonts w:ascii="Times New Roman" w:eastAsia="Times New Roman" w:hAnsi="Times New Roman" w:cs="Times New Roman"/>
          <w:sz w:val="24"/>
          <w:szCs w:val="24"/>
          <w:lang w:eastAsia="ar-SA"/>
        </w:rPr>
        <w:t>демонстрационного экзамена</w:t>
      </w:r>
      <w:r w:rsidRPr="001230AF">
        <w:rPr>
          <w:rFonts w:ascii="Times New Roman" w:eastAsia="Times New Roman" w:hAnsi="Times New Roman" w:cs="Times New Roman"/>
          <w:sz w:val="24"/>
          <w:szCs w:val="24"/>
          <w:lang w:eastAsia="ar-SA"/>
        </w:rPr>
        <w:t xml:space="preserve"> </w:t>
      </w:r>
      <w:r w:rsidRPr="009C06DE">
        <w:rPr>
          <w:rFonts w:ascii="Times New Roman" w:eastAsia="Times New Roman" w:hAnsi="Times New Roman" w:cs="Times New Roman"/>
          <w:sz w:val="24"/>
          <w:szCs w:val="24"/>
          <w:lang w:eastAsia="ar-SA"/>
        </w:rPr>
        <w:t>определяются</w:t>
      </w:r>
      <w:r w:rsidRPr="001230AF">
        <w:rPr>
          <w:rFonts w:ascii="Times New Roman" w:eastAsia="Times New Roman" w:hAnsi="Times New Roman" w:cs="Times New Roman"/>
          <w:sz w:val="24"/>
          <w:szCs w:val="24"/>
          <w:lang w:eastAsia="ar-SA"/>
        </w:rPr>
        <w:t xml:space="preserve"> </w:t>
      </w:r>
      <w:r w:rsidRPr="009C06DE">
        <w:rPr>
          <w:rFonts w:ascii="Times New Roman" w:eastAsia="Times New Roman" w:hAnsi="Times New Roman" w:cs="Times New Roman"/>
          <w:sz w:val="24"/>
          <w:szCs w:val="24"/>
          <w:lang w:eastAsia="ar-SA"/>
        </w:rPr>
        <w:t>оценками</w:t>
      </w:r>
      <w:r w:rsidRPr="001230AF">
        <w:rPr>
          <w:rFonts w:ascii="Times New Roman" w:eastAsia="Times New Roman" w:hAnsi="Times New Roman" w:cs="Times New Roman"/>
          <w:sz w:val="24"/>
          <w:szCs w:val="24"/>
          <w:lang w:eastAsia="ar-SA"/>
        </w:rPr>
        <w:t xml:space="preserve"> </w:t>
      </w:r>
      <w:r w:rsidRPr="009C06DE">
        <w:rPr>
          <w:rFonts w:ascii="Times New Roman" w:eastAsia="Times New Roman" w:hAnsi="Times New Roman" w:cs="Times New Roman"/>
          <w:sz w:val="24"/>
          <w:szCs w:val="24"/>
          <w:lang w:eastAsia="ar-SA"/>
        </w:rPr>
        <w:t>«отлично»,</w:t>
      </w:r>
      <w:r w:rsidRPr="001230AF">
        <w:rPr>
          <w:rFonts w:ascii="Times New Roman" w:eastAsia="Times New Roman" w:hAnsi="Times New Roman" w:cs="Times New Roman"/>
          <w:sz w:val="24"/>
          <w:szCs w:val="24"/>
          <w:lang w:eastAsia="ar-SA"/>
        </w:rPr>
        <w:t xml:space="preserve"> </w:t>
      </w:r>
      <w:r w:rsidRPr="009C06DE">
        <w:rPr>
          <w:rFonts w:ascii="Times New Roman" w:eastAsia="Times New Roman" w:hAnsi="Times New Roman" w:cs="Times New Roman"/>
          <w:sz w:val="24"/>
          <w:szCs w:val="24"/>
          <w:lang w:eastAsia="ar-SA"/>
        </w:rPr>
        <w:lastRenderedPageBreak/>
        <w:t>«хорошо»,</w:t>
      </w:r>
      <w:r w:rsidRPr="001230AF">
        <w:rPr>
          <w:rFonts w:ascii="Times New Roman" w:eastAsia="Times New Roman" w:hAnsi="Times New Roman" w:cs="Times New Roman"/>
          <w:sz w:val="24"/>
          <w:szCs w:val="24"/>
          <w:lang w:eastAsia="ar-SA"/>
        </w:rPr>
        <w:t xml:space="preserve"> «удовлетворительно»,</w:t>
      </w:r>
      <w:r w:rsidRPr="009C06DE">
        <w:rPr>
          <w:rFonts w:ascii="Times New Roman" w:eastAsia="Times New Roman" w:hAnsi="Times New Roman" w:cs="Times New Roman"/>
          <w:sz w:val="24"/>
          <w:szCs w:val="24"/>
          <w:lang w:eastAsia="ar-SA"/>
        </w:rPr>
        <w:t xml:space="preserve"> «неудовлетворительно» в соответствии со схемой начисления баллов за выполнение задания ДЭ и шкалой перевода результатов ДЭ в пятибалльную систему оценок. </w:t>
      </w:r>
    </w:p>
    <w:p w14:paraId="6F3DE05E" w14:textId="77777777" w:rsidR="000A3501" w:rsidRPr="009C06DE" w:rsidRDefault="000A3501" w:rsidP="000A3501">
      <w:pPr>
        <w:spacing w:after="0" w:line="240" w:lineRule="auto"/>
        <w:ind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Рекомендуемая шкала перевода результатов демонстрационного экзамена из стобалльной шкалы в пятибалльную представлена в таблице №2</w:t>
      </w:r>
      <w:r w:rsidRPr="009C06DE">
        <w:rPr>
          <w:rFonts w:ascii="Times New Roman" w:eastAsia="Times New Roman" w:hAnsi="Times New Roman" w:cs="Times New Roman"/>
          <w:color w:val="FF0000"/>
          <w:sz w:val="24"/>
          <w:szCs w:val="24"/>
          <w:lang w:eastAsia="ar-SA"/>
        </w:rPr>
        <w:t>.</w:t>
      </w:r>
    </w:p>
    <w:p w14:paraId="33D55D07" w14:textId="77777777" w:rsidR="000A3501" w:rsidRPr="009C06DE" w:rsidRDefault="000A3501" w:rsidP="000A3501">
      <w:pPr>
        <w:spacing w:after="0" w:line="240" w:lineRule="auto"/>
        <w:contextualSpacing/>
        <w:jc w:val="right"/>
        <w:rPr>
          <w:rFonts w:ascii="Times New Roman" w:eastAsia="Times New Roman" w:hAnsi="Times New Roman" w:cs="Times New Roman"/>
          <w:i/>
          <w:sz w:val="24"/>
          <w:szCs w:val="24"/>
          <w:lang w:eastAsia="ar-SA"/>
        </w:rPr>
      </w:pPr>
    </w:p>
    <w:p w14:paraId="1B5E9828" w14:textId="77777777" w:rsidR="000A3501" w:rsidRPr="0021204A" w:rsidRDefault="000A3501" w:rsidP="00341E47">
      <w:pPr>
        <w:spacing w:after="0" w:line="240" w:lineRule="auto"/>
        <w:contextualSpacing/>
        <w:jc w:val="right"/>
        <w:rPr>
          <w:rFonts w:ascii="Times New Roman" w:eastAsia="Times New Roman" w:hAnsi="Times New Roman" w:cs="Times New Roman"/>
          <w:b/>
          <w:i/>
          <w:sz w:val="24"/>
          <w:szCs w:val="24"/>
          <w:lang w:eastAsia="ar-SA"/>
        </w:rPr>
      </w:pPr>
      <w:r w:rsidRPr="0021204A">
        <w:rPr>
          <w:rFonts w:ascii="Times New Roman" w:eastAsia="Times New Roman" w:hAnsi="Times New Roman" w:cs="Times New Roman"/>
          <w:b/>
          <w:i/>
          <w:sz w:val="24"/>
          <w:szCs w:val="24"/>
          <w:lang w:eastAsia="ar-SA"/>
        </w:rPr>
        <w:t>Таблица 2</w:t>
      </w:r>
      <w:r w:rsidR="00472E53">
        <w:rPr>
          <w:rFonts w:ascii="Times New Roman" w:eastAsia="Times New Roman" w:hAnsi="Times New Roman" w:cs="Times New Roman"/>
          <w:b/>
          <w:i/>
          <w:sz w:val="24"/>
          <w:szCs w:val="24"/>
          <w:lang w:eastAsia="ar-SA"/>
        </w:rPr>
        <w:t xml:space="preserve"> -</w:t>
      </w:r>
      <w:r w:rsidRPr="0021204A">
        <w:rPr>
          <w:rFonts w:ascii="Times New Roman" w:eastAsia="Times New Roman" w:hAnsi="Times New Roman" w:cs="Times New Roman"/>
          <w:b/>
          <w:i/>
          <w:sz w:val="24"/>
          <w:szCs w:val="24"/>
          <w:lang w:eastAsia="ar-SA"/>
        </w:rPr>
        <w:t xml:space="preserve"> Шкала перевода результатов ДЭ</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844"/>
        <w:gridCol w:w="1701"/>
        <w:gridCol w:w="1701"/>
        <w:gridCol w:w="2126"/>
      </w:tblGrid>
      <w:tr w:rsidR="000A3501" w:rsidRPr="009C06DE" w14:paraId="7F6819A7" w14:textId="77777777" w:rsidTr="00C17AB6">
        <w:trPr>
          <w:trHeight w:val="453"/>
        </w:trPr>
        <w:tc>
          <w:tcPr>
            <w:tcW w:w="1984" w:type="dxa"/>
            <w:vMerge w:val="restart"/>
            <w:vAlign w:val="center"/>
          </w:tcPr>
          <w:p w14:paraId="16FFFC5E" w14:textId="77777777" w:rsidR="000A3501" w:rsidRPr="009C06DE" w:rsidRDefault="000A3501" w:rsidP="000A3501">
            <w:pPr>
              <w:widowControl w:val="0"/>
              <w:spacing w:after="0" w:line="240" w:lineRule="auto"/>
              <w:contextualSpacing/>
              <w:jc w:val="center"/>
              <w:rPr>
                <w:rFonts w:ascii="Times New Roman" w:eastAsia="Calibri" w:hAnsi="Times New Roman"/>
                <w:sz w:val="20"/>
                <w:szCs w:val="24"/>
              </w:rPr>
            </w:pPr>
            <w:r w:rsidRPr="009C06DE">
              <w:rPr>
                <w:rFonts w:ascii="Times New Roman" w:eastAsia="Calibri" w:hAnsi="Times New Roman"/>
                <w:sz w:val="20"/>
                <w:szCs w:val="24"/>
              </w:rPr>
              <w:t>Максимальное количество баллов  демонстрационного экзамена, балл</w:t>
            </w:r>
          </w:p>
        </w:tc>
        <w:tc>
          <w:tcPr>
            <w:tcW w:w="7372" w:type="dxa"/>
            <w:gridSpan w:val="4"/>
            <w:vAlign w:val="center"/>
          </w:tcPr>
          <w:p w14:paraId="758160B6" w14:textId="77777777" w:rsidR="000A3501" w:rsidRPr="009C06DE" w:rsidRDefault="000A3501" w:rsidP="000A3501">
            <w:pPr>
              <w:widowControl w:val="0"/>
              <w:spacing w:after="0" w:line="240" w:lineRule="auto"/>
              <w:contextualSpacing/>
              <w:jc w:val="center"/>
              <w:rPr>
                <w:rFonts w:ascii="Times New Roman" w:eastAsia="Calibri" w:hAnsi="Times New Roman"/>
                <w:sz w:val="20"/>
                <w:szCs w:val="24"/>
              </w:rPr>
            </w:pPr>
            <w:r w:rsidRPr="009C06DE">
              <w:rPr>
                <w:rFonts w:ascii="Times New Roman" w:eastAsia="Calibri" w:hAnsi="Times New Roman"/>
                <w:sz w:val="20"/>
                <w:szCs w:val="24"/>
              </w:rPr>
              <w:t>Отношение полученного количества баллов к максимально возможному, %</w:t>
            </w:r>
          </w:p>
        </w:tc>
      </w:tr>
      <w:tr w:rsidR="000A3501" w:rsidRPr="009C06DE" w14:paraId="5375E955" w14:textId="77777777" w:rsidTr="00C17AB6">
        <w:trPr>
          <w:trHeight w:val="321"/>
        </w:trPr>
        <w:tc>
          <w:tcPr>
            <w:tcW w:w="1984" w:type="dxa"/>
            <w:vMerge/>
          </w:tcPr>
          <w:p w14:paraId="57AD1F77" w14:textId="77777777" w:rsidR="000A3501" w:rsidRPr="009C06DE" w:rsidRDefault="000A3501" w:rsidP="000A3501">
            <w:pPr>
              <w:widowControl w:val="0"/>
              <w:spacing w:after="0" w:line="240" w:lineRule="auto"/>
              <w:ind w:left="107"/>
              <w:contextualSpacing/>
              <w:rPr>
                <w:rFonts w:ascii="Times New Roman" w:eastAsia="Calibri" w:hAnsi="Times New Roman"/>
                <w:sz w:val="20"/>
                <w:szCs w:val="24"/>
              </w:rPr>
            </w:pPr>
          </w:p>
        </w:tc>
        <w:tc>
          <w:tcPr>
            <w:tcW w:w="1844" w:type="dxa"/>
          </w:tcPr>
          <w:p w14:paraId="279D058D" w14:textId="77777777" w:rsidR="000A3501" w:rsidRPr="009C06DE" w:rsidRDefault="000A3501" w:rsidP="0021204A">
            <w:pPr>
              <w:widowControl w:val="0"/>
              <w:spacing w:after="0" w:line="240" w:lineRule="auto"/>
              <w:ind w:left="10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 xml:space="preserve">0,00 – </w:t>
            </w:r>
            <w:r w:rsidR="0021204A">
              <w:rPr>
                <w:rFonts w:ascii="Times New Roman" w:eastAsia="Calibri" w:hAnsi="Times New Roman"/>
                <w:sz w:val="20"/>
                <w:szCs w:val="24"/>
              </w:rPr>
              <w:t>4</w:t>
            </w:r>
            <w:r w:rsidRPr="009C06DE">
              <w:rPr>
                <w:rFonts w:ascii="Times New Roman" w:eastAsia="Calibri" w:hAnsi="Times New Roman"/>
                <w:sz w:val="20"/>
                <w:szCs w:val="24"/>
                <w:lang w:val="en-US"/>
              </w:rPr>
              <w:t>9,99</w:t>
            </w:r>
          </w:p>
        </w:tc>
        <w:tc>
          <w:tcPr>
            <w:tcW w:w="1701" w:type="dxa"/>
          </w:tcPr>
          <w:p w14:paraId="4DEACC96" w14:textId="77777777" w:rsidR="000A3501" w:rsidRPr="009C06DE" w:rsidRDefault="0021204A" w:rsidP="0021204A">
            <w:pPr>
              <w:widowControl w:val="0"/>
              <w:spacing w:after="0" w:line="240" w:lineRule="auto"/>
              <w:ind w:left="141" w:right="142"/>
              <w:contextualSpacing/>
              <w:jc w:val="center"/>
              <w:rPr>
                <w:rFonts w:ascii="Times New Roman" w:eastAsia="Calibri" w:hAnsi="Times New Roman"/>
                <w:sz w:val="20"/>
                <w:szCs w:val="24"/>
                <w:lang w:val="en-US"/>
              </w:rPr>
            </w:pPr>
            <w:r>
              <w:rPr>
                <w:rFonts w:ascii="Times New Roman" w:eastAsia="Calibri" w:hAnsi="Times New Roman"/>
                <w:sz w:val="20"/>
                <w:szCs w:val="24"/>
              </w:rPr>
              <w:t>5</w:t>
            </w:r>
            <w:r w:rsidR="000A3501" w:rsidRPr="009C06DE">
              <w:rPr>
                <w:rFonts w:ascii="Times New Roman" w:eastAsia="Calibri" w:hAnsi="Times New Roman"/>
                <w:sz w:val="20"/>
                <w:szCs w:val="24"/>
                <w:lang w:val="en-US"/>
              </w:rPr>
              <w:t>0,00</w:t>
            </w:r>
            <w:r w:rsidR="000A3501" w:rsidRPr="009C06DE">
              <w:rPr>
                <w:rFonts w:ascii="Times New Roman" w:eastAsia="Calibri" w:hAnsi="Times New Roman"/>
                <w:spacing w:val="-2"/>
                <w:sz w:val="20"/>
                <w:szCs w:val="24"/>
                <w:lang w:val="en-US"/>
              </w:rPr>
              <w:t xml:space="preserve"> </w:t>
            </w:r>
            <w:r w:rsidR="000A3501" w:rsidRPr="009C06DE">
              <w:rPr>
                <w:rFonts w:ascii="Times New Roman" w:eastAsia="Calibri" w:hAnsi="Times New Roman"/>
                <w:sz w:val="20"/>
                <w:szCs w:val="24"/>
                <w:lang w:val="en-US"/>
              </w:rPr>
              <w:t xml:space="preserve">– </w:t>
            </w:r>
            <w:r>
              <w:rPr>
                <w:rFonts w:ascii="Times New Roman" w:eastAsia="Calibri" w:hAnsi="Times New Roman"/>
                <w:spacing w:val="-2"/>
                <w:sz w:val="20"/>
                <w:szCs w:val="24"/>
              </w:rPr>
              <w:t>64</w:t>
            </w:r>
            <w:r w:rsidR="000A3501" w:rsidRPr="009C06DE">
              <w:rPr>
                <w:rFonts w:ascii="Times New Roman" w:eastAsia="Calibri" w:hAnsi="Times New Roman"/>
                <w:spacing w:val="-2"/>
                <w:sz w:val="20"/>
                <w:szCs w:val="24"/>
                <w:lang w:val="en-US"/>
              </w:rPr>
              <w:t>,99</w:t>
            </w:r>
          </w:p>
        </w:tc>
        <w:tc>
          <w:tcPr>
            <w:tcW w:w="1701" w:type="dxa"/>
          </w:tcPr>
          <w:p w14:paraId="43B77294" w14:textId="77777777" w:rsidR="000A3501" w:rsidRPr="009C06DE" w:rsidRDefault="0021204A" w:rsidP="0021204A">
            <w:pPr>
              <w:widowControl w:val="0"/>
              <w:spacing w:after="0" w:line="240" w:lineRule="auto"/>
              <w:ind w:left="141" w:right="142"/>
              <w:contextualSpacing/>
              <w:jc w:val="center"/>
              <w:rPr>
                <w:rFonts w:ascii="Times New Roman" w:eastAsia="Calibri" w:hAnsi="Times New Roman"/>
                <w:sz w:val="20"/>
                <w:szCs w:val="24"/>
                <w:lang w:val="en-US"/>
              </w:rPr>
            </w:pPr>
            <w:r>
              <w:rPr>
                <w:rFonts w:ascii="Times New Roman" w:eastAsia="Calibri" w:hAnsi="Times New Roman"/>
                <w:sz w:val="20"/>
                <w:szCs w:val="24"/>
              </w:rPr>
              <w:t>65</w:t>
            </w:r>
            <w:r w:rsidR="000A3501" w:rsidRPr="009C06DE">
              <w:rPr>
                <w:rFonts w:ascii="Times New Roman" w:eastAsia="Calibri" w:hAnsi="Times New Roman"/>
                <w:sz w:val="20"/>
                <w:szCs w:val="24"/>
                <w:lang w:val="en-US"/>
              </w:rPr>
              <w:t>,00</w:t>
            </w:r>
            <w:r w:rsidR="000A3501" w:rsidRPr="009C06DE">
              <w:rPr>
                <w:rFonts w:ascii="Times New Roman" w:eastAsia="Calibri" w:hAnsi="Times New Roman"/>
                <w:spacing w:val="-2"/>
                <w:sz w:val="20"/>
                <w:szCs w:val="24"/>
                <w:lang w:val="en-US"/>
              </w:rPr>
              <w:t xml:space="preserve"> </w:t>
            </w:r>
            <w:r w:rsidR="000A3501" w:rsidRPr="009C06DE">
              <w:rPr>
                <w:rFonts w:ascii="Times New Roman" w:eastAsia="Calibri" w:hAnsi="Times New Roman"/>
                <w:sz w:val="20"/>
                <w:szCs w:val="24"/>
                <w:lang w:val="en-US"/>
              </w:rPr>
              <w:t xml:space="preserve">– </w:t>
            </w:r>
            <w:r>
              <w:rPr>
                <w:rFonts w:ascii="Times New Roman" w:eastAsia="Calibri" w:hAnsi="Times New Roman"/>
                <w:spacing w:val="-2"/>
                <w:sz w:val="20"/>
                <w:szCs w:val="24"/>
              </w:rPr>
              <w:t>8</w:t>
            </w:r>
            <w:r w:rsidR="000A3501" w:rsidRPr="009C06DE">
              <w:rPr>
                <w:rFonts w:ascii="Times New Roman" w:eastAsia="Calibri" w:hAnsi="Times New Roman"/>
                <w:spacing w:val="-2"/>
                <w:sz w:val="20"/>
                <w:szCs w:val="24"/>
                <w:lang w:val="en-US"/>
              </w:rPr>
              <w:t>9,99</w:t>
            </w:r>
          </w:p>
        </w:tc>
        <w:tc>
          <w:tcPr>
            <w:tcW w:w="2126" w:type="dxa"/>
          </w:tcPr>
          <w:p w14:paraId="6FB37AAB" w14:textId="77777777" w:rsidR="000A3501" w:rsidRPr="009C06DE" w:rsidRDefault="0021204A" w:rsidP="000A3501">
            <w:pPr>
              <w:widowControl w:val="0"/>
              <w:spacing w:after="0" w:line="240" w:lineRule="auto"/>
              <w:ind w:left="368" w:right="367"/>
              <w:contextualSpacing/>
              <w:jc w:val="center"/>
              <w:rPr>
                <w:rFonts w:ascii="Times New Roman" w:eastAsia="Calibri" w:hAnsi="Times New Roman"/>
                <w:sz w:val="20"/>
                <w:szCs w:val="24"/>
                <w:lang w:val="en-US"/>
              </w:rPr>
            </w:pPr>
            <w:r>
              <w:rPr>
                <w:rFonts w:ascii="Times New Roman" w:eastAsia="Calibri" w:hAnsi="Times New Roman"/>
                <w:sz w:val="20"/>
                <w:szCs w:val="24"/>
              </w:rPr>
              <w:t>9</w:t>
            </w:r>
            <w:r w:rsidR="000A3501" w:rsidRPr="009C06DE">
              <w:rPr>
                <w:rFonts w:ascii="Times New Roman" w:eastAsia="Calibri" w:hAnsi="Times New Roman"/>
                <w:sz w:val="20"/>
                <w:szCs w:val="24"/>
                <w:lang w:val="en-US"/>
              </w:rPr>
              <w:t>0,00</w:t>
            </w:r>
            <w:r w:rsidR="000A3501" w:rsidRPr="009C06DE">
              <w:rPr>
                <w:rFonts w:ascii="Times New Roman" w:eastAsia="Calibri" w:hAnsi="Times New Roman"/>
                <w:spacing w:val="-2"/>
                <w:sz w:val="20"/>
                <w:szCs w:val="24"/>
                <w:lang w:val="en-US"/>
              </w:rPr>
              <w:t xml:space="preserve"> </w:t>
            </w:r>
            <w:r w:rsidR="000A3501" w:rsidRPr="009C06DE">
              <w:rPr>
                <w:rFonts w:ascii="Times New Roman" w:eastAsia="Calibri" w:hAnsi="Times New Roman"/>
                <w:sz w:val="20"/>
                <w:szCs w:val="24"/>
                <w:lang w:val="en-US"/>
              </w:rPr>
              <w:t xml:space="preserve">– </w:t>
            </w:r>
            <w:r w:rsidR="000A3501" w:rsidRPr="009C06DE">
              <w:rPr>
                <w:rFonts w:ascii="Times New Roman" w:eastAsia="Calibri" w:hAnsi="Times New Roman"/>
                <w:spacing w:val="-2"/>
                <w:sz w:val="20"/>
                <w:szCs w:val="24"/>
                <w:lang w:val="en-US"/>
              </w:rPr>
              <w:t>100,00</w:t>
            </w:r>
          </w:p>
        </w:tc>
      </w:tr>
      <w:tr w:rsidR="000A3501" w:rsidRPr="009C06DE" w14:paraId="5BEBA51F" w14:textId="77777777" w:rsidTr="0021204A">
        <w:trPr>
          <w:trHeight w:val="460"/>
        </w:trPr>
        <w:tc>
          <w:tcPr>
            <w:tcW w:w="1984" w:type="dxa"/>
            <w:vMerge/>
          </w:tcPr>
          <w:p w14:paraId="6D853B6A" w14:textId="77777777" w:rsidR="000A3501" w:rsidRPr="009C06DE" w:rsidRDefault="000A3501" w:rsidP="000A3501">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2B455409" w14:textId="77777777" w:rsidR="000A3501" w:rsidRPr="009C06DE" w:rsidRDefault="000A3501" w:rsidP="000A3501">
            <w:pPr>
              <w:widowControl w:val="0"/>
              <w:spacing w:after="0" w:line="240" w:lineRule="auto"/>
              <w:ind w:left="367" w:right="368"/>
              <w:contextualSpacing/>
              <w:jc w:val="center"/>
              <w:rPr>
                <w:rFonts w:ascii="Times New Roman" w:eastAsia="Calibri" w:hAnsi="Times New Roman"/>
                <w:sz w:val="20"/>
                <w:szCs w:val="24"/>
              </w:rPr>
            </w:pPr>
            <w:r w:rsidRPr="009C06DE">
              <w:rPr>
                <w:rFonts w:ascii="Times New Roman" w:eastAsia="Calibri" w:hAnsi="Times New Roman"/>
                <w:sz w:val="20"/>
                <w:szCs w:val="24"/>
              </w:rPr>
              <w:t>Диапазон</w:t>
            </w:r>
            <w:r w:rsidRPr="009C06DE">
              <w:rPr>
                <w:rFonts w:ascii="Times New Roman" w:eastAsia="Calibri" w:hAnsi="Times New Roman"/>
                <w:spacing w:val="-10"/>
                <w:sz w:val="20"/>
                <w:szCs w:val="24"/>
              </w:rPr>
              <w:t xml:space="preserve"> </w:t>
            </w:r>
            <w:r w:rsidRPr="009C06DE">
              <w:rPr>
                <w:rFonts w:ascii="Times New Roman" w:eastAsia="Calibri" w:hAnsi="Times New Roman"/>
                <w:sz w:val="20"/>
                <w:szCs w:val="24"/>
              </w:rPr>
              <w:t>баллов,</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полученных</w:t>
            </w:r>
            <w:r w:rsidRPr="009C06DE">
              <w:rPr>
                <w:rFonts w:ascii="Times New Roman" w:eastAsia="Calibri" w:hAnsi="Times New Roman"/>
                <w:spacing w:val="-9"/>
                <w:sz w:val="20"/>
                <w:szCs w:val="24"/>
              </w:rPr>
              <w:t xml:space="preserve"> </w:t>
            </w:r>
            <w:r w:rsidRPr="009C06DE">
              <w:rPr>
                <w:rFonts w:ascii="Times New Roman" w:eastAsia="Calibri" w:hAnsi="Times New Roman"/>
                <w:sz w:val="20"/>
                <w:szCs w:val="24"/>
              </w:rPr>
              <w:t>за</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выполнение</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заданий</w:t>
            </w:r>
            <w:r w:rsidRPr="009C06DE">
              <w:rPr>
                <w:rFonts w:ascii="Times New Roman" w:eastAsia="Calibri" w:hAnsi="Times New Roman"/>
                <w:spacing w:val="-9"/>
                <w:sz w:val="20"/>
                <w:szCs w:val="24"/>
              </w:rPr>
              <w:t xml:space="preserve"> </w:t>
            </w:r>
            <w:r w:rsidRPr="009C06DE">
              <w:rPr>
                <w:rFonts w:ascii="Times New Roman" w:eastAsia="Calibri" w:hAnsi="Times New Roman"/>
                <w:spacing w:val="-2"/>
                <w:sz w:val="20"/>
                <w:szCs w:val="24"/>
              </w:rPr>
              <w:t>демонстрационного</w:t>
            </w:r>
          </w:p>
          <w:p w14:paraId="1DB5A0EF" w14:textId="77777777" w:rsidR="000A3501" w:rsidRPr="009C06DE" w:rsidRDefault="000A3501" w:rsidP="000A3501">
            <w:pPr>
              <w:widowControl w:val="0"/>
              <w:spacing w:after="0" w:line="240" w:lineRule="auto"/>
              <w:ind w:left="368" w:right="36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экзамена,</w:t>
            </w:r>
            <w:r w:rsidRPr="009C06DE">
              <w:rPr>
                <w:rFonts w:ascii="Times New Roman" w:eastAsia="Calibri" w:hAnsi="Times New Roman"/>
                <w:spacing w:val="-10"/>
                <w:sz w:val="20"/>
                <w:szCs w:val="24"/>
                <w:lang w:val="en-US"/>
              </w:rPr>
              <w:t xml:space="preserve"> </w:t>
            </w:r>
            <w:r w:rsidRPr="009C06DE">
              <w:rPr>
                <w:rFonts w:ascii="Times New Roman" w:eastAsia="Calibri" w:hAnsi="Times New Roman"/>
                <w:spacing w:val="-4"/>
                <w:sz w:val="20"/>
                <w:szCs w:val="24"/>
                <w:lang w:val="en-US"/>
              </w:rPr>
              <w:t>балл</w:t>
            </w:r>
          </w:p>
        </w:tc>
      </w:tr>
      <w:tr w:rsidR="000A3501" w:rsidRPr="009C06DE" w14:paraId="1D39E577" w14:textId="77777777" w:rsidTr="00C17AB6">
        <w:trPr>
          <w:trHeight w:val="235"/>
        </w:trPr>
        <w:tc>
          <w:tcPr>
            <w:tcW w:w="1984" w:type="dxa"/>
            <w:vMerge w:val="restart"/>
          </w:tcPr>
          <w:p w14:paraId="7A2A8E38" w14:textId="77777777" w:rsidR="000A3501" w:rsidRPr="009C06DE" w:rsidRDefault="000A3501" w:rsidP="000A3501">
            <w:pPr>
              <w:widowControl w:val="0"/>
              <w:spacing w:after="0" w:line="240" w:lineRule="auto"/>
              <w:ind w:left="107"/>
              <w:contextualSpacing/>
              <w:jc w:val="center"/>
              <w:rPr>
                <w:rFonts w:ascii="Times New Roman" w:eastAsia="Calibri" w:hAnsi="Times New Roman"/>
                <w:spacing w:val="-2"/>
                <w:sz w:val="20"/>
                <w:szCs w:val="24"/>
                <w:lang w:val="en-US"/>
              </w:rPr>
            </w:pPr>
            <w:r w:rsidRPr="009C06DE">
              <w:rPr>
                <w:rFonts w:ascii="Times New Roman" w:eastAsia="Calibri" w:hAnsi="Times New Roman"/>
                <w:spacing w:val="-2"/>
                <w:sz w:val="20"/>
                <w:szCs w:val="24"/>
                <w:lang w:val="en-US"/>
              </w:rPr>
              <w:t>50</w:t>
            </w:r>
          </w:p>
        </w:tc>
        <w:tc>
          <w:tcPr>
            <w:tcW w:w="1844" w:type="dxa"/>
          </w:tcPr>
          <w:p w14:paraId="4D9EF321" w14:textId="77777777" w:rsidR="000A3501" w:rsidRPr="0021204A" w:rsidRDefault="0021204A" w:rsidP="000A3501">
            <w:pPr>
              <w:widowControl w:val="0"/>
              <w:spacing w:after="0" w:line="240" w:lineRule="auto"/>
              <w:ind w:left="107"/>
              <w:contextualSpacing/>
              <w:jc w:val="center"/>
              <w:rPr>
                <w:rFonts w:ascii="Times New Roman" w:eastAsia="Calibri" w:hAnsi="Times New Roman"/>
                <w:color w:val="auto"/>
                <w:sz w:val="20"/>
                <w:szCs w:val="24"/>
              </w:rPr>
            </w:pPr>
            <w:r w:rsidRPr="0021204A">
              <w:rPr>
                <w:rFonts w:ascii="Times New Roman" w:eastAsia="Calibri" w:hAnsi="Times New Roman"/>
                <w:color w:val="auto"/>
                <w:sz w:val="20"/>
                <w:szCs w:val="24"/>
              </w:rPr>
              <w:t>0 – 24,9</w:t>
            </w:r>
          </w:p>
        </w:tc>
        <w:tc>
          <w:tcPr>
            <w:tcW w:w="1701" w:type="dxa"/>
          </w:tcPr>
          <w:p w14:paraId="65E20B55" w14:textId="68D3AD3A" w:rsidR="000A3501" w:rsidRPr="0021204A" w:rsidRDefault="00872D67" w:rsidP="00872D67">
            <w:pPr>
              <w:widowControl w:val="0"/>
              <w:spacing w:after="0" w:line="240" w:lineRule="auto"/>
              <w:ind w:right="411"/>
              <w:contextualSpacing/>
              <w:rPr>
                <w:rFonts w:ascii="Times New Roman" w:eastAsia="Calibri" w:hAnsi="Times New Roman"/>
                <w:color w:val="auto"/>
                <w:sz w:val="20"/>
                <w:szCs w:val="24"/>
              </w:rPr>
            </w:pPr>
            <w:r>
              <w:rPr>
                <w:rFonts w:ascii="Times New Roman" w:eastAsia="Calibri" w:hAnsi="Times New Roman"/>
                <w:color w:val="auto"/>
                <w:sz w:val="20"/>
                <w:szCs w:val="24"/>
              </w:rPr>
              <w:t xml:space="preserve">       </w:t>
            </w:r>
            <w:r w:rsidR="0021204A" w:rsidRPr="0021204A">
              <w:rPr>
                <w:rFonts w:ascii="Times New Roman" w:eastAsia="Calibri" w:hAnsi="Times New Roman"/>
                <w:color w:val="auto"/>
                <w:sz w:val="20"/>
                <w:szCs w:val="24"/>
              </w:rPr>
              <w:t>25</w:t>
            </w:r>
            <w:r w:rsidR="00E75B0A">
              <w:rPr>
                <w:rFonts w:ascii="Times New Roman" w:eastAsia="Calibri" w:hAnsi="Times New Roman"/>
                <w:color w:val="auto"/>
                <w:sz w:val="20"/>
                <w:szCs w:val="24"/>
              </w:rPr>
              <w:t>,0</w:t>
            </w:r>
            <w:r w:rsidR="0021204A" w:rsidRPr="0021204A">
              <w:rPr>
                <w:rFonts w:ascii="Times New Roman" w:eastAsia="Calibri" w:hAnsi="Times New Roman"/>
                <w:color w:val="auto"/>
                <w:sz w:val="20"/>
                <w:szCs w:val="24"/>
              </w:rPr>
              <w:t xml:space="preserve"> – 32,4</w:t>
            </w:r>
          </w:p>
        </w:tc>
        <w:tc>
          <w:tcPr>
            <w:tcW w:w="1701" w:type="dxa"/>
          </w:tcPr>
          <w:p w14:paraId="2BD9AD9F" w14:textId="77777777" w:rsidR="000A3501" w:rsidRPr="0021204A" w:rsidRDefault="0021204A" w:rsidP="000A3501">
            <w:pPr>
              <w:widowControl w:val="0"/>
              <w:spacing w:after="0" w:line="240" w:lineRule="auto"/>
              <w:ind w:left="368" w:right="364"/>
              <w:contextualSpacing/>
              <w:jc w:val="center"/>
              <w:rPr>
                <w:rFonts w:ascii="Times New Roman" w:eastAsia="Calibri" w:hAnsi="Times New Roman"/>
                <w:color w:val="auto"/>
                <w:sz w:val="20"/>
                <w:szCs w:val="24"/>
              </w:rPr>
            </w:pPr>
            <w:r w:rsidRPr="0021204A">
              <w:rPr>
                <w:rFonts w:ascii="Times New Roman" w:eastAsia="Calibri" w:hAnsi="Times New Roman"/>
                <w:color w:val="auto"/>
                <w:sz w:val="20"/>
                <w:szCs w:val="24"/>
              </w:rPr>
              <w:t>32,5 – 44,9</w:t>
            </w:r>
          </w:p>
        </w:tc>
        <w:tc>
          <w:tcPr>
            <w:tcW w:w="2126" w:type="dxa"/>
          </w:tcPr>
          <w:p w14:paraId="58E67C42" w14:textId="692FC864" w:rsidR="000A3501" w:rsidRPr="0021204A" w:rsidRDefault="0021204A" w:rsidP="000A3501">
            <w:pPr>
              <w:widowControl w:val="0"/>
              <w:spacing w:after="0" w:line="240" w:lineRule="auto"/>
              <w:ind w:left="368" w:right="367"/>
              <w:contextualSpacing/>
              <w:jc w:val="center"/>
              <w:rPr>
                <w:rFonts w:ascii="Times New Roman" w:eastAsia="Calibri" w:hAnsi="Times New Roman"/>
                <w:color w:val="auto"/>
                <w:sz w:val="20"/>
                <w:szCs w:val="24"/>
              </w:rPr>
            </w:pPr>
            <w:r w:rsidRPr="0021204A">
              <w:rPr>
                <w:rFonts w:ascii="Times New Roman" w:eastAsia="Calibri" w:hAnsi="Times New Roman"/>
                <w:color w:val="auto"/>
                <w:sz w:val="20"/>
                <w:szCs w:val="24"/>
              </w:rPr>
              <w:t>45</w:t>
            </w:r>
            <w:r w:rsidR="00E75B0A">
              <w:rPr>
                <w:rFonts w:ascii="Times New Roman" w:eastAsia="Calibri" w:hAnsi="Times New Roman"/>
                <w:color w:val="auto"/>
                <w:sz w:val="20"/>
                <w:szCs w:val="24"/>
              </w:rPr>
              <w:t>,0</w:t>
            </w:r>
            <w:r w:rsidRPr="0021204A">
              <w:rPr>
                <w:rFonts w:ascii="Times New Roman" w:eastAsia="Calibri" w:hAnsi="Times New Roman"/>
                <w:color w:val="auto"/>
                <w:sz w:val="20"/>
                <w:szCs w:val="24"/>
              </w:rPr>
              <w:t xml:space="preserve"> – 50</w:t>
            </w:r>
            <w:r w:rsidR="00E75B0A">
              <w:rPr>
                <w:rFonts w:ascii="Times New Roman" w:eastAsia="Calibri" w:hAnsi="Times New Roman"/>
                <w:color w:val="auto"/>
                <w:sz w:val="20"/>
                <w:szCs w:val="24"/>
              </w:rPr>
              <w:t>,0</w:t>
            </w:r>
          </w:p>
        </w:tc>
      </w:tr>
      <w:tr w:rsidR="000A3501" w:rsidRPr="009C06DE" w14:paraId="48EF86A6" w14:textId="77777777" w:rsidTr="0021204A">
        <w:trPr>
          <w:trHeight w:val="460"/>
        </w:trPr>
        <w:tc>
          <w:tcPr>
            <w:tcW w:w="1984" w:type="dxa"/>
            <w:vMerge/>
          </w:tcPr>
          <w:p w14:paraId="5124D8E0" w14:textId="77777777" w:rsidR="000A3501" w:rsidRPr="009C06DE" w:rsidRDefault="000A3501" w:rsidP="000A3501">
            <w:pPr>
              <w:widowControl w:val="0"/>
              <w:spacing w:after="0" w:line="240" w:lineRule="auto"/>
              <w:ind w:left="107"/>
              <w:contextualSpacing/>
              <w:rPr>
                <w:rFonts w:ascii="Times New Roman" w:eastAsia="Calibri" w:hAnsi="Times New Roman"/>
                <w:spacing w:val="-2"/>
                <w:sz w:val="20"/>
                <w:szCs w:val="24"/>
                <w:lang w:val="en-US"/>
              </w:rPr>
            </w:pPr>
          </w:p>
        </w:tc>
        <w:tc>
          <w:tcPr>
            <w:tcW w:w="1844" w:type="dxa"/>
          </w:tcPr>
          <w:p w14:paraId="0DA0F0A1" w14:textId="77777777" w:rsidR="000A3501" w:rsidRPr="009C06DE" w:rsidRDefault="000A3501" w:rsidP="000A3501">
            <w:pPr>
              <w:widowControl w:val="0"/>
              <w:spacing w:after="0" w:line="240" w:lineRule="auto"/>
              <w:ind w:left="10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«неудовлетвори</w:t>
            </w:r>
            <w:r w:rsidR="0021204A">
              <w:rPr>
                <w:rFonts w:ascii="Times New Roman" w:eastAsia="Calibri" w:hAnsi="Times New Roman"/>
                <w:sz w:val="20"/>
                <w:szCs w:val="24"/>
              </w:rPr>
              <w:t>-</w:t>
            </w:r>
            <w:r w:rsidRPr="009C06DE">
              <w:rPr>
                <w:rFonts w:ascii="Times New Roman" w:eastAsia="Calibri" w:hAnsi="Times New Roman"/>
                <w:sz w:val="20"/>
                <w:szCs w:val="24"/>
                <w:lang w:val="en-US"/>
              </w:rPr>
              <w:t>тельно»</w:t>
            </w:r>
          </w:p>
        </w:tc>
        <w:tc>
          <w:tcPr>
            <w:tcW w:w="1701" w:type="dxa"/>
          </w:tcPr>
          <w:p w14:paraId="723C0F80" w14:textId="77777777" w:rsidR="000A3501" w:rsidRPr="009C06DE" w:rsidRDefault="000A3501" w:rsidP="0021204A">
            <w:pPr>
              <w:widowControl w:val="0"/>
              <w:spacing w:after="0" w:line="240" w:lineRule="auto"/>
              <w:ind w:left="141" w:right="142"/>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«удовлетвори</w:t>
            </w:r>
            <w:r w:rsidR="0021204A">
              <w:rPr>
                <w:rFonts w:ascii="Times New Roman" w:eastAsia="Calibri" w:hAnsi="Times New Roman"/>
                <w:sz w:val="20"/>
                <w:szCs w:val="24"/>
              </w:rPr>
              <w:t>-</w:t>
            </w:r>
            <w:r w:rsidRPr="009C06DE">
              <w:rPr>
                <w:rFonts w:ascii="Times New Roman" w:eastAsia="Calibri" w:hAnsi="Times New Roman"/>
                <w:sz w:val="20"/>
                <w:szCs w:val="24"/>
                <w:lang w:val="en-US"/>
              </w:rPr>
              <w:t>тельно»</w:t>
            </w:r>
          </w:p>
        </w:tc>
        <w:tc>
          <w:tcPr>
            <w:tcW w:w="1701" w:type="dxa"/>
          </w:tcPr>
          <w:p w14:paraId="052B987D" w14:textId="77777777" w:rsidR="000A3501" w:rsidRPr="009C06DE" w:rsidRDefault="000A3501" w:rsidP="000A3501">
            <w:pPr>
              <w:widowControl w:val="0"/>
              <w:spacing w:after="0" w:line="240" w:lineRule="auto"/>
              <w:ind w:left="368" w:right="364"/>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«хорошо»</w:t>
            </w:r>
          </w:p>
        </w:tc>
        <w:tc>
          <w:tcPr>
            <w:tcW w:w="2126" w:type="dxa"/>
          </w:tcPr>
          <w:p w14:paraId="7485B7F7" w14:textId="77777777" w:rsidR="000A3501" w:rsidRPr="009C06DE" w:rsidRDefault="000A3501" w:rsidP="000A3501">
            <w:pPr>
              <w:widowControl w:val="0"/>
              <w:spacing w:after="0" w:line="240" w:lineRule="auto"/>
              <w:ind w:left="368" w:right="36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«отлично»</w:t>
            </w:r>
          </w:p>
        </w:tc>
      </w:tr>
      <w:tr w:rsidR="000A3501" w:rsidRPr="009C06DE" w14:paraId="614386EF" w14:textId="77777777" w:rsidTr="00C17AB6">
        <w:trPr>
          <w:trHeight w:val="292"/>
        </w:trPr>
        <w:tc>
          <w:tcPr>
            <w:tcW w:w="1984" w:type="dxa"/>
            <w:vMerge/>
          </w:tcPr>
          <w:p w14:paraId="280D7B54" w14:textId="77777777" w:rsidR="000A3501" w:rsidRPr="009C06DE" w:rsidRDefault="000A3501" w:rsidP="000A3501">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28410402" w14:textId="77777777" w:rsidR="000A3501" w:rsidRPr="009C06DE" w:rsidRDefault="000A3501" w:rsidP="000A3501">
            <w:pPr>
              <w:widowControl w:val="0"/>
              <w:spacing w:after="0" w:line="240" w:lineRule="auto"/>
              <w:ind w:left="368" w:right="367"/>
              <w:contextualSpacing/>
              <w:jc w:val="center"/>
              <w:rPr>
                <w:rFonts w:ascii="Times New Roman" w:eastAsia="Calibri" w:hAnsi="Times New Roman"/>
                <w:sz w:val="20"/>
                <w:szCs w:val="24"/>
              </w:rPr>
            </w:pPr>
            <w:r w:rsidRPr="009C06DE">
              <w:rPr>
                <w:rFonts w:ascii="Times New Roman" w:eastAsia="Calibri" w:hAnsi="Times New Roman"/>
                <w:sz w:val="20"/>
                <w:szCs w:val="24"/>
              </w:rPr>
              <w:t>Оценка ГИА в форме демонстрационного экзамена</w:t>
            </w:r>
          </w:p>
        </w:tc>
      </w:tr>
    </w:tbl>
    <w:p w14:paraId="769C603A" w14:textId="77777777" w:rsidR="000A3501" w:rsidRPr="009C06DE" w:rsidRDefault="000A3501" w:rsidP="000A3501">
      <w:pPr>
        <w:spacing w:after="0" w:line="240" w:lineRule="auto"/>
        <w:ind w:firstLine="709"/>
        <w:contextualSpacing/>
        <w:rPr>
          <w:rFonts w:ascii="Times New Roman" w:eastAsia="Times New Roman" w:hAnsi="Times New Roman" w:cs="Times New Roman"/>
          <w:sz w:val="24"/>
          <w:szCs w:val="24"/>
          <w:lang w:eastAsia="ar-SA"/>
        </w:rPr>
      </w:pPr>
    </w:p>
    <w:p w14:paraId="6824965E" w14:textId="77777777" w:rsidR="000A3501" w:rsidRPr="0021204A" w:rsidRDefault="000A3501" w:rsidP="000A3501">
      <w:pPr>
        <w:spacing w:after="0" w:line="240" w:lineRule="auto"/>
        <w:ind w:firstLine="709"/>
        <w:contextualSpacing/>
        <w:rPr>
          <w:rFonts w:ascii="Times New Roman" w:eastAsia="Times New Roman" w:hAnsi="Times New Roman" w:cs="Times New Roman"/>
          <w:sz w:val="24"/>
          <w:szCs w:val="24"/>
          <w:lang w:eastAsia="ar-SA"/>
        </w:rPr>
      </w:pPr>
      <w:r w:rsidRPr="0021204A">
        <w:rPr>
          <w:rFonts w:ascii="Times New Roman" w:eastAsia="Times New Roman" w:hAnsi="Times New Roman" w:cs="Times New Roman"/>
          <w:sz w:val="24"/>
          <w:szCs w:val="24"/>
          <w:lang w:eastAsia="ar-SA"/>
        </w:rPr>
        <w:t>Перевод полученного</w:t>
      </w:r>
      <w:r w:rsidRPr="0021204A">
        <w:rPr>
          <w:rFonts w:ascii="Times New Roman" w:eastAsia="Times New Roman" w:hAnsi="Times New Roman" w:cs="Times New Roman"/>
          <w:spacing w:val="24"/>
          <w:sz w:val="24"/>
          <w:szCs w:val="24"/>
          <w:lang w:eastAsia="ar-SA"/>
        </w:rPr>
        <w:t xml:space="preserve"> </w:t>
      </w:r>
      <w:r w:rsidRPr="0021204A">
        <w:rPr>
          <w:rFonts w:ascii="Times New Roman" w:eastAsia="Times New Roman" w:hAnsi="Times New Roman" w:cs="Times New Roman"/>
          <w:sz w:val="24"/>
          <w:szCs w:val="24"/>
          <w:lang w:eastAsia="ar-SA"/>
        </w:rPr>
        <w:t>количества</w:t>
      </w:r>
      <w:r w:rsidRPr="0021204A">
        <w:rPr>
          <w:rFonts w:ascii="Times New Roman" w:eastAsia="Times New Roman" w:hAnsi="Times New Roman" w:cs="Times New Roman"/>
          <w:spacing w:val="24"/>
          <w:sz w:val="24"/>
          <w:szCs w:val="24"/>
          <w:lang w:eastAsia="ar-SA"/>
        </w:rPr>
        <w:t xml:space="preserve"> </w:t>
      </w:r>
      <w:r w:rsidRPr="0021204A">
        <w:rPr>
          <w:rFonts w:ascii="Times New Roman" w:eastAsia="Times New Roman" w:hAnsi="Times New Roman" w:cs="Times New Roman"/>
          <w:sz w:val="24"/>
          <w:szCs w:val="24"/>
          <w:lang w:eastAsia="ar-SA"/>
        </w:rPr>
        <w:t>баллов</w:t>
      </w:r>
      <w:r w:rsidRPr="0021204A">
        <w:rPr>
          <w:rFonts w:ascii="Times New Roman" w:eastAsia="Times New Roman" w:hAnsi="Times New Roman" w:cs="Times New Roman"/>
          <w:spacing w:val="26"/>
          <w:sz w:val="24"/>
          <w:szCs w:val="24"/>
          <w:lang w:eastAsia="ar-SA"/>
        </w:rPr>
        <w:t xml:space="preserve"> </w:t>
      </w:r>
      <w:r w:rsidRPr="0021204A">
        <w:rPr>
          <w:rFonts w:ascii="Times New Roman" w:eastAsia="Times New Roman" w:hAnsi="Times New Roman" w:cs="Times New Roman"/>
          <w:sz w:val="24"/>
          <w:szCs w:val="24"/>
          <w:lang w:eastAsia="ar-SA"/>
        </w:rPr>
        <w:t>в</w:t>
      </w:r>
      <w:r w:rsidRPr="0021204A">
        <w:rPr>
          <w:rFonts w:ascii="Times New Roman" w:eastAsia="Times New Roman" w:hAnsi="Times New Roman" w:cs="Times New Roman"/>
          <w:spacing w:val="25"/>
          <w:sz w:val="24"/>
          <w:szCs w:val="24"/>
          <w:lang w:eastAsia="ar-SA"/>
        </w:rPr>
        <w:t xml:space="preserve"> </w:t>
      </w:r>
      <w:r w:rsidRPr="0021204A">
        <w:rPr>
          <w:rFonts w:ascii="Times New Roman" w:eastAsia="Times New Roman" w:hAnsi="Times New Roman" w:cs="Times New Roman"/>
          <w:sz w:val="24"/>
          <w:szCs w:val="24"/>
          <w:lang w:eastAsia="ar-SA"/>
        </w:rPr>
        <w:t>оценки</w:t>
      </w:r>
      <w:r w:rsidRPr="0021204A">
        <w:rPr>
          <w:rFonts w:ascii="Times New Roman" w:eastAsia="Times New Roman" w:hAnsi="Times New Roman" w:cs="Times New Roman"/>
          <w:spacing w:val="25"/>
          <w:sz w:val="24"/>
          <w:szCs w:val="24"/>
          <w:lang w:eastAsia="ar-SA"/>
        </w:rPr>
        <w:t xml:space="preserve"> </w:t>
      </w:r>
      <w:r w:rsidRPr="0021204A">
        <w:rPr>
          <w:rFonts w:ascii="Times New Roman" w:eastAsia="Times New Roman" w:hAnsi="Times New Roman" w:cs="Times New Roman"/>
          <w:sz w:val="24"/>
          <w:szCs w:val="24"/>
          <w:lang w:eastAsia="ar-SA"/>
        </w:rPr>
        <w:t>осуществляется</w:t>
      </w:r>
      <w:r w:rsidRPr="0021204A">
        <w:rPr>
          <w:rFonts w:ascii="Times New Roman" w:eastAsia="Times New Roman" w:hAnsi="Times New Roman" w:cs="Times New Roman"/>
          <w:spacing w:val="25"/>
          <w:sz w:val="24"/>
          <w:szCs w:val="24"/>
          <w:lang w:eastAsia="ar-SA"/>
        </w:rPr>
        <w:t xml:space="preserve"> </w:t>
      </w:r>
      <w:r w:rsidRPr="0021204A">
        <w:rPr>
          <w:rFonts w:ascii="Times New Roman" w:eastAsia="Times New Roman" w:hAnsi="Times New Roman" w:cs="Times New Roman"/>
          <w:sz w:val="24"/>
          <w:szCs w:val="24"/>
          <w:lang w:eastAsia="ar-SA"/>
        </w:rPr>
        <w:t>ГЭК</w:t>
      </w:r>
      <w:r w:rsidRPr="0021204A">
        <w:rPr>
          <w:rFonts w:ascii="Times New Roman" w:eastAsia="Times New Roman" w:hAnsi="Times New Roman" w:cs="Times New Roman"/>
          <w:spacing w:val="27"/>
          <w:sz w:val="24"/>
          <w:szCs w:val="24"/>
          <w:lang w:eastAsia="ar-SA"/>
        </w:rPr>
        <w:t>.</w:t>
      </w:r>
    </w:p>
    <w:p w14:paraId="5EA97361" w14:textId="77777777" w:rsidR="000A3501" w:rsidRPr="0021204A" w:rsidRDefault="000A3501" w:rsidP="000E6949">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21204A">
        <w:rPr>
          <w:rFonts w:ascii="Times New Roman" w:eastAsia="Times New Roman" w:hAnsi="Times New Roman" w:cs="Times New Roman"/>
          <w:sz w:val="24"/>
          <w:szCs w:val="24"/>
          <w:lang w:eastAsia="ar-SA"/>
        </w:rPr>
        <w:t>В 202</w:t>
      </w:r>
      <w:r w:rsidR="0021204A" w:rsidRPr="0021204A">
        <w:rPr>
          <w:rFonts w:ascii="Times New Roman" w:eastAsia="Times New Roman" w:hAnsi="Times New Roman" w:cs="Times New Roman"/>
          <w:sz w:val="24"/>
          <w:szCs w:val="24"/>
          <w:lang w:eastAsia="ar-SA"/>
        </w:rPr>
        <w:t>6</w:t>
      </w:r>
      <w:r w:rsidRPr="0021204A">
        <w:rPr>
          <w:rFonts w:ascii="Times New Roman" w:eastAsia="Times New Roman" w:hAnsi="Times New Roman" w:cs="Times New Roman"/>
          <w:sz w:val="24"/>
          <w:szCs w:val="24"/>
          <w:lang w:eastAsia="ar-SA"/>
        </w:rPr>
        <w:t xml:space="preserve"> году ДЭ по профессии </w:t>
      </w:r>
      <w:r w:rsidR="001671C2">
        <w:rPr>
          <w:rFonts w:ascii="Times New Roman" w:eastAsia="Times New Roman" w:hAnsi="Times New Roman" w:cs="Times New Roman"/>
          <w:sz w:val="24"/>
          <w:szCs w:val="24"/>
          <w:lang w:eastAsia="ru-RU"/>
        </w:rPr>
        <w:t>18.01.27 Машинист технологических насосов и компрессоров</w:t>
      </w:r>
      <w:r w:rsidRPr="0021204A">
        <w:rPr>
          <w:rFonts w:ascii="Times New Roman" w:eastAsia="Times New Roman" w:hAnsi="Times New Roman" w:cs="Times New Roman"/>
          <w:sz w:val="24"/>
          <w:szCs w:val="24"/>
          <w:lang w:eastAsia="ar-SA"/>
        </w:rPr>
        <w:t xml:space="preserve"> базового уровня проводится в центре проведения демонстрационного экзамена (далее - ЦПДЭ)</w:t>
      </w:r>
      <w:r w:rsidR="0021204A" w:rsidRPr="0021204A">
        <w:rPr>
          <w:rFonts w:ascii="Times New Roman" w:eastAsia="Times New Roman" w:hAnsi="Times New Roman" w:cs="Times New Roman"/>
          <w:sz w:val="24"/>
          <w:szCs w:val="24"/>
          <w:lang w:eastAsia="ar-SA"/>
        </w:rPr>
        <w:t xml:space="preserve"> – г. Тюмень, ул. </w:t>
      </w:r>
      <w:r w:rsidR="007C37CE">
        <w:rPr>
          <w:rFonts w:ascii="Times New Roman" w:eastAsia="Times New Roman" w:hAnsi="Times New Roman" w:cs="Times New Roman"/>
          <w:sz w:val="24"/>
          <w:szCs w:val="24"/>
          <w:lang w:eastAsia="ar-SA"/>
        </w:rPr>
        <w:t xml:space="preserve">Киевская </w:t>
      </w:r>
      <w:r w:rsidR="0021204A" w:rsidRPr="0021204A">
        <w:rPr>
          <w:rFonts w:ascii="Times New Roman" w:eastAsia="Times New Roman" w:hAnsi="Times New Roman" w:cs="Times New Roman"/>
          <w:sz w:val="24"/>
          <w:szCs w:val="24"/>
          <w:lang w:eastAsia="ar-SA"/>
        </w:rPr>
        <w:t xml:space="preserve"> д.</w:t>
      </w:r>
      <w:r w:rsidR="007C37CE">
        <w:rPr>
          <w:rFonts w:ascii="Times New Roman" w:eastAsia="Times New Roman" w:hAnsi="Times New Roman" w:cs="Times New Roman"/>
          <w:sz w:val="24"/>
          <w:szCs w:val="24"/>
          <w:lang w:eastAsia="ar-SA"/>
        </w:rPr>
        <w:t>78</w:t>
      </w:r>
      <w:r w:rsidR="0021204A" w:rsidRPr="0021204A">
        <w:rPr>
          <w:rFonts w:ascii="Times New Roman" w:eastAsia="Times New Roman" w:hAnsi="Times New Roman" w:cs="Times New Roman"/>
          <w:sz w:val="24"/>
          <w:szCs w:val="24"/>
          <w:lang w:eastAsia="ar-SA"/>
        </w:rPr>
        <w:t xml:space="preserve"> стр.1, каб.</w:t>
      </w:r>
      <w:r w:rsidR="007C37CE">
        <w:rPr>
          <w:rFonts w:ascii="Times New Roman" w:eastAsia="Times New Roman" w:hAnsi="Times New Roman" w:cs="Times New Roman"/>
          <w:sz w:val="24"/>
          <w:szCs w:val="24"/>
          <w:lang w:eastAsia="ar-SA"/>
        </w:rPr>
        <w:t>108 а</w:t>
      </w:r>
      <w:r w:rsidRPr="0021204A">
        <w:rPr>
          <w:rFonts w:ascii="Times New Roman" w:eastAsia="Times New Roman" w:hAnsi="Times New Roman" w:cs="Times New Roman"/>
          <w:sz w:val="24"/>
          <w:szCs w:val="24"/>
          <w:lang w:eastAsia="ar-SA"/>
        </w:rPr>
        <w:t xml:space="preserve">, представляющем собой площадку, оборудованную и оснащенную в соответствии с КОД базового уровня на </w:t>
      </w:r>
      <w:r w:rsidR="007C37CE">
        <w:rPr>
          <w:rFonts w:ascii="Times New Roman" w:eastAsia="Times New Roman" w:hAnsi="Times New Roman" w:cs="Times New Roman"/>
          <w:sz w:val="24"/>
          <w:szCs w:val="24"/>
          <w:lang w:eastAsia="ar-SA"/>
        </w:rPr>
        <w:t>5</w:t>
      </w:r>
      <w:r w:rsidRPr="0021204A">
        <w:rPr>
          <w:rFonts w:ascii="Times New Roman" w:eastAsia="Times New Roman" w:hAnsi="Times New Roman" w:cs="Times New Roman"/>
          <w:sz w:val="24"/>
          <w:szCs w:val="24"/>
          <w:lang w:eastAsia="ar-SA"/>
        </w:rPr>
        <w:t xml:space="preserve"> рабочих мест</w:t>
      </w:r>
      <w:r w:rsidR="0021204A" w:rsidRPr="0021204A">
        <w:rPr>
          <w:rFonts w:ascii="Times New Roman" w:eastAsia="Times New Roman" w:hAnsi="Times New Roman" w:cs="Times New Roman"/>
          <w:sz w:val="24"/>
          <w:szCs w:val="24"/>
          <w:lang w:eastAsia="ar-SA"/>
        </w:rPr>
        <w:t>а</w:t>
      </w:r>
      <w:r w:rsidRPr="0021204A">
        <w:rPr>
          <w:rFonts w:ascii="Times New Roman" w:eastAsia="Times New Roman" w:hAnsi="Times New Roman" w:cs="Times New Roman"/>
          <w:sz w:val="24"/>
          <w:szCs w:val="24"/>
          <w:lang w:eastAsia="ar-SA"/>
        </w:rPr>
        <w:t>.</w:t>
      </w:r>
    </w:p>
    <w:p w14:paraId="25BC4B46" w14:textId="77777777" w:rsidR="000A3501" w:rsidRPr="009C06DE" w:rsidRDefault="000A3501" w:rsidP="000E6949">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Перечень оборудования и оснащения, расходных материалов, средств обучения и воспитания для проведения ДЭ базового уровня по </w:t>
      </w:r>
      <w:r w:rsidR="0021204A">
        <w:rPr>
          <w:rFonts w:ascii="Times New Roman" w:eastAsia="Times New Roman" w:hAnsi="Times New Roman" w:cs="Times New Roman"/>
          <w:sz w:val="24"/>
          <w:szCs w:val="24"/>
          <w:lang w:eastAsia="ar-SA"/>
        </w:rPr>
        <w:t>профессии</w:t>
      </w:r>
      <w:r w:rsidRPr="009C06DE">
        <w:rPr>
          <w:rFonts w:ascii="Times New Roman" w:eastAsia="Times New Roman" w:hAnsi="Times New Roman" w:cs="Times New Roman"/>
          <w:sz w:val="24"/>
          <w:szCs w:val="24"/>
          <w:lang w:eastAsia="ar-SA"/>
        </w:rPr>
        <w:t xml:space="preserve"> </w:t>
      </w:r>
      <w:r w:rsidR="001671C2">
        <w:rPr>
          <w:rFonts w:ascii="Times New Roman" w:eastAsia="Times New Roman" w:hAnsi="Times New Roman" w:cs="Times New Roman"/>
          <w:sz w:val="24"/>
          <w:szCs w:val="24"/>
          <w:lang w:eastAsia="ru-RU"/>
        </w:rPr>
        <w:t>18.01.27 Машинист технологических насосов и компрессоров</w:t>
      </w:r>
      <w:r w:rsidRPr="009C06DE">
        <w:rPr>
          <w:rFonts w:ascii="Times New Roman" w:eastAsia="Times New Roman" w:hAnsi="Times New Roman" w:cs="Times New Roman"/>
          <w:sz w:val="24"/>
          <w:szCs w:val="24"/>
          <w:lang w:eastAsia="ar-SA"/>
        </w:rPr>
        <w:t xml:space="preserve"> представлен в таблице №3.</w:t>
      </w:r>
    </w:p>
    <w:p w14:paraId="43A079A5" w14:textId="77777777" w:rsidR="000A3501" w:rsidRPr="009C06DE" w:rsidRDefault="000A3501" w:rsidP="000A3501">
      <w:pPr>
        <w:spacing w:after="0" w:line="240" w:lineRule="auto"/>
        <w:contextualSpacing/>
        <w:rPr>
          <w:rFonts w:ascii="Times New Roman" w:eastAsia="Calibri" w:hAnsi="Times New Roman" w:cs="Times New Roman"/>
          <w:sz w:val="24"/>
          <w:szCs w:val="24"/>
        </w:rPr>
      </w:pPr>
    </w:p>
    <w:p w14:paraId="7E679823" w14:textId="77777777" w:rsidR="000A3501" w:rsidRPr="009C06DE" w:rsidRDefault="000A3501" w:rsidP="00341E47">
      <w:pPr>
        <w:spacing w:after="0" w:line="240" w:lineRule="auto"/>
        <w:contextualSpacing/>
        <w:jc w:val="right"/>
        <w:rPr>
          <w:rFonts w:ascii="Times New Roman" w:eastAsia="Calibri" w:hAnsi="Times New Roman" w:cs="Times New Roman"/>
          <w:b/>
          <w:i/>
          <w:sz w:val="24"/>
          <w:szCs w:val="24"/>
        </w:rPr>
      </w:pPr>
      <w:r w:rsidRPr="009C06DE">
        <w:rPr>
          <w:rFonts w:ascii="Times New Roman" w:eastAsia="Calibri" w:hAnsi="Times New Roman" w:cs="Times New Roman"/>
          <w:b/>
          <w:i/>
          <w:sz w:val="24"/>
          <w:szCs w:val="24"/>
        </w:rPr>
        <w:t>Таблица 3</w:t>
      </w:r>
      <w:r w:rsidRPr="009C06DE">
        <w:rPr>
          <w:rFonts w:ascii="Times New Roman" w:eastAsia="Calibri" w:hAnsi="Times New Roman" w:cs="Times New Roman"/>
          <w:b/>
          <w:sz w:val="24"/>
          <w:szCs w:val="24"/>
        </w:rPr>
        <w:t xml:space="preserve"> </w:t>
      </w:r>
      <w:r w:rsidRPr="009C06DE">
        <w:rPr>
          <w:rFonts w:ascii="Times New Roman" w:eastAsia="Calibri" w:hAnsi="Times New Roman" w:cs="Times New Roman"/>
          <w:b/>
          <w:i/>
          <w:sz w:val="24"/>
          <w:szCs w:val="24"/>
        </w:rPr>
        <w:t>Перечень оборудования и оснащения, расходных материалов, средств обучения и воспитания</w:t>
      </w:r>
    </w:p>
    <w:tbl>
      <w:tblPr>
        <w:tblStyle w:val="a3"/>
        <w:tblW w:w="9640" w:type="dxa"/>
        <w:tblInd w:w="-34" w:type="dxa"/>
        <w:tblLook w:val="04A0" w:firstRow="1" w:lastRow="0" w:firstColumn="1" w:lastColumn="0" w:noHBand="0" w:noVBand="1"/>
      </w:tblPr>
      <w:tblGrid>
        <w:gridCol w:w="4962"/>
        <w:gridCol w:w="1417"/>
        <w:gridCol w:w="3261"/>
      </w:tblGrid>
      <w:tr w:rsidR="0021204A" w:rsidRPr="00B05B4C" w14:paraId="48B56591" w14:textId="77777777" w:rsidTr="00341E47">
        <w:tc>
          <w:tcPr>
            <w:tcW w:w="9640" w:type="dxa"/>
            <w:gridSpan w:val="3"/>
          </w:tcPr>
          <w:p w14:paraId="674477D0" w14:textId="36179B86" w:rsidR="000A3501" w:rsidRPr="00B05B4C" w:rsidRDefault="000A3501" w:rsidP="00316853">
            <w:pPr>
              <w:contextualSpacing/>
              <w:rPr>
                <w:sz w:val="24"/>
                <w:szCs w:val="24"/>
              </w:rPr>
            </w:pPr>
            <w:r w:rsidRPr="00B05B4C">
              <w:rPr>
                <w:sz w:val="24"/>
                <w:szCs w:val="24"/>
              </w:rPr>
              <w:t xml:space="preserve">Кол-во рабочих мест: </w:t>
            </w:r>
            <w:r w:rsidR="00316853">
              <w:rPr>
                <w:sz w:val="24"/>
                <w:szCs w:val="24"/>
              </w:rPr>
              <w:t>5</w:t>
            </w:r>
          </w:p>
        </w:tc>
      </w:tr>
      <w:tr w:rsidR="0021204A" w:rsidRPr="00B05B4C" w14:paraId="74F65283" w14:textId="77777777" w:rsidTr="00341E47">
        <w:tc>
          <w:tcPr>
            <w:tcW w:w="9640" w:type="dxa"/>
            <w:gridSpan w:val="3"/>
          </w:tcPr>
          <w:p w14:paraId="720640F1" w14:textId="77777777" w:rsidR="000A3501" w:rsidRPr="00B05B4C" w:rsidRDefault="000A3501" w:rsidP="0021204A">
            <w:pPr>
              <w:contextualSpacing/>
              <w:rPr>
                <w:sz w:val="24"/>
                <w:szCs w:val="24"/>
              </w:rPr>
            </w:pPr>
            <w:r w:rsidRPr="00B05B4C">
              <w:rPr>
                <w:sz w:val="24"/>
                <w:szCs w:val="24"/>
              </w:rPr>
              <w:t xml:space="preserve">Количество зон застройки площадки: </w:t>
            </w:r>
            <w:r w:rsidR="0021204A" w:rsidRPr="00B05B4C">
              <w:rPr>
                <w:sz w:val="24"/>
                <w:szCs w:val="24"/>
              </w:rPr>
              <w:t>3</w:t>
            </w:r>
          </w:p>
        </w:tc>
      </w:tr>
      <w:tr w:rsidR="0021204A" w:rsidRPr="00B05B4C" w14:paraId="293B7AC2" w14:textId="77777777" w:rsidTr="00341E47">
        <w:tc>
          <w:tcPr>
            <w:tcW w:w="9640" w:type="dxa"/>
            <w:gridSpan w:val="3"/>
          </w:tcPr>
          <w:p w14:paraId="28C85A43" w14:textId="77777777" w:rsidR="000A3501" w:rsidRPr="00B05B4C" w:rsidRDefault="000A3501" w:rsidP="000A3501">
            <w:pPr>
              <w:contextualSpacing/>
              <w:jc w:val="center"/>
              <w:rPr>
                <w:sz w:val="24"/>
                <w:szCs w:val="24"/>
              </w:rPr>
            </w:pPr>
            <w:r w:rsidRPr="00B05B4C">
              <w:rPr>
                <w:sz w:val="24"/>
                <w:szCs w:val="24"/>
              </w:rPr>
              <w:t>Зоны площадки</w:t>
            </w:r>
          </w:p>
        </w:tc>
      </w:tr>
      <w:tr w:rsidR="0021204A" w:rsidRPr="00B05B4C" w14:paraId="0AE5DD94" w14:textId="77777777" w:rsidTr="00341E47">
        <w:tc>
          <w:tcPr>
            <w:tcW w:w="4962" w:type="dxa"/>
          </w:tcPr>
          <w:p w14:paraId="69E123B7" w14:textId="77777777" w:rsidR="000A3501" w:rsidRPr="00B05B4C" w:rsidRDefault="000A3501" w:rsidP="000A3501">
            <w:pPr>
              <w:contextualSpacing/>
              <w:jc w:val="center"/>
              <w:rPr>
                <w:sz w:val="24"/>
                <w:szCs w:val="24"/>
              </w:rPr>
            </w:pPr>
            <w:r w:rsidRPr="00B05B4C">
              <w:rPr>
                <w:sz w:val="24"/>
                <w:szCs w:val="24"/>
              </w:rPr>
              <w:t>Наименование зоны площадки</w:t>
            </w:r>
          </w:p>
          <w:p w14:paraId="7D240901" w14:textId="77777777" w:rsidR="000A3501" w:rsidRPr="00B05B4C" w:rsidRDefault="000A3501" w:rsidP="000A3501">
            <w:pPr>
              <w:contextualSpacing/>
              <w:jc w:val="center"/>
              <w:rPr>
                <w:sz w:val="24"/>
                <w:szCs w:val="24"/>
              </w:rPr>
            </w:pPr>
            <w:r w:rsidRPr="00B05B4C">
              <w:rPr>
                <w:sz w:val="24"/>
                <w:szCs w:val="24"/>
              </w:rPr>
              <w:t>(наименование модуля задания)</w:t>
            </w:r>
          </w:p>
        </w:tc>
        <w:tc>
          <w:tcPr>
            <w:tcW w:w="1417" w:type="dxa"/>
          </w:tcPr>
          <w:p w14:paraId="6A7A7049" w14:textId="77777777" w:rsidR="000A3501" w:rsidRPr="00B05B4C" w:rsidRDefault="000A3501" w:rsidP="000A3501">
            <w:pPr>
              <w:contextualSpacing/>
              <w:jc w:val="center"/>
              <w:rPr>
                <w:sz w:val="24"/>
                <w:szCs w:val="24"/>
              </w:rPr>
            </w:pPr>
            <w:r w:rsidRPr="00B05B4C">
              <w:rPr>
                <w:sz w:val="24"/>
                <w:szCs w:val="24"/>
              </w:rPr>
              <w:t>Код зоны площадки</w:t>
            </w:r>
          </w:p>
        </w:tc>
        <w:tc>
          <w:tcPr>
            <w:tcW w:w="3261" w:type="dxa"/>
          </w:tcPr>
          <w:p w14:paraId="76328359" w14:textId="77777777" w:rsidR="000A3501" w:rsidRPr="00B05B4C" w:rsidRDefault="000A3501" w:rsidP="000A3501">
            <w:pPr>
              <w:contextualSpacing/>
              <w:jc w:val="center"/>
              <w:rPr>
                <w:sz w:val="24"/>
                <w:szCs w:val="24"/>
              </w:rPr>
            </w:pPr>
            <w:r w:rsidRPr="00B05B4C">
              <w:rPr>
                <w:sz w:val="24"/>
                <w:szCs w:val="24"/>
              </w:rPr>
              <w:t>Вид аттестации/уровень ДЭ</w:t>
            </w:r>
          </w:p>
        </w:tc>
      </w:tr>
      <w:tr w:rsidR="0021204A" w:rsidRPr="00B05B4C" w14:paraId="5902C95B" w14:textId="77777777" w:rsidTr="00341E47">
        <w:tc>
          <w:tcPr>
            <w:tcW w:w="4962" w:type="dxa"/>
          </w:tcPr>
          <w:p w14:paraId="2F722E24" w14:textId="77777777" w:rsidR="000A3501" w:rsidRPr="00B05B4C" w:rsidRDefault="0021204A" w:rsidP="0021204A">
            <w:pPr>
              <w:contextualSpacing/>
              <w:rPr>
                <w:sz w:val="24"/>
                <w:szCs w:val="24"/>
              </w:rPr>
            </w:pPr>
            <w:r w:rsidRPr="00B05B4C">
              <w:rPr>
                <w:sz w:val="24"/>
                <w:szCs w:val="24"/>
              </w:rPr>
              <w:t>Рабочее место участника</w:t>
            </w:r>
          </w:p>
        </w:tc>
        <w:tc>
          <w:tcPr>
            <w:tcW w:w="1417" w:type="dxa"/>
          </w:tcPr>
          <w:p w14:paraId="4A60D778" w14:textId="77777777" w:rsidR="000A3501" w:rsidRPr="00B05B4C" w:rsidRDefault="0021204A" w:rsidP="0021204A">
            <w:pPr>
              <w:contextualSpacing/>
              <w:jc w:val="center"/>
              <w:rPr>
                <w:sz w:val="24"/>
                <w:szCs w:val="24"/>
              </w:rPr>
            </w:pPr>
            <w:r w:rsidRPr="00B05B4C">
              <w:rPr>
                <w:sz w:val="24"/>
                <w:szCs w:val="24"/>
              </w:rPr>
              <w:t>А</w:t>
            </w:r>
          </w:p>
        </w:tc>
        <w:tc>
          <w:tcPr>
            <w:tcW w:w="3261" w:type="dxa"/>
          </w:tcPr>
          <w:p w14:paraId="0036FFDF" w14:textId="77777777" w:rsidR="000A3501" w:rsidRPr="00B05B4C" w:rsidRDefault="000A3501" w:rsidP="000A3501">
            <w:pPr>
              <w:contextualSpacing/>
              <w:rPr>
                <w:sz w:val="24"/>
                <w:szCs w:val="24"/>
              </w:rPr>
            </w:pPr>
            <w:r w:rsidRPr="00B05B4C">
              <w:rPr>
                <w:sz w:val="24"/>
                <w:szCs w:val="24"/>
              </w:rPr>
              <w:t>ГИА базовый уровень</w:t>
            </w:r>
          </w:p>
        </w:tc>
      </w:tr>
      <w:tr w:rsidR="0021204A" w:rsidRPr="00B05B4C" w14:paraId="7A55517F" w14:textId="77777777" w:rsidTr="00341E47">
        <w:tc>
          <w:tcPr>
            <w:tcW w:w="4962" w:type="dxa"/>
          </w:tcPr>
          <w:p w14:paraId="5AF37C81" w14:textId="77777777" w:rsidR="0021204A" w:rsidRPr="00B05B4C" w:rsidRDefault="0021204A" w:rsidP="0021204A">
            <w:pPr>
              <w:contextualSpacing/>
              <w:rPr>
                <w:sz w:val="24"/>
                <w:szCs w:val="24"/>
              </w:rPr>
            </w:pPr>
            <w:r w:rsidRPr="00B05B4C">
              <w:rPr>
                <w:sz w:val="24"/>
                <w:szCs w:val="24"/>
              </w:rPr>
              <w:t>Общая инфраструктура площадки</w:t>
            </w:r>
          </w:p>
        </w:tc>
        <w:tc>
          <w:tcPr>
            <w:tcW w:w="1417" w:type="dxa"/>
          </w:tcPr>
          <w:p w14:paraId="49FC3DED" w14:textId="77777777" w:rsidR="0021204A" w:rsidRPr="00B05B4C" w:rsidRDefault="0021204A" w:rsidP="0021204A">
            <w:pPr>
              <w:contextualSpacing/>
              <w:jc w:val="center"/>
              <w:rPr>
                <w:sz w:val="24"/>
                <w:szCs w:val="24"/>
              </w:rPr>
            </w:pPr>
            <w:r w:rsidRPr="00B05B4C">
              <w:rPr>
                <w:sz w:val="24"/>
                <w:szCs w:val="24"/>
              </w:rPr>
              <w:t>Б</w:t>
            </w:r>
          </w:p>
        </w:tc>
        <w:tc>
          <w:tcPr>
            <w:tcW w:w="3261" w:type="dxa"/>
          </w:tcPr>
          <w:p w14:paraId="6CE07780" w14:textId="77777777" w:rsidR="0021204A" w:rsidRPr="00B05B4C" w:rsidRDefault="0021204A">
            <w:pPr>
              <w:rPr>
                <w:sz w:val="24"/>
                <w:szCs w:val="24"/>
              </w:rPr>
            </w:pPr>
            <w:r w:rsidRPr="00B05B4C">
              <w:rPr>
                <w:sz w:val="24"/>
                <w:szCs w:val="24"/>
              </w:rPr>
              <w:t>ГИА базовый уровень</w:t>
            </w:r>
          </w:p>
        </w:tc>
      </w:tr>
      <w:tr w:rsidR="0021204A" w:rsidRPr="00B05B4C" w14:paraId="5F6DB45B" w14:textId="77777777" w:rsidTr="00341E47">
        <w:tc>
          <w:tcPr>
            <w:tcW w:w="4962" w:type="dxa"/>
          </w:tcPr>
          <w:p w14:paraId="362479D6" w14:textId="77777777" w:rsidR="0021204A" w:rsidRPr="00B05B4C" w:rsidRDefault="0021204A" w:rsidP="0021204A">
            <w:pPr>
              <w:contextualSpacing/>
              <w:rPr>
                <w:sz w:val="24"/>
                <w:szCs w:val="24"/>
              </w:rPr>
            </w:pPr>
            <w:r w:rsidRPr="00B05B4C">
              <w:rPr>
                <w:sz w:val="24"/>
                <w:szCs w:val="24"/>
              </w:rPr>
              <w:t>Рабочее место экспертов/ Главного эксперта</w:t>
            </w:r>
          </w:p>
        </w:tc>
        <w:tc>
          <w:tcPr>
            <w:tcW w:w="1417" w:type="dxa"/>
          </w:tcPr>
          <w:p w14:paraId="3062D498" w14:textId="77777777" w:rsidR="0021204A" w:rsidRPr="00B05B4C" w:rsidRDefault="0021204A" w:rsidP="0021204A">
            <w:pPr>
              <w:contextualSpacing/>
              <w:jc w:val="center"/>
              <w:rPr>
                <w:sz w:val="24"/>
                <w:szCs w:val="24"/>
              </w:rPr>
            </w:pPr>
            <w:r w:rsidRPr="00B05B4C">
              <w:rPr>
                <w:sz w:val="24"/>
                <w:szCs w:val="24"/>
              </w:rPr>
              <w:t>В</w:t>
            </w:r>
          </w:p>
        </w:tc>
        <w:tc>
          <w:tcPr>
            <w:tcW w:w="3261" w:type="dxa"/>
          </w:tcPr>
          <w:p w14:paraId="5A829A7E" w14:textId="77777777" w:rsidR="0021204A" w:rsidRPr="00B05B4C" w:rsidRDefault="0021204A">
            <w:pPr>
              <w:rPr>
                <w:sz w:val="24"/>
                <w:szCs w:val="24"/>
              </w:rPr>
            </w:pPr>
            <w:r w:rsidRPr="00B05B4C">
              <w:rPr>
                <w:sz w:val="24"/>
                <w:szCs w:val="24"/>
              </w:rPr>
              <w:t>ГИА базовый уровень</w:t>
            </w:r>
          </w:p>
        </w:tc>
      </w:tr>
    </w:tbl>
    <w:p w14:paraId="0EACE612" w14:textId="77777777" w:rsidR="000A3501" w:rsidRPr="00B05B4C" w:rsidRDefault="000A3501" w:rsidP="000A3501">
      <w:pPr>
        <w:spacing w:after="0" w:line="240" w:lineRule="auto"/>
        <w:contextualSpacing/>
        <w:jc w:val="right"/>
        <w:rPr>
          <w:rFonts w:ascii="Times New Roman" w:eastAsia="Calibri" w:hAnsi="Times New Roman" w:cs="Times New Roman"/>
          <w:i/>
          <w:sz w:val="24"/>
          <w:szCs w:val="24"/>
        </w:rPr>
      </w:pPr>
    </w:p>
    <w:tbl>
      <w:tblPr>
        <w:tblStyle w:val="a3"/>
        <w:tblW w:w="9608" w:type="dxa"/>
        <w:tblInd w:w="-34" w:type="dxa"/>
        <w:tblLayout w:type="fixed"/>
        <w:tblLook w:val="04A0" w:firstRow="1" w:lastRow="0" w:firstColumn="1" w:lastColumn="0" w:noHBand="0" w:noVBand="1"/>
      </w:tblPr>
      <w:tblGrid>
        <w:gridCol w:w="568"/>
        <w:gridCol w:w="2126"/>
        <w:gridCol w:w="3118"/>
        <w:gridCol w:w="1023"/>
        <w:gridCol w:w="709"/>
        <w:gridCol w:w="961"/>
        <w:gridCol w:w="1103"/>
      </w:tblGrid>
      <w:tr w:rsidR="000A3501" w:rsidRPr="00802ABE" w14:paraId="002F79EB" w14:textId="77777777" w:rsidTr="00802ABE">
        <w:tc>
          <w:tcPr>
            <w:tcW w:w="9608" w:type="dxa"/>
            <w:gridSpan w:val="7"/>
          </w:tcPr>
          <w:p w14:paraId="1A03004E" w14:textId="1BA97033" w:rsidR="000A3501" w:rsidRPr="00802ABE" w:rsidRDefault="000A3501" w:rsidP="00B05B4C">
            <w:pPr>
              <w:contextualSpacing/>
              <w:jc w:val="both"/>
            </w:pPr>
            <w:r w:rsidRPr="00802ABE">
              <w:t xml:space="preserve">Перечень оборудования и оснащения, расходных материалов, средств обучения и воспитания для </w:t>
            </w:r>
            <w:r w:rsidR="00872D67" w:rsidRPr="00802ABE">
              <w:t xml:space="preserve">ДЭ </w:t>
            </w:r>
            <w:r w:rsidRPr="00802ABE">
              <w:t>БУ</w:t>
            </w:r>
          </w:p>
        </w:tc>
      </w:tr>
      <w:tr w:rsidR="000A3501" w:rsidRPr="00802ABE" w14:paraId="573EED32" w14:textId="77777777" w:rsidTr="00802ABE">
        <w:trPr>
          <w:trHeight w:val="70"/>
        </w:trPr>
        <w:tc>
          <w:tcPr>
            <w:tcW w:w="568" w:type="dxa"/>
            <w:vAlign w:val="center"/>
          </w:tcPr>
          <w:p w14:paraId="3864EE16" w14:textId="77777777" w:rsidR="000A3501" w:rsidRPr="00802ABE" w:rsidRDefault="000A3501" w:rsidP="000A3501">
            <w:pPr>
              <w:contextualSpacing/>
              <w:jc w:val="center"/>
            </w:pPr>
            <w:r w:rsidRPr="00802ABE">
              <w:t>№</w:t>
            </w:r>
          </w:p>
        </w:tc>
        <w:tc>
          <w:tcPr>
            <w:tcW w:w="2126" w:type="dxa"/>
            <w:vAlign w:val="center"/>
          </w:tcPr>
          <w:p w14:paraId="130E80F0" w14:textId="77777777" w:rsidR="000A3501" w:rsidRPr="00802ABE" w:rsidRDefault="000A3501" w:rsidP="000A3501">
            <w:pPr>
              <w:contextualSpacing/>
              <w:jc w:val="center"/>
            </w:pPr>
            <w:r w:rsidRPr="00802ABE">
              <w:t>Наименование</w:t>
            </w:r>
          </w:p>
        </w:tc>
        <w:tc>
          <w:tcPr>
            <w:tcW w:w="3118" w:type="dxa"/>
            <w:vAlign w:val="center"/>
          </w:tcPr>
          <w:p w14:paraId="2E7528DE" w14:textId="77777777" w:rsidR="000A3501" w:rsidRPr="00802ABE" w:rsidRDefault="000A3501" w:rsidP="000A3501">
            <w:pPr>
              <w:contextualSpacing/>
              <w:jc w:val="center"/>
            </w:pPr>
            <w:r w:rsidRPr="00802ABE">
              <w:t>Технические характеристики</w:t>
            </w:r>
          </w:p>
        </w:tc>
        <w:tc>
          <w:tcPr>
            <w:tcW w:w="1023" w:type="dxa"/>
            <w:vAlign w:val="center"/>
          </w:tcPr>
          <w:p w14:paraId="5FAD9088" w14:textId="77777777" w:rsidR="000A3501" w:rsidRPr="00802ABE" w:rsidRDefault="000A3501" w:rsidP="000A3501">
            <w:pPr>
              <w:contextualSpacing/>
              <w:jc w:val="center"/>
            </w:pPr>
            <w:r w:rsidRPr="00802ABE">
              <w:t>Кол-во на 1раб. место</w:t>
            </w:r>
          </w:p>
        </w:tc>
        <w:tc>
          <w:tcPr>
            <w:tcW w:w="709" w:type="dxa"/>
            <w:vAlign w:val="center"/>
          </w:tcPr>
          <w:p w14:paraId="208EA0FA" w14:textId="77777777" w:rsidR="000A3501" w:rsidRPr="00802ABE" w:rsidRDefault="000A3501" w:rsidP="000A3501">
            <w:pPr>
              <w:contextualSpacing/>
              <w:jc w:val="center"/>
            </w:pPr>
            <w:r w:rsidRPr="00802ABE">
              <w:t>Ед. изм.</w:t>
            </w:r>
          </w:p>
        </w:tc>
        <w:tc>
          <w:tcPr>
            <w:tcW w:w="961" w:type="dxa"/>
            <w:vAlign w:val="center"/>
          </w:tcPr>
          <w:p w14:paraId="1AC25C0F" w14:textId="77777777" w:rsidR="000A3501" w:rsidRPr="00802ABE" w:rsidRDefault="000A3501" w:rsidP="000A3501">
            <w:pPr>
              <w:contextualSpacing/>
              <w:jc w:val="center"/>
            </w:pPr>
            <w:r w:rsidRPr="00802ABE">
              <w:t>Кол-во на общее</w:t>
            </w:r>
          </w:p>
          <w:p w14:paraId="2D5258A2" w14:textId="77777777" w:rsidR="000A3501" w:rsidRPr="00802ABE" w:rsidRDefault="000A3501" w:rsidP="000A3501">
            <w:pPr>
              <w:contextualSpacing/>
              <w:jc w:val="center"/>
            </w:pPr>
            <w:r w:rsidRPr="00802ABE">
              <w:t>число рабочих мест</w:t>
            </w:r>
          </w:p>
        </w:tc>
        <w:tc>
          <w:tcPr>
            <w:tcW w:w="1103" w:type="dxa"/>
            <w:vAlign w:val="center"/>
          </w:tcPr>
          <w:p w14:paraId="4B1F06A2" w14:textId="77777777" w:rsidR="000A3501" w:rsidRPr="00802ABE" w:rsidRDefault="000A3501" w:rsidP="000A3501">
            <w:pPr>
              <w:contextualSpacing/>
              <w:jc w:val="center"/>
            </w:pPr>
            <w:r w:rsidRPr="00802ABE">
              <w:t>Код зоны</w:t>
            </w:r>
          </w:p>
          <w:p w14:paraId="004E4F25" w14:textId="77777777" w:rsidR="000A3501" w:rsidRPr="00802ABE" w:rsidRDefault="000A3501" w:rsidP="000A3501">
            <w:pPr>
              <w:contextualSpacing/>
              <w:jc w:val="center"/>
            </w:pPr>
            <w:r w:rsidRPr="00802ABE">
              <w:t>площадки</w:t>
            </w:r>
          </w:p>
        </w:tc>
      </w:tr>
      <w:tr w:rsidR="000A3501" w:rsidRPr="00802ABE" w14:paraId="40DBFCA9" w14:textId="77777777" w:rsidTr="00802ABE">
        <w:trPr>
          <w:trHeight w:val="328"/>
        </w:trPr>
        <w:tc>
          <w:tcPr>
            <w:tcW w:w="9608" w:type="dxa"/>
            <w:gridSpan w:val="7"/>
          </w:tcPr>
          <w:p w14:paraId="241E7E32" w14:textId="77777777" w:rsidR="000A3501" w:rsidRPr="00802ABE" w:rsidRDefault="000A3501" w:rsidP="000A3501">
            <w:pPr>
              <w:contextualSpacing/>
              <w:jc w:val="center"/>
              <w:rPr>
                <w:b/>
              </w:rPr>
            </w:pPr>
            <w:r w:rsidRPr="00802ABE">
              <w:rPr>
                <w:b/>
              </w:rPr>
              <w:t>Перечень оборудования</w:t>
            </w:r>
          </w:p>
        </w:tc>
      </w:tr>
      <w:tr w:rsidR="000A3501" w:rsidRPr="00802ABE" w14:paraId="08D5B22C" w14:textId="77777777" w:rsidTr="00802ABE">
        <w:tc>
          <w:tcPr>
            <w:tcW w:w="568" w:type="dxa"/>
          </w:tcPr>
          <w:p w14:paraId="5278B796" w14:textId="77777777" w:rsidR="000A3501" w:rsidRPr="00802ABE" w:rsidRDefault="00612C16" w:rsidP="00B05B4C">
            <w:pPr>
              <w:contextualSpacing/>
            </w:pPr>
            <w:r w:rsidRPr="00802ABE">
              <w:t>1</w:t>
            </w:r>
          </w:p>
        </w:tc>
        <w:tc>
          <w:tcPr>
            <w:tcW w:w="2126" w:type="dxa"/>
          </w:tcPr>
          <w:p w14:paraId="7C27C74F" w14:textId="77777777" w:rsidR="000A3501" w:rsidRPr="00802ABE" w:rsidRDefault="00946BDA" w:rsidP="00B05B4C">
            <w:pPr>
              <w:contextualSpacing/>
              <w:jc w:val="both"/>
            </w:pPr>
            <w:r w:rsidRPr="00802ABE">
              <w:rPr>
                <w:spacing w:val="-2"/>
              </w:rPr>
              <w:t>Установка насосная/компрессорн</w:t>
            </w:r>
            <w:r w:rsidR="007C37CE" w:rsidRPr="00802ABE">
              <w:rPr>
                <w:spacing w:val="-6"/>
              </w:rPr>
              <w:t>ая</w:t>
            </w:r>
          </w:p>
        </w:tc>
        <w:tc>
          <w:tcPr>
            <w:tcW w:w="3118" w:type="dxa"/>
          </w:tcPr>
          <w:p w14:paraId="1D162F64" w14:textId="77777777" w:rsidR="000A3501" w:rsidRPr="00802ABE" w:rsidRDefault="00946BDA" w:rsidP="00B05B4C">
            <w:pPr>
              <w:contextualSpacing/>
              <w:jc w:val="both"/>
            </w:pPr>
            <w:r w:rsidRPr="00802ABE">
              <w:t>Компрессор воздушный Fubag  DC 320/50СМ2,5 Максимальная мощность 2,5 л.с. Объем рессивера 50 л.</w:t>
            </w:r>
            <w:r w:rsidR="00DA1D6B" w:rsidRPr="00802ABE">
              <w:t xml:space="preserve"> </w:t>
            </w:r>
            <w:r w:rsidRPr="00802ABE">
              <w:t>Максимальное давление 8 бар. Производительность 320 л/мин</w:t>
            </w:r>
          </w:p>
        </w:tc>
        <w:tc>
          <w:tcPr>
            <w:tcW w:w="1023" w:type="dxa"/>
          </w:tcPr>
          <w:p w14:paraId="7724D562" w14:textId="77777777" w:rsidR="000A3501" w:rsidRPr="00802ABE" w:rsidRDefault="001A6686" w:rsidP="00B05B4C">
            <w:pPr>
              <w:contextualSpacing/>
              <w:jc w:val="center"/>
            </w:pPr>
            <w:r w:rsidRPr="00802ABE">
              <w:t>1</w:t>
            </w:r>
          </w:p>
        </w:tc>
        <w:tc>
          <w:tcPr>
            <w:tcW w:w="709" w:type="dxa"/>
          </w:tcPr>
          <w:p w14:paraId="5B1B0A6F" w14:textId="77777777" w:rsidR="000A3501" w:rsidRPr="00802ABE" w:rsidRDefault="001A6686" w:rsidP="00B05B4C">
            <w:pPr>
              <w:contextualSpacing/>
              <w:jc w:val="center"/>
            </w:pPr>
            <w:r w:rsidRPr="00802ABE">
              <w:t>шт</w:t>
            </w:r>
          </w:p>
        </w:tc>
        <w:tc>
          <w:tcPr>
            <w:tcW w:w="961" w:type="dxa"/>
          </w:tcPr>
          <w:p w14:paraId="376C2BA7" w14:textId="77777777" w:rsidR="000A3501" w:rsidRPr="00802ABE" w:rsidRDefault="007C37CE" w:rsidP="00B05B4C">
            <w:pPr>
              <w:contextualSpacing/>
              <w:jc w:val="center"/>
            </w:pPr>
            <w:r w:rsidRPr="00802ABE">
              <w:t>5</w:t>
            </w:r>
          </w:p>
        </w:tc>
        <w:tc>
          <w:tcPr>
            <w:tcW w:w="1103" w:type="dxa"/>
          </w:tcPr>
          <w:p w14:paraId="4BD36BA7" w14:textId="77777777" w:rsidR="000A3501" w:rsidRPr="00802ABE" w:rsidRDefault="001A6686" w:rsidP="00B05B4C">
            <w:pPr>
              <w:contextualSpacing/>
              <w:jc w:val="center"/>
            </w:pPr>
            <w:r w:rsidRPr="00802ABE">
              <w:t>А</w:t>
            </w:r>
          </w:p>
        </w:tc>
      </w:tr>
      <w:tr w:rsidR="000A3501" w:rsidRPr="00802ABE" w14:paraId="37A81D2B" w14:textId="77777777" w:rsidTr="00802ABE">
        <w:tc>
          <w:tcPr>
            <w:tcW w:w="568" w:type="dxa"/>
          </w:tcPr>
          <w:p w14:paraId="092106EC" w14:textId="77777777" w:rsidR="000A3501" w:rsidRPr="00802ABE" w:rsidRDefault="00612C16" w:rsidP="00B05B4C">
            <w:pPr>
              <w:contextualSpacing/>
            </w:pPr>
            <w:r w:rsidRPr="00802ABE">
              <w:t>2</w:t>
            </w:r>
          </w:p>
        </w:tc>
        <w:tc>
          <w:tcPr>
            <w:tcW w:w="2126" w:type="dxa"/>
          </w:tcPr>
          <w:p w14:paraId="53134368" w14:textId="77777777" w:rsidR="000A3501" w:rsidRPr="00802ABE" w:rsidRDefault="007C37CE" w:rsidP="00B05B4C">
            <w:pPr>
              <w:contextualSpacing/>
              <w:jc w:val="both"/>
            </w:pPr>
            <w:r w:rsidRPr="00802ABE">
              <w:rPr>
                <w:spacing w:val="-2"/>
              </w:rPr>
              <w:t>Коврик диэлектрический</w:t>
            </w:r>
          </w:p>
        </w:tc>
        <w:tc>
          <w:tcPr>
            <w:tcW w:w="3118" w:type="dxa"/>
          </w:tcPr>
          <w:p w14:paraId="250DC50C" w14:textId="77777777" w:rsidR="000A3501" w:rsidRPr="00802ABE" w:rsidRDefault="00946BDA" w:rsidP="00B05B4C">
            <w:pPr>
              <w:contextualSpacing/>
              <w:jc w:val="both"/>
            </w:pPr>
            <w:r w:rsidRPr="00802ABE">
              <w:t xml:space="preserve">Испытательное напряжение: 20 кВ переменного тока частотой 50 Гц Допустимый максимальный </w:t>
            </w:r>
            <w:r w:rsidRPr="00802ABE">
              <w:lastRenderedPageBreak/>
              <w:t>ток утечки ковра: не более 160 мА/м Электрическая прочность резин, применяемых для изготовления ковров, не менее: 10 кВ/мм Температура эксплуатации: от -15°С до +40°С</w:t>
            </w:r>
          </w:p>
        </w:tc>
        <w:tc>
          <w:tcPr>
            <w:tcW w:w="1023" w:type="dxa"/>
          </w:tcPr>
          <w:p w14:paraId="1C4D3627" w14:textId="77777777" w:rsidR="000A3501" w:rsidRPr="00802ABE" w:rsidRDefault="001A6686" w:rsidP="00B05B4C">
            <w:pPr>
              <w:contextualSpacing/>
              <w:jc w:val="center"/>
            </w:pPr>
            <w:r w:rsidRPr="00802ABE">
              <w:lastRenderedPageBreak/>
              <w:t>1</w:t>
            </w:r>
          </w:p>
        </w:tc>
        <w:tc>
          <w:tcPr>
            <w:tcW w:w="709" w:type="dxa"/>
          </w:tcPr>
          <w:p w14:paraId="59233302" w14:textId="77777777" w:rsidR="000A3501" w:rsidRPr="00802ABE" w:rsidRDefault="001A6686" w:rsidP="00B05B4C">
            <w:pPr>
              <w:contextualSpacing/>
              <w:jc w:val="center"/>
            </w:pPr>
            <w:r w:rsidRPr="00802ABE">
              <w:t>шт</w:t>
            </w:r>
          </w:p>
        </w:tc>
        <w:tc>
          <w:tcPr>
            <w:tcW w:w="961" w:type="dxa"/>
          </w:tcPr>
          <w:p w14:paraId="3668C073" w14:textId="77777777" w:rsidR="000A3501" w:rsidRPr="00802ABE" w:rsidRDefault="007C37CE" w:rsidP="00B05B4C">
            <w:pPr>
              <w:contextualSpacing/>
              <w:jc w:val="center"/>
            </w:pPr>
            <w:r w:rsidRPr="00802ABE">
              <w:t>5</w:t>
            </w:r>
          </w:p>
        </w:tc>
        <w:tc>
          <w:tcPr>
            <w:tcW w:w="1103" w:type="dxa"/>
          </w:tcPr>
          <w:p w14:paraId="6BABC4C1" w14:textId="77777777" w:rsidR="000A3501" w:rsidRPr="00802ABE" w:rsidRDefault="001A6686" w:rsidP="00B05B4C">
            <w:pPr>
              <w:contextualSpacing/>
              <w:jc w:val="center"/>
            </w:pPr>
            <w:r w:rsidRPr="00802ABE">
              <w:t>А</w:t>
            </w:r>
          </w:p>
        </w:tc>
      </w:tr>
      <w:tr w:rsidR="001A6686" w:rsidRPr="00802ABE" w14:paraId="0F4CD2AD" w14:textId="77777777" w:rsidTr="00802ABE">
        <w:tc>
          <w:tcPr>
            <w:tcW w:w="568" w:type="dxa"/>
          </w:tcPr>
          <w:p w14:paraId="4773DA9B" w14:textId="77777777" w:rsidR="001A6686" w:rsidRPr="00802ABE" w:rsidRDefault="00612C16" w:rsidP="00B05B4C">
            <w:pPr>
              <w:contextualSpacing/>
            </w:pPr>
            <w:r w:rsidRPr="00802ABE">
              <w:lastRenderedPageBreak/>
              <w:t>3</w:t>
            </w:r>
          </w:p>
        </w:tc>
        <w:tc>
          <w:tcPr>
            <w:tcW w:w="2126" w:type="dxa"/>
          </w:tcPr>
          <w:p w14:paraId="429639EF" w14:textId="77777777" w:rsidR="001A6686" w:rsidRPr="00802ABE" w:rsidRDefault="007C37CE" w:rsidP="00B05B4C">
            <w:pPr>
              <w:contextualSpacing/>
            </w:pPr>
            <w:r w:rsidRPr="00802ABE">
              <w:t>Верстак</w:t>
            </w:r>
            <w:r w:rsidRPr="00802ABE">
              <w:rPr>
                <w:spacing w:val="-1"/>
              </w:rPr>
              <w:t xml:space="preserve"> </w:t>
            </w:r>
            <w:r w:rsidRPr="00802ABE">
              <w:t>с</w:t>
            </w:r>
            <w:r w:rsidRPr="00802ABE">
              <w:rPr>
                <w:spacing w:val="-1"/>
              </w:rPr>
              <w:t xml:space="preserve"> </w:t>
            </w:r>
            <w:r w:rsidRPr="00802ABE">
              <w:rPr>
                <w:spacing w:val="-2"/>
              </w:rPr>
              <w:t>тисками</w:t>
            </w:r>
          </w:p>
        </w:tc>
        <w:tc>
          <w:tcPr>
            <w:tcW w:w="3118" w:type="dxa"/>
            <w:vAlign w:val="center"/>
          </w:tcPr>
          <w:p w14:paraId="1839668F" w14:textId="77777777" w:rsidR="001A6686" w:rsidRPr="00802ABE" w:rsidRDefault="007C37CE" w:rsidP="00B05B4C">
            <w:pPr>
              <w:contextualSpacing/>
              <w:jc w:val="both"/>
              <w:rPr>
                <w:spacing w:val="-4"/>
              </w:rPr>
            </w:pPr>
            <w:r w:rsidRPr="00802ABE">
              <w:rPr>
                <w:spacing w:val="-2"/>
              </w:rPr>
              <w:t>Столешница</w:t>
            </w:r>
            <w:r w:rsidR="00B05B4C" w:rsidRPr="00802ABE">
              <w:rPr>
                <w:spacing w:val="-2"/>
              </w:rPr>
              <w:t xml:space="preserve"> </w:t>
            </w:r>
            <w:r w:rsidRPr="00802ABE">
              <w:rPr>
                <w:spacing w:val="-4"/>
              </w:rPr>
              <w:t>сталь</w:t>
            </w:r>
            <w:r w:rsidR="00B05B4C" w:rsidRPr="00802ABE">
              <w:rPr>
                <w:spacing w:val="-4"/>
              </w:rPr>
              <w:t xml:space="preserve"> </w:t>
            </w:r>
            <w:r w:rsidRPr="00802ABE">
              <w:rPr>
                <w:spacing w:val="-4"/>
              </w:rPr>
              <w:t>или</w:t>
            </w:r>
            <w:r w:rsidR="00B05B4C" w:rsidRPr="00802ABE">
              <w:rPr>
                <w:spacing w:val="-4"/>
              </w:rPr>
              <w:t xml:space="preserve"> </w:t>
            </w:r>
            <w:r w:rsidRPr="00802ABE">
              <w:rPr>
                <w:spacing w:val="-4"/>
              </w:rPr>
              <w:t>МДФ</w:t>
            </w:r>
            <w:r w:rsidR="00B05B4C" w:rsidRPr="00802ABE">
              <w:rPr>
                <w:spacing w:val="-4"/>
              </w:rPr>
              <w:t xml:space="preserve"> </w:t>
            </w:r>
            <w:r w:rsidRPr="00802ABE">
              <w:rPr>
                <w:spacing w:val="-2"/>
              </w:rPr>
              <w:t xml:space="preserve">покрытая </w:t>
            </w:r>
            <w:r w:rsidRPr="00802ABE">
              <w:t>листовым металлом</w:t>
            </w:r>
          </w:p>
        </w:tc>
        <w:tc>
          <w:tcPr>
            <w:tcW w:w="1023" w:type="dxa"/>
          </w:tcPr>
          <w:p w14:paraId="6D204287" w14:textId="77777777" w:rsidR="001A6686" w:rsidRPr="00802ABE" w:rsidRDefault="001A6686" w:rsidP="00B05B4C">
            <w:pPr>
              <w:contextualSpacing/>
              <w:jc w:val="center"/>
            </w:pPr>
            <w:r w:rsidRPr="00802ABE">
              <w:t>1</w:t>
            </w:r>
          </w:p>
        </w:tc>
        <w:tc>
          <w:tcPr>
            <w:tcW w:w="709" w:type="dxa"/>
          </w:tcPr>
          <w:p w14:paraId="09A5394C" w14:textId="77777777" w:rsidR="001A6686" w:rsidRPr="00802ABE" w:rsidRDefault="001A6686" w:rsidP="00B05B4C">
            <w:pPr>
              <w:contextualSpacing/>
              <w:jc w:val="center"/>
            </w:pPr>
            <w:r w:rsidRPr="00802ABE">
              <w:t>шт</w:t>
            </w:r>
          </w:p>
        </w:tc>
        <w:tc>
          <w:tcPr>
            <w:tcW w:w="961" w:type="dxa"/>
          </w:tcPr>
          <w:p w14:paraId="2293BCA7" w14:textId="77777777" w:rsidR="001A6686" w:rsidRPr="00802ABE" w:rsidRDefault="007C37CE" w:rsidP="00B05B4C">
            <w:pPr>
              <w:contextualSpacing/>
              <w:jc w:val="center"/>
            </w:pPr>
            <w:r w:rsidRPr="00802ABE">
              <w:t>5</w:t>
            </w:r>
          </w:p>
        </w:tc>
        <w:tc>
          <w:tcPr>
            <w:tcW w:w="1103" w:type="dxa"/>
          </w:tcPr>
          <w:p w14:paraId="18B9144F" w14:textId="77777777" w:rsidR="001A6686" w:rsidRPr="00802ABE" w:rsidRDefault="001A6686" w:rsidP="00B05B4C">
            <w:pPr>
              <w:contextualSpacing/>
              <w:jc w:val="center"/>
            </w:pPr>
            <w:r w:rsidRPr="00802ABE">
              <w:t>А</w:t>
            </w:r>
          </w:p>
        </w:tc>
      </w:tr>
      <w:tr w:rsidR="007C37CE" w:rsidRPr="00802ABE" w14:paraId="350B528A" w14:textId="77777777" w:rsidTr="00802ABE">
        <w:tc>
          <w:tcPr>
            <w:tcW w:w="568" w:type="dxa"/>
          </w:tcPr>
          <w:p w14:paraId="113ADE43" w14:textId="77777777" w:rsidR="007C37CE" w:rsidRPr="00802ABE" w:rsidRDefault="007C37CE" w:rsidP="00B05B4C">
            <w:pPr>
              <w:contextualSpacing/>
            </w:pPr>
            <w:r w:rsidRPr="00802ABE">
              <w:t>4</w:t>
            </w:r>
          </w:p>
        </w:tc>
        <w:tc>
          <w:tcPr>
            <w:tcW w:w="2126" w:type="dxa"/>
          </w:tcPr>
          <w:p w14:paraId="1A6D78A6" w14:textId="77777777" w:rsidR="007C37CE" w:rsidRPr="00802ABE" w:rsidRDefault="007C37CE" w:rsidP="00B05B4C">
            <w:pPr>
              <w:pStyle w:val="TableParagraph"/>
            </w:pPr>
            <w:r w:rsidRPr="00802ABE">
              <w:rPr>
                <w:spacing w:val="-4"/>
              </w:rPr>
              <w:t>Стол</w:t>
            </w:r>
          </w:p>
        </w:tc>
        <w:tc>
          <w:tcPr>
            <w:tcW w:w="3118" w:type="dxa"/>
          </w:tcPr>
          <w:p w14:paraId="74BA36A4" w14:textId="77777777" w:rsidR="007C37CE" w:rsidRPr="00802ABE" w:rsidRDefault="007C37CE" w:rsidP="00B05B4C">
            <w:pPr>
              <w:contextualSpacing/>
              <w:jc w:val="both"/>
            </w:pPr>
            <w:r w:rsidRPr="00802ABE">
              <w:t xml:space="preserve">Стол </w:t>
            </w:r>
            <w:r w:rsidRPr="00802ABE">
              <w:rPr>
                <w:spacing w:val="-4"/>
              </w:rPr>
              <w:t>ЛДСП</w:t>
            </w:r>
          </w:p>
        </w:tc>
        <w:tc>
          <w:tcPr>
            <w:tcW w:w="1023" w:type="dxa"/>
          </w:tcPr>
          <w:p w14:paraId="26CF3694" w14:textId="77777777" w:rsidR="007C37CE" w:rsidRPr="00802ABE" w:rsidRDefault="007C37CE" w:rsidP="00B05B4C">
            <w:pPr>
              <w:contextualSpacing/>
              <w:jc w:val="center"/>
            </w:pPr>
            <w:r w:rsidRPr="00802ABE">
              <w:t>1</w:t>
            </w:r>
          </w:p>
        </w:tc>
        <w:tc>
          <w:tcPr>
            <w:tcW w:w="709" w:type="dxa"/>
          </w:tcPr>
          <w:p w14:paraId="766D8F20" w14:textId="77777777" w:rsidR="007C37CE" w:rsidRPr="00802ABE" w:rsidRDefault="007C37CE" w:rsidP="00B05B4C">
            <w:pPr>
              <w:contextualSpacing/>
              <w:jc w:val="center"/>
            </w:pPr>
            <w:r w:rsidRPr="00802ABE">
              <w:t>шт</w:t>
            </w:r>
          </w:p>
        </w:tc>
        <w:tc>
          <w:tcPr>
            <w:tcW w:w="961" w:type="dxa"/>
          </w:tcPr>
          <w:p w14:paraId="6418A3C7" w14:textId="77777777" w:rsidR="007C37CE" w:rsidRPr="00802ABE" w:rsidRDefault="007C37CE" w:rsidP="00B05B4C">
            <w:pPr>
              <w:contextualSpacing/>
              <w:jc w:val="center"/>
            </w:pPr>
            <w:r w:rsidRPr="00802ABE">
              <w:t>5</w:t>
            </w:r>
          </w:p>
        </w:tc>
        <w:tc>
          <w:tcPr>
            <w:tcW w:w="1103" w:type="dxa"/>
          </w:tcPr>
          <w:p w14:paraId="204FEB87" w14:textId="77777777" w:rsidR="007C37CE" w:rsidRPr="00802ABE" w:rsidRDefault="007C37CE" w:rsidP="00B05B4C">
            <w:pPr>
              <w:contextualSpacing/>
              <w:jc w:val="center"/>
            </w:pPr>
            <w:r w:rsidRPr="00802ABE">
              <w:t>А</w:t>
            </w:r>
          </w:p>
        </w:tc>
      </w:tr>
      <w:tr w:rsidR="007C37CE" w:rsidRPr="00802ABE" w14:paraId="421BE186" w14:textId="77777777" w:rsidTr="00802ABE">
        <w:tc>
          <w:tcPr>
            <w:tcW w:w="568" w:type="dxa"/>
          </w:tcPr>
          <w:p w14:paraId="0E6A5054" w14:textId="77777777" w:rsidR="007C37CE" w:rsidRPr="00802ABE" w:rsidRDefault="007C37CE" w:rsidP="00B05B4C">
            <w:pPr>
              <w:contextualSpacing/>
            </w:pPr>
            <w:r w:rsidRPr="00802ABE">
              <w:t>5</w:t>
            </w:r>
          </w:p>
        </w:tc>
        <w:tc>
          <w:tcPr>
            <w:tcW w:w="2126" w:type="dxa"/>
          </w:tcPr>
          <w:p w14:paraId="1F9851FA" w14:textId="77777777" w:rsidR="007C37CE" w:rsidRPr="00802ABE" w:rsidRDefault="007C37CE" w:rsidP="00B05B4C">
            <w:pPr>
              <w:pStyle w:val="TableParagraph"/>
            </w:pPr>
            <w:r w:rsidRPr="00802ABE">
              <w:rPr>
                <w:spacing w:val="-4"/>
              </w:rPr>
              <w:t>Стул</w:t>
            </w:r>
          </w:p>
        </w:tc>
        <w:tc>
          <w:tcPr>
            <w:tcW w:w="3118" w:type="dxa"/>
          </w:tcPr>
          <w:p w14:paraId="318DA4C9" w14:textId="77777777" w:rsidR="007C37CE" w:rsidRPr="00802ABE" w:rsidRDefault="007C37CE" w:rsidP="00B05B4C">
            <w:pPr>
              <w:contextualSpacing/>
              <w:jc w:val="both"/>
            </w:pPr>
            <w:r w:rsidRPr="00802ABE">
              <w:t>Стул офисный</w:t>
            </w:r>
            <w:r w:rsidRPr="00802ABE">
              <w:rPr>
                <w:spacing w:val="-4"/>
              </w:rPr>
              <w:t xml:space="preserve"> </w:t>
            </w:r>
          </w:p>
        </w:tc>
        <w:tc>
          <w:tcPr>
            <w:tcW w:w="1023" w:type="dxa"/>
          </w:tcPr>
          <w:p w14:paraId="21F77901" w14:textId="77777777" w:rsidR="007C37CE" w:rsidRPr="00802ABE" w:rsidRDefault="007C37CE" w:rsidP="00B05B4C">
            <w:pPr>
              <w:contextualSpacing/>
              <w:jc w:val="center"/>
            </w:pPr>
            <w:r w:rsidRPr="00802ABE">
              <w:t>1</w:t>
            </w:r>
          </w:p>
        </w:tc>
        <w:tc>
          <w:tcPr>
            <w:tcW w:w="709" w:type="dxa"/>
          </w:tcPr>
          <w:p w14:paraId="2DE9E7DE" w14:textId="77777777" w:rsidR="007C37CE" w:rsidRPr="00802ABE" w:rsidRDefault="007C37CE" w:rsidP="00B05B4C">
            <w:pPr>
              <w:contextualSpacing/>
              <w:jc w:val="center"/>
            </w:pPr>
            <w:r w:rsidRPr="00802ABE">
              <w:t>шт</w:t>
            </w:r>
          </w:p>
        </w:tc>
        <w:tc>
          <w:tcPr>
            <w:tcW w:w="961" w:type="dxa"/>
          </w:tcPr>
          <w:p w14:paraId="0170F496" w14:textId="77777777" w:rsidR="007C37CE" w:rsidRPr="00802ABE" w:rsidRDefault="007C37CE" w:rsidP="00B05B4C">
            <w:pPr>
              <w:contextualSpacing/>
              <w:jc w:val="center"/>
            </w:pPr>
            <w:r w:rsidRPr="00802ABE">
              <w:t>5</w:t>
            </w:r>
          </w:p>
        </w:tc>
        <w:tc>
          <w:tcPr>
            <w:tcW w:w="1103" w:type="dxa"/>
          </w:tcPr>
          <w:p w14:paraId="6563D629" w14:textId="77777777" w:rsidR="007C37CE" w:rsidRPr="00802ABE" w:rsidRDefault="007C37CE" w:rsidP="00B05B4C">
            <w:pPr>
              <w:contextualSpacing/>
              <w:jc w:val="center"/>
            </w:pPr>
            <w:r w:rsidRPr="00802ABE">
              <w:t>А</w:t>
            </w:r>
          </w:p>
        </w:tc>
      </w:tr>
      <w:tr w:rsidR="007C37CE" w:rsidRPr="00802ABE" w14:paraId="5FA312B3" w14:textId="77777777" w:rsidTr="00802ABE">
        <w:tc>
          <w:tcPr>
            <w:tcW w:w="568" w:type="dxa"/>
          </w:tcPr>
          <w:p w14:paraId="42A7B5EF" w14:textId="77777777" w:rsidR="007C37CE" w:rsidRPr="00802ABE" w:rsidRDefault="007C37CE" w:rsidP="00B05B4C">
            <w:pPr>
              <w:contextualSpacing/>
            </w:pPr>
            <w:r w:rsidRPr="00802ABE">
              <w:t>6</w:t>
            </w:r>
          </w:p>
        </w:tc>
        <w:tc>
          <w:tcPr>
            <w:tcW w:w="2126" w:type="dxa"/>
          </w:tcPr>
          <w:p w14:paraId="36FB6D03" w14:textId="77777777" w:rsidR="007C37CE" w:rsidRPr="00802ABE" w:rsidRDefault="007C37CE" w:rsidP="00B05B4C">
            <w:pPr>
              <w:pStyle w:val="TableParagraph"/>
            </w:pPr>
            <w:r w:rsidRPr="00802ABE">
              <w:rPr>
                <w:spacing w:val="-2"/>
              </w:rPr>
              <w:t xml:space="preserve">Персональный </w:t>
            </w:r>
            <w:r w:rsidRPr="00802ABE">
              <w:t>компьютер</w:t>
            </w:r>
            <w:r w:rsidRPr="00802ABE">
              <w:rPr>
                <w:spacing w:val="80"/>
              </w:rPr>
              <w:t xml:space="preserve"> </w:t>
            </w:r>
            <w:r w:rsidRPr="00802ABE">
              <w:t>в</w:t>
            </w:r>
            <w:r w:rsidRPr="00802ABE">
              <w:rPr>
                <w:spacing w:val="80"/>
              </w:rPr>
              <w:t xml:space="preserve"> </w:t>
            </w:r>
            <w:r w:rsidRPr="00802ABE">
              <w:t>сборе</w:t>
            </w:r>
            <w:r w:rsidRPr="00802ABE">
              <w:rPr>
                <w:spacing w:val="80"/>
              </w:rPr>
              <w:t xml:space="preserve"> </w:t>
            </w:r>
            <w:r w:rsidRPr="00802ABE">
              <w:t>/ ноутбук / моноблок</w:t>
            </w:r>
          </w:p>
        </w:tc>
        <w:tc>
          <w:tcPr>
            <w:tcW w:w="3118" w:type="dxa"/>
          </w:tcPr>
          <w:p w14:paraId="6691E81A" w14:textId="77777777" w:rsidR="007C37CE" w:rsidRPr="00802ABE" w:rsidRDefault="007C37CE" w:rsidP="00B05B4C">
            <w:pPr>
              <w:jc w:val="both"/>
              <w:rPr>
                <w:spacing w:val="-4"/>
              </w:rPr>
            </w:pPr>
            <w:r w:rsidRPr="00802ABE">
              <w:rPr>
                <w:spacing w:val="-4"/>
              </w:rPr>
              <w:t>ПК: Intel (R) Core (TM) i7-7700 CPU 3.60 GHz, RAM 8 Gb, SSD 120 Gb, HDD 1,8 Tb, Video ASUS R7 240 Series, монитор Samsung U28E590D, диагональ 28"</w:t>
            </w:r>
          </w:p>
          <w:p w14:paraId="06820963" w14:textId="77777777" w:rsidR="007C37CE" w:rsidRPr="00802ABE" w:rsidRDefault="007C37CE" w:rsidP="00B05B4C">
            <w:pPr>
              <w:jc w:val="both"/>
              <w:rPr>
                <w:spacing w:val="-4"/>
              </w:rPr>
            </w:pPr>
            <w:r w:rsidRPr="00802ABE">
              <w:rPr>
                <w:spacing w:val="-4"/>
              </w:rPr>
              <w:t>Тип клавиатуры: мембранная, островная, тонкая</w:t>
            </w:r>
          </w:p>
          <w:p w14:paraId="45AEC992" w14:textId="77777777" w:rsidR="007C37CE" w:rsidRPr="00802ABE" w:rsidRDefault="007C37CE" w:rsidP="00B05B4C">
            <w:pPr>
              <w:contextualSpacing/>
            </w:pPr>
            <w:r w:rsidRPr="00802ABE">
              <w:rPr>
                <w:spacing w:val="-4"/>
              </w:rPr>
              <w:t>Тип мыши: оптическая, проводная, USB</w:t>
            </w:r>
          </w:p>
        </w:tc>
        <w:tc>
          <w:tcPr>
            <w:tcW w:w="1023" w:type="dxa"/>
          </w:tcPr>
          <w:p w14:paraId="5D77BF21" w14:textId="77777777" w:rsidR="007C37CE" w:rsidRPr="00802ABE" w:rsidRDefault="007C37CE" w:rsidP="00B05B4C">
            <w:pPr>
              <w:contextualSpacing/>
              <w:jc w:val="center"/>
            </w:pPr>
            <w:r w:rsidRPr="00802ABE">
              <w:t>1</w:t>
            </w:r>
          </w:p>
        </w:tc>
        <w:tc>
          <w:tcPr>
            <w:tcW w:w="709" w:type="dxa"/>
          </w:tcPr>
          <w:p w14:paraId="55EC2DB4" w14:textId="77777777" w:rsidR="007C37CE" w:rsidRPr="00802ABE" w:rsidRDefault="007C37CE" w:rsidP="00B05B4C">
            <w:pPr>
              <w:contextualSpacing/>
              <w:jc w:val="center"/>
            </w:pPr>
            <w:r w:rsidRPr="00802ABE">
              <w:t>шт</w:t>
            </w:r>
          </w:p>
        </w:tc>
        <w:tc>
          <w:tcPr>
            <w:tcW w:w="961" w:type="dxa"/>
          </w:tcPr>
          <w:p w14:paraId="60A22EA0" w14:textId="77777777" w:rsidR="007C37CE" w:rsidRPr="00802ABE" w:rsidRDefault="007C37CE" w:rsidP="00B05B4C">
            <w:pPr>
              <w:contextualSpacing/>
              <w:jc w:val="center"/>
            </w:pPr>
            <w:r w:rsidRPr="00802ABE">
              <w:t>5</w:t>
            </w:r>
          </w:p>
        </w:tc>
        <w:tc>
          <w:tcPr>
            <w:tcW w:w="1103" w:type="dxa"/>
          </w:tcPr>
          <w:p w14:paraId="48E3A0F7" w14:textId="77777777" w:rsidR="007C37CE" w:rsidRPr="00802ABE" w:rsidRDefault="007C37CE" w:rsidP="00B05B4C">
            <w:pPr>
              <w:contextualSpacing/>
              <w:jc w:val="center"/>
            </w:pPr>
            <w:r w:rsidRPr="00802ABE">
              <w:t>А</w:t>
            </w:r>
          </w:p>
        </w:tc>
      </w:tr>
      <w:tr w:rsidR="007C37CE" w:rsidRPr="00802ABE" w14:paraId="458113AC" w14:textId="77777777" w:rsidTr="00802ABE">
        <w:tc>
          <w:tcPr>
            <w:tcW w:w="9608" w:type="dxa"/>
            <w:gridSpan w:val="7"/>
          </w:tcPr>
          <w:p w14:paraId="0E11373F" w14:textId="77777777" w:rsidR="007C37CE" w:rsidRPr="00802ABE" w:rsidRDefault="007C37CE" w:rsidP="007C37CE">
            <w:pPr>
              <w:contextualSpacing/>
              <w:jc w:val="center"/>
              <w:rPr>
                <w:b/>
              </w:rPr>
            </w:pPr>
            <w:r w:rsidRPr="00802ABE">
              <w:rPr>
                <w:b/>
              </w:rPr>
              <w:t>Перечень инструментов</w:t>
            </w:r>
          </w:p>
        </w:tc>
      </w:tr>
      <w:tr w:rsidR="007C37CE" w:rsidRPr="00802ABE" w14:paraId="686EED73" w14:textId="77777777" w:rsidTr="00802ABE">
        <w:tc>
          <w:tcPr>
            <w:tcW w:w="568" w:type="dxa"/>
          </w:tcPr>
          <w:p w14:paraId="03DC98A3" w14:textId="77777777" w:rsidR="007C37CE" w:rsidRPr="00802ABE" w:rsidRDefault="007C37CE" w:rsidP="007C37CE">
            <w:pPr>
              <w:contextualSpacing/>
            </w:pPr>
            <w:r w:rsidRPr="00802ABE">
              <w:t>1</w:t>
            </w:r>
          </w:p>
        </w:tc>
        <w:tc>
          <w:tcPr>
            <w:tcW w:w="2126" w:type="dxa"/>
          </w:tcPr>
          <w:p w14:paraId="40D84EF3" w14:textId="77777777" w:rsidR="007C37CE" w:rsidRPr="00802ABE" w:rsidRDefault="007C37CE" w:rsidP="005C36D7">
            <w:pPr>
              <w:pStyle w:val="TableParagraph"/>
            </w:pPr>
            <w:r w:rsidRPr="00802ABE">
              <w:rPr>
                <w:spacing w:val="-2"/>
              </w:rPr>
              <w:t>Манометр</w:t>
            </w:r>
          </w:p>
        </w:tc>
        <w:tc>
          <w:tcPr>
            <w:tcW w:w="3118" w:type="dxa"/>
          </w:tcPr>
          <w:p w14:paraId="4559A0C9" w14:textId="77777777" w:rsidR="007C37CE" w:rsidRPr="00802ABE" w:rsidRDefault="007C37CE" w:rsidP="005C36D7">
            <w:pPr>
              <w:pStyle w:val="TableParagraph"/>
              <w:jc w:val="both"/>
            </w:pPr>
            <w:r w:rsidRPr="00802ABE">
              <w:t>Манометр</w:t>
            </w:r>
            <w:r w:rsidRPr="00802ABE">
              <w:rPr>
                <w:spacing w:val="-2"/>
              </w:rPr>
              <w:t xml:space="preserve"> </w:t>
            </w:r>
            <w:r w:rsidRPr="00802ABE">
              <w:t>общего</w:t>
            </w:r>
            <w:r w:rsidRPr="00802ABE">
              <w:rPr>
                <w:spacing w:val="-2"/>
              </w:rPr>
              <w:t xml:space="preserve"> назначения</w:t>
            </w:r>
          </w:p>
        </w:tc>
        <w:tc>
          <w:tcPr>
            <w:tcW w:w="1023" w:type="dxa"/>
          </w:tcPr>
          <w:p w14:paraId="1A7A1710" w14:textId="77777777" w:rsidR="007C37CE" w:rsidRPr="00802ABE" w:rsidRDefault="007C37CE" w:rsidP="007C37CE">
            <w:pPr>
              <w:contextualSpacing/>
              <w:jc w:val="center"/>
            </w:pPr>
            <w:r w:rsidRPr="00802ABE">
              <w:t>1</w:t>
            </w:r>
          </w:p>
        </w:tc>
        <w:tc>
          <w:tcPr>
            <w:tcW w:w="709" w:type="dxa"/>
          </w:tcPr>
          <w:p w14:paraId="58D384B2" w14:textId="77777777" w:rsidR="007C37CE" w:rsidRPr="00802ABE" w:rsidRDefault="007C37CE" w:rsidP="007C37CE">
            <w:pPr>
              <w:contextualSpacing/>
              <w:jc w:val="center"/>
            </w:pPr>
            <w:r w:rsidRPr="00802ABE">
              <w:t>шт</w:t>
            </w:r>
          </w:p>
        </w:tc>
        <w:tc>
          <w:tcPr>
            <w:tcW w:w="961" w:type="dxa"/>
          </w:tcPr>
          <w:p w14:paraId="4596903B" w14:textId="77777777" w:rsidR="007C37CE" w:rsidRPr="00802ABE" w:rsidRDefault="007C37CE" w:rsidP="007C37CE">
            <w:pPr>
              <w:contextualSpacing/>
              <w:jc w:val="center"/>
            </w:pPr>
            <w:r w:rsidRPr="00802ABE">
              <w:t>5</w:t>
            </w:r>
          </w:p>
        </w:tc>
        <w:tc>
          <w:tcPr>
            <w:tcW w:w="1103" w:type="dxa"/>
          </w:tcPr>
          <w:p w14:paraId="3C281308" w14:textId="77777777" w:rsidR="007C37CE" w:rsidRPr="00802ABE" w:rsidRDefault="007C37CE" w:rsidP="007C37CE">
            <w:pPr>
              <w:contextualSpacing/>
              <w:jc w:val="center"/>
            </w:pPr>
            <w:r w:rsidRPr="00802ABE">
              <w:t>А</w:t>
            </w:r>
          </w:p>
        </w:tc>
      </w:tr>
      <w:tr w:rsidR="00DA1D6B" w:rsidRPr="00802ABE" w14:paraId="0C4916D0" w14:textId="77777777" w:rsidTr="00802ABE">
        <w:tc>
          <w:tcPr>
            <w:tcW w:w="568" w:type="dxa"/>
          </w:tcPr>
          <w:p w14:paraId="029842ED" w14:textId="77777777" w:rsidR="00DA1D6B" w:rsidRPr="00802ABE" w:rsidRDefault="00DA1D6B" w:rsidP="00DA1D6B">
            <w:pPr>
              <w:contextualSpacing/>
            </w:pPr>
            <w:r w:rsidRPr="00802ABE">
              <w:t>2</w:t>
            </w:r>
          </w:p>
        </w:tc>
        <w:tc>
          <w:tcPr>
            <w:tcW w:w="2126" w:type="dxa"/>
          </w:tcPr>
          <w:p w14:paraId="264C3206" w14:textId="77777777" w:rsidR="00DA1D6B" w:rsidRPr="00802ABE" w:rsidRDefault="00DA1D6B" w:rsidP="005C36D7">
            <w:pPr>
              <w:pStyle w:val="TableParagraph"/>
            </w:pPr>
            <w:r w:rsidRPr="00802ABE">
              <w:rPr>
                <w:spacing w:val="-2"/>
              </w:rPr>
              <w:t>Молоток</w:t>
            </w:r>
          </w:p>
        </w:tc>
        <w:tc>
          <w:tcPr>
            <w:tcW w:w="3118" w:type="dxa"/>
          </w:tcPr>
          <w:p w14:paraId="5427E54D" w14:textId="77777777" w:rsidR="00DA1D6B" w:rsidRPr="00802ABE" w:rsidRDefault="00DA1D6B" w:rsidP="005C36D7">
            <w:pPr>
              <w:pStyle w:val="TableParagraph"/>
              <w:tabs>
                <w:tab w:val="left" w:pos="1087"/>
                <w:tab w:val="left" w:pos="2982"/>
              </w:tabs>
              <w:jc w:val="both"/>
            </w:pPr>
            <w:r w:rsidRPr="00802ABE">
              <w:rPr>
                <w:spacing w:val="-6"/>
              </w:rPr>
              <w:t>Молоток универсальный. Материал головки- бойка: высокопрочная инструментальная сталь. Материал рукоятки- древесина твердых пород</w:t>
            </w:r>
          </w:p>
        </w:tc>
        <w:tc>
          <w:tcPr>
            <w:tcW w:w="1023" w:type="dxa"/>
          </w:tcPr>
          <w:p w14:paraId="199492A4" w14:textId="77777777" w:rsidR="00DA1D6B" w:rsidRPr="00802ABE" w:rsidRDefault="00DA1D6B" w:rsidP="00DA1D6B">
            <w:pPr>
              <w:contextualSpacing/>
              <w:jc w:val="center"/>
            </w:pPr>
            <w:r w:rsidRPr="00802ABE">
              <w:t>1</w:t>
            </w:r>
          </w:p>
        </w:tc>
        <w:tc>
          <w:tcPr>
            <w:tcW w:w="709" w:type="dxa"/>
          </w:tcPr>
          <w:p w14:paraId="73CA64FB" w14:textId="77777777" w:rsidR="00DA1D6B" w:rsidRPr="00802ABE" w:rsidRDefault="00DA1D6B" w:rsidP="00DA1D6B">
            <w:pPr>
              <w:contextualSpacing/>
              <w:jc w:val="center"/>
            </w:pPr>
            <w:r w:rsidRPr="00802ABE">
              <w:t>шт</w:t>
            </w:r>
          </w:p>
        </w:tc>
        <w:tc>
          <w:tcPr>
            <w:tcW w:w="961" w:type="dxa"/>
          </w:tcPr>
          <w:p w14:paraId="3690F55C" w14:textId="77777777" w:rsidR="00DA1D6B" w:rsidRPr="00802ABE" w:rsidRDefault="00DA1D6B" w:rsidP="00DA1D6B">
            <w:pPr>
              <w:contextualSpacing/>
              <w:jc w:val="center"/>
            </w:pPr>
            <w:r w:rsidRPr="00802ABE">
              <w:t>5</w:t>
            </w:r>
          </w:p>
        </w:tc>
        <w:tc>
          <w:tcPr>
            <w:tcW w:w="1103" w:type="dxa"/>
          </w:tcPr>
          <w:p w14:paraId="72218DC8" w14:textId="77777777" w:rsidR="00DA1D6B" w:rsidRPr="00802ABE" w:rsidRDefault="00DA1D6B" w:rsidP="00DA1D6B">
            <w:pPr>
              <w:contextualSpacing/>
              <w:jc w:val="center"/>
            </w:pPr>
            <w:r w:rsidRPr="00802ABE">
              <w:t>А</w:t>
            </w:r>
          </w:p>
        </w:tc>
      </w:tr>
      <w:tr w:rsidR="007C37CE" w:rsidRPr="00802ABE" w14:paraId="2410C0AE" w14:textId="77777777" w:rsidTr="00802ABE">
        <w:trPr>
          <w:trHeight w:val="842"/>
        </w:trPr>
        <w:tc>
          <w:tcPr>
            <w:tcW w:w="568" w:type="dxa"/>
          </w:tcPr>
          <w:p w14:paraId="6AFCE56E" w14:textId="77777777" w:rsidR="007C37CE" w:rsidRPr="00802ABE" w:rsidRDefault="007C37CE" w:rsidP="007C37CE">
            <w:pPr>
              <w:contextualSpacing/>
            </w:pPr>
            <w:r w:rsidRPr="00802ABE">
              <w:t>3</w:t>
            </w:r>
          </w:p>
        </w:tc>
        <w:tc>
          <w:tcPr>
            <w:tcW w:w="2126" w:type="dxa"/>
          </w:tcPr>
          <w:p w14:paraId="02FA8BD3" w14:textId="77777777" w:rsidR="007C37CE" w:rsidRPr="00802ABE" w:rsidRDefault="007C37CE" w:rsidP="005C36D7">
            <w:pPr>
              <w:pStyle w:val="TableParagraph"/>
            </w:pPr>
            <w:r w:rsidRPr="00802ABE">
              <w:t>Гаечные</w:t>
            </w:r>
            <w:r w:rsidRPr="00802ABE">
              <w:rPr>
                <w:spacing w:val="-5"/>
              </w:rPr>
              <w:t xml:space="preserve"> </w:t>
            </w:r>
            <w:r w:rsidRPr="00802ABE">
              <w:rPr>
                <w:spacing w:val="-2"/>
              </w:rPr>
              <w:t>ключи</w:t>
            </w:r>
          </w:p>
        </w:tc>
        <w:tc>
          <w:tcPr>
            <w:tcW w:w="3118" w:type="dxa"/>
          </w:tcPr>
          <w:p w14:paraId="60D2CFA1" w14:textId="16839AC7" w:rsidR="007C37CE" w:rsidRPr="00802ABE" w:rsidRDefault="007C37CE" w:rsidP="00802ABE">
            <w:pPr>
              <w:pStyle w:val="TableParagraph"/>
              <w:tabs>
                <w:tab w:val="left" w:pos="1636"/>
                <w:tab w:val="left" w:pos="2776"/>
                <w:tab w:val="left" w:pos="3915"/>
                <w:tab w:val="left" w:pos="4334"/>
              </w:tabs>
              <w:jc w:val="both"/>
            </w:pPr>
            <w:r w:rsidRPr="00802ABE">
              <w:rPr>
                <w:spacing w:val="-2"/>
              </w:rPr>
              <w:t>Мин.размер</w:t>
            </w:r>
            <w:r w:rsidRPr="00802ABE">
              <w:t xml:space="preserve"> </w:t>
            </w:r>
            <w:r w:rsidRPr="00802ABE">
              <w:rPr>
                <w:spacing w:val="-2"/>
              </w:rPr>
              <w:t>гаечных</w:t>
            </w:r>
            <w:r w:rsidRPr="00802ABE">
              <w:t xml:space="preserve"> </w:t>
            </w:r>
            <w:r w:rsidRPr="00802ABE">
              <w:rPr>
                <w:spacing w:val="-2"/>
              </w:rPr>
              <w:t>ключей: 41 мм</w:t>
            </w:r>
            <w:r w:rsidR="00802ABE" w:rsidRPr="00802ABE">
              <w:rPr>
                <w:spacing w:val="-2"/>
              </w:rPr>
              <w:t xml:space="preserve"> </w:t>
            </w:r>
            <w:r w:rsidRPr="00802ABE">
              <w:rPr>
                <w:spacing w:val="-10"/>
              </w:rPr>
              <w:t>6</w:t>
            </w:r>
            <w:r w:rsidR="005C36D7" w:rsidRPr="00802ABE">
              <w:rPr>
                <w:spacing w:val="-10"/>
              </w:rPr>
              <w:t xml:space="preserve"> </w:t>
            </w:r>
            <w:r w:rsidRPr="00802ABE">
              <w:rPr>
                <w:spacing w:val="-4"/>
              </w:rPr>
              <w:t xml:space="preserve">мм; </w:t>
            </w:r>
            <w:r w:rsidRPr="00802ABE">
              <w:t>макс.размер 41 мм</w:t>
            </w:r>
          </w:p>
        </w:tc>
        <w:tc>
          <w:tcPr>
            <w:tcW w:w="1023" w:type="dxa"/>
          </w:tcPr>
          <w:p w14:paraId="12743341" w14:textId="77777777" w:rsidR="007C37CE" w:rsidRPr="00802ABE" w:rsidRDefault="007C37CE" w:rsidP="007C37CE">
            <w:pPr>
              <w:contextualSpacing/>
              <w:jc w:val="center"/>
            </w:pPr>
            <w:r w:rsidRPr="00802ABE">
              <w:t>1</w:t>
            </w:r>
          </w:p>
        </w:tc>
        <w:tc>
          <w:tcPr>
            <w:tcW w:w="709" w:type="dxa"/>
          </w:tcPr>
          <w:p w14:paraId="0EDEEDFA" w14:textId="77777777" w:rsidR="007C37CE" w:rsidRPr="00802ABE" w:rsidRDefault="007C37CE" w:rsidP="007C37CE">
            <w:pPr>
              <w:contextualSpacing/>
              <w:jc w:val="center"/>
            </w:pPr>
            <w:r w:rsidRPr="00802ABE">
              <w:t>шт</w:t>
            </w:r>
          </w:p>
        </w:tc>
        <w:tc>
          <w:tcPr>
            <w:tcW w:w="961" w:type="dxa"/>
          </w:tcPr>
          <w:p w14:paraId="195C4D7D" w14:textId="77777777" w:rsidR="007C37CE" w:rsidRPr="00802ABE" w:rsidRDefault="007C37CE" w:rsidP="007C37CE">
            <w:pPr>
              <w:contextualSpacing/>
              <w:jc w:val="center"/>
            </w:pPr>
            <w:r w:rsidRPr="00802ABE">
              <w:t>5</w:t>
            </w:r>
          </w:p>
        </w:tc>
        <w:tc>
          <w:tcPr>
            <w:tcW w:w="1103" w:type="dxa"/>
          </w:tcPr>
          <w:p w14:paraId="05157AB2" w14:textId="77777777" w:rsidR="007C37CE" w:rsidRPr="00802ABE" w:rsidRDefault="007C37CE" w:rsidP="007C37CE">
            <w:pPr>
              <w:contextualSpacing/>
              <w:jc w:val="center"/>
            </w:pPr>
            <w:r w:rsidRPr="00802ABE">
              <w:t>А</w:t>
            </w:r>
          </w:p>
        </w:tc>
      </w:tr>
      <w:tr w:rsidR="007C37CE" w:rsidRPr="00802ABE" w14:paraId="73C351D7" w14:textId="77777777" w:rsidTr="00802ABE">
        <w:trPr>
          <w:trHeight w:val="713"/>
        </w:trPr>
        <w:tc>
          <w:tcPr>
            <w:tcW w:w="568" w:type="dxa"/>
          </w:tcPr>
          <w:p w14:paraId="31BC87A9" w14:textId="77777777" w:rsidR="007C37CE" w:rsidRPr="00802ABE" w:rsidRDefault="007C37CE" w:rsidP="007C37CE">
            <w:pPr>
              <w:contextualSpacing/>
            </w:pPr>
            <w:r w:rsidRPr="00802ABE">
              <w:t>4</w:t>
            </w:r>
          </w:p>
        </w:tc>
        <w:tc>
          <w:tcPr>
            <w:tcW w:w="2126" w:type="dxa"/>
          </w:tcPr>
          <w:p w14:paraId="28AD3DEE" w14:textId="77777777" w:rsidR="007C37CE" w:rsidRPr="00802ABE" w:rsidRDefault="007C37CE" w:rsidP="005C36D7">
            <w:pPr>
              <w:pStyle w:val="TableParagraph"/>
              <w:tabs>
                <w:tab w:val="left" w:pos="2103"/>
              </w:tabs>
            </w:pPr>
            <w:r w:rsidRPr="00802ABE">
              <w:rPr>
                <w:spacing w:val="-2"/>
              </w:rPr>
              <w:t>Пассатижи</w:t>
            </w:r>
            <w:r w:rsidR="005C36D7" w:rsidRPr="00802ABE">
              <w:rPr>
                <w:spacing w:val="-2"/>
              </w:rPr>
              <w:t xml:space="preserve"> </w:t>
            </w:r>
            <w:r w:rsidRPr="00802ABE">
              <w:rPr>
                <w:spacing w:val="-4"/>
              </w:rPr>
              <w:t xml:space="preserve">или </w:t>
            </w:r>
            <w:r w:rsidRPr="00802ABE">
              <w:rPr>
                <w:spacing w:val="-2"/>
              </w:rPr>
              <w:t>плоскогубцы</w:t>
            </w:r>
          </w:p>
        </w:tc>
        <w:tc>
          <w:tcPr>
            <w:tcW w:w="3118" w:type="dxa"/>
          </w:tcPr>
          <w:p w14:paraId="192D9DA5" w14:textId="77777777" w:rsidR="007C37CE" w:rsidRPr="00802ABE" w:rsidRDefault="00DA1D6B" w:rsidP="005C36D7">
            <w:pPr>
              <w:pStyle w:val="TableParagraph"/>
              <w:tabs>
                <w:tab w:val="left" w:pos="1087"/>
                <w:tab w:val="left" w:pos="2982"/>
              </w:tabs>
            </w:pPr>
            <w:r w:rsidRPr="00802ABE">
              <w:rPr>
                <w:spacing w:val="-6"/>
              </w:rPr>
              <w:t>Мат</w:t>
            </w:r>
            <w:r w:rsidR="00B05B4C" w:rsidRPr="00802ABE">
              <w:rPr>
                <w:spacing w:val="-6"/>
              </w:rPr>
              <w:t>е</w:t>
            </w:r>
            <w:r w:rsidRPr="00802ABE">
              <w:rPr>
                <w:spacing w:val="-6"/>
              </w:rPr>
              <w:t>риал: высокопрочная инструментальная сталь.</w:t>
            </w:r>
          </w:p>
        </w:tc>
        <w:tc>
          <w:tcPr>
            <w:tcW w:w="1023" w:type="dxa"/>
          </w:tcPr>
          <w:p w14:paraId="06056FAD" w14:textId="77777777" w:rsidR="007C37CE" w:rsidRPr="00802ABE" w:rsidRDefault="007C37CE" w:rsidP="007C37CE">
            <w:pPr>
              <w:contextualSpacing/>
              <w:jc w:val="center"/>
            </w:pPr>
            <w:r w:rsidRPr="00802ABE">
              <w:t>1</w:t>
            </w:r>
          </w:p>
        </w:tc>
        <w:tc>
          <w:tcPr>
            <w:tcW w:w="709" w:type="dxa"/>
          </w:tcPr>
          <w:p w14:paraId="199A042F" w14:textId="77777777" w:rsidR="007C37CE" w:rsidRPr="00802ABE" w:rsidRDefault="007C37CE" w:rsidP="007C37CE">
            <w:pPr>
              <w:contextualSpacing/>
              <w:jc w:val="center"/>
            </w:pPr>
            <w:r w:rsidRPr="00802ABE">
              <w:t>шт</w:t>
            </w:r>
          </w:p>
        </w:tc>
        <w:tc>
          <w:tcPr>
            <w:tcW w:w="961" w:type="dxa"/>
          </w:tcPr>
          <w:p w14:paraId="449F4BBA" w14:textId="77777777" w:rsidR="007C37CE" w:rsidRPr="00802ABE" w:rsidRDefault="007C37CE" w:rsidP="007C37CE">
            <w:pPr>
              <w:contextualSpacing/>
              <w:jc w:val="center"/>
            </w:pPr>
            <w:r w:rsidRPr="00802ABE">
              <w:t>5</w:t>
            </w:r>
          </w:p>
        </w:tc>
        <w:tc>
          <w:tcPr>
            <w:tcW w:w="1103" w:type="dxa"/>
          </w:tcPr>
          <w:p w14:paraId="2E28F171" w14:textId="77777777" w:rsidR="007C37CE" w:rsidRPr="00802ABE" w:rsidRDefault="007C37CE" w:rsidP="007C37CE">
            <w:pPr>
              <w:contextualSpacing/>
              <w:jc w:val="center"/>
            </w:pPr>
            <w:r w:rsidRPr="00802ABE">
              <w:t>А</w:t>
            </w:r>
          </w:p>
        </w:tc>
      </w:tr>
      <w:tr w:rsidR="007C37CE" w:rsidRPr="00802ABE" w14:paraId="36DDFACB" w14:textId="77777777" w:rsidTr="00802ABE">
        <w:tc>
          <w:tcPr>
            <w:tcW w:w="9608" w:type="dxa"/>
            <w:gridSpan w:val="7"/>
          </w:tcPr>
          <w:p w14:paraId="2727A47C" w14:textId="77777777" w:rsidR="007C37CE" w:rsidRPr="00802ABE" w:rsidRDefault="007C37CE" w:rsidP="007C37CE">
            <w:pPr>
              <w:contextualSpacing/>
              <w:jc w:val="center"/>
              <w:rPr>
                <w:b/>
              </w:rPr>
            </w:pPr>
            <w:r w:rsidRPr="00802ABE">
              <w:rPr>
                <w:b/>
              </w:rPr>
              <w:t>Перечень расходных материалов</w:t>
            </w:r>
          </w:p>
        </w:tc>
      </w:tr>
      <w:tr w:rsidR="009210DB" w:rsidRPr="00802ABE" w14:paraId="413A6DED" w14:textId="77777777" w:rsidTr="00802ABE">
        <w:tc>
          <w:tcPr>
            <w:tcW w:w="568" w:type="dxa"/>
          </w:tcPr>
          <w:p w14:paraId="7CEB1E1A" w14:textId="77777777" w:rsidR="009210DB" w:rsidRPr="00802ABE" w:rsidRDefault="009210DB" w:rsidP="009210DB">
            <w:pPr>
              <w:contextualSpacing/>
            </w:pPr>
            <w:r w:rsidRPr="00802ABE">
              <w:t>1</w:t>
            </w:r>
          </w:p>
        </w:tc>
        <w:tc>
          <w:tcPr>
            <w:tcW w:w="2126" w:type="dxa"/>
          </w:tcPr>
          <w:p w14:paraId="62EEBBE9" w14:textId="41AA0294" w:rsidR="009210DB" w:rsidRPr="00802ABE" w:rsidRDefault="003348FF" w:rsidP="005C36D7">
            <w:pPr>
              <w:pStyle w:val="TableParagraph"/>
              <w:tabs>
                <w:tab w:val="left" w:pos="2126"/>
              </w:tabs>
              <w:jc w:val="both"/>
            </w:pPr>
            <w:r w:rsidRPr="00802ABE">
              <w:t>Прокладка для монометров</w:t>
            </w:r>
          </w:p>
        </w:tc>
        <w:tc>
          <w:tcPr>
            <w:tcW w:w="3118" w:type="dxa"/>
          </w:tcPr>
          <w:p w14:paraId="7BABCC35" w14:textId="1C0EFB71" w:rsidR="009210DB" w:rsidRPr="00802ABE" w:rsidRDefault="003348FF" w:rsidP="005C36D7">
            <w:pPr>
              <w:pStyle w:val="TableParagraph"/>
              <w:tabs>
                <w:tab w:val="left" w:pos="1219"/>
                <w:tab w:val="left" w:pos="3406"/>
                <w:tab w:val="left" w:pos="4626"/>
              </w:tabs>
              <w:jc w:val="both"/>
              <w:rPr>
                <w:spacing w:val="-2"/>
              </w:rPr>
            </w:pPr>
            <w:r w:rsidRPr="00802ABE">
              <w:rPr>
                <w:spacing w:val="-2"/>
              </w:rPr>
              <w:t>Паронитовые прокладки</w:t>
            </w:r>
          </w:p>
        </w:tc>
        <w:tc>
          <w:tcPr>
            <w:tcW w:w="1023" w:type="dxa"/>
          </w:tcPr>
          <w:p w14:paraId="08C6030B" w14:textId="05D0E756" w:rsidR="009210DB" w:rsidRPr="00802ABE" w:rsidRDefault="003348FF" w:rsidP="009210DB">
            <w:pPr>
              <w:contextualSpacing/>
              <w:jc w:val="center"/>
            </w:pPr>
            <w:r w:rsidRPr="00802ABE">
              <w:t>1</w:t>
            </w:r>
          </w:p>
        </w:tc>
        <w:tc>
          <w:tcPr>
            <w:tcW w:w="709" w:type="dxa"/>
          </w:tcPr>
          <w:p w14:paraId="2F6F8527" w14:textId="623D190D" w:rsidR="009210DB" w:rsidRPr="00802ABE" w:rsidRDefault="003348FF" w:rsidP="009210DB">
            <w:pPr>
              <w:contextualSpacing/>
              <w:jc w:val="center"/>
            </w:pPr>
            <w:r w:rsidRPr="00802ABE">
              <w:t>шт</w:t>
            </w:r>
          </w:p>
        </w:tc>
        <w:tc>
          <w:tcPr>
            <w:tcW w:w="961" w:type="dxa"/>
          </w:tcPr>
          <w:p w14:paraId="6453FFEF" w14:textId="5CF6F63E" w:rsidR="009210DB" w:rsidRPr="00802ABE" w:rsidRDefault="003348FF" w:rsidP="009210DB">
            <w:pPr>
              <w:contextualSpacing/>
              <w:jc w:val="center"/>
            </w:pPr>
            <w:r w:rsidRPr="00802ABE">
              <w:t>5</w:t>
            </w:r>
          </w:p>
        </w:tc>
        <w:tc>
          <w:tcPr>
            <w:tcW w:w="1103" w:type="dxa"/>
          </w:tcPr>
          <w:p w14:paraId="058E5AB4" w14:textId="09517F4B" w:rsidR="009210DB" w:rsidRPr="00802ABE" w:rsidRDefault="003348FF" w:rsidP="009210DB">
            <w:pPr>
              <w:contextualSpacing/>
              <w:jc w:val="center"/>
            </w:pPr>
            <w:r w:rsidRPr="00802ABE">
              <w:t>А</w:t>
            </w:r>
          </w:p>
        </w:tc>
      </w:tr>
      <w:tr w:rsidR="003348FF" w:rsidRPr="00802ABE" w14:paraId="6008F1A9" w14:textId="77777777" w:rsidTr="00802ABE">
        <w:tc>
          <w:tcPr>
            <w:tcW w:w="568" w:type="dxa"/>
          </w:tcPr>
          <w:p w14:paraId="1D19A699" w14:textId="146254B0" w:rsidR="003348FF" w:rsidRPr="00802ABE" w:rsidRDefault="003348FF" w:rsidP="003348FF">
            <w:pPr>
              <w:contextualSpacing/>
            </w:pPr>
            <w:r w:rsidRPr="00802ABE">
              <w:t>2</w:t>
            </w:r>
          </w:p>
        </w:tc>
        <w:tc>
          <w:tcPr>
            <w:tcW w:w="2126" w:type="dxa"/>
          </w:tcPr>
          <w:p w14:paraId="7C18EA09" w14:textId="7C253480" w:rsidR="003348FF" w:rsidRPr="00802ABE" w:rsidRDefault="003348FF" w:rsidP="003348FF">
            <w:pPr>
              <w:pStyle w:val="TableParagraph"/>
              <w:tabs>
                <w:tab w:val="left" w:pos="2126"/>
              </w:tabs>
              <w:jc w:val="both"/>
              <w:rPr>
                <w:spacing w:val="-2"/>
              </w:rPr>
            </w:pPr>
            <w:r w:rsidRPr="00802ABE">
              <w:rPr>
                <w:spacing w:val="-2"/>
              </w:rPr>
              <w:t xml:space="preserve">Масло </w:t>
            </w:r>
            <w:r w:rsidRPr="00802ABE">
              <w:rPr>
                <w:spacing w:val="-5"/>
              </w:rPr>
              <w:t xml:space="preserve">для </w:t>
            </w:r>
            <w:r w:rsidRPr="00802ABE">
              <w:rPr>
                <w:spacing w:val="-2"/>
              </w:rPr>
              <w:t>насоса/ компрессора</w:t>
            </w:r>
          </w:p>
        </w:tc>
        <w:tc>
          <w:tcPr>
            <w:tcW w:w="3118" w:type="dxa"/>
          </w:tcPr>
          <w:p w14:paraId="62D74CC9" w14:textId="3A5C06F0" w:rsidR="003348FF" w:rsidRPr="00802ABE" w:rsidRDefault="003348FF" w:rsidP="003348FF">
            <w:pPr>
              <w:pStyle w:val="TableParagraph"/>
              <w:tabs>
                <w:tab w:val="left" w:pos="1219"/>
                <w:tab w:val="left" w:pos="3406"/>
                <w:tab w:val="left" w:pos="4626"/>
              </w:tabs>
              <w:jc w:val="both"/>
              <w:rPr>
                <w:spacing w:val="-2"/>
              </w:rPr>
            </w:pPr>
            <w:r w:rsidRPr="00802ABE">
              <w:rPr>
                <w:spacing w:val="-2"/>
              </w:rPr>
              <w:t>Масло для поршневых компрессоров FUBAG VDL 100</w:t>
            </w:r>
          </w:p>
        </w:tc>
        <w:tc>
          <w:tcPr>
            <w:tcW w:w="1023" w:type="dxa"/>
          </w:tcPr>
          <w:p w14:paraId="78A99C0C" w14:textId="77830983" w:rsidR="003348FF" w:rsidRPr="00802ABE" w:rsidRDefault="003348FF" w:rsidP="003348FF">
            <w:pPr>
              <w:contextualSpacing/>
              <w:jc w:val="center"/>
            </w:pPr>
            <w:r w:rsidRPr="00802ABE">
              <w:t>1</w:t>
            </w:r>
          </w:p>
        </w:tc>
        <w:tc>
          <w:tcPr>
            <w:tcW w:w="709" w:type="dxa"/>
          </w:tcPr>
          <w:p w14:paraId="1DD4812E" w14:textId="7910EF1B" w:rsidR="003348FF" w:rsidRPr="00802ABE" w:rsidRDefault="003348FF" w:rsidP="003348FF">
            <w:pPr>
              <w:contextualSpacing/>
              <w:jc w:val="center"/>
            </w:pPr>
            <w:r w:rsidRPr="00802ABE">
              <w:t>л</w:t>
            </w:r>
          </w:p>
        </w:tc>
        <w:tc>
          <w:tcPr>
            <w:tcW w:w="961" w:type="dxa"/>
          </w:tcPr>
          <w:p w14:paraId="7C6C8F42" w14:textId="19B1DD37" w:rsidR="003348FF" w:rsidRPr="00802ABE" w:rsidRDefault="003348FF" w:rsidP="003348FF">
            <w:pPr>
              <w:contextualSpacing/>
              <w:jc w:val="center"/>
            </w:pPr>
            <w:r w:rsidRPr="00802ABE">
              <w:t>5</w:t>
            </w:r>
          </w:p>
        </w:tc>
        <w:tc>
          <w:tcPr>
            <w:tcW w:w="1103" w:type="dxa"/>
          </w:tcPr>
          <w:p w14:paraId="6BC0D71A" w14:textId="57804AF0" w:rsidR="003348FF" w:rsidRPr="00802ABE" w:rsidRDefault="003348FF" w:rsidP="003348FF">
            <w:pPr>
              <w:contextualSpacing/>
              <w:jc w:val="center"/>
            </w:pPr>
            <w:r w:rsidRPr="00802ABE">
              <w:t>А</w:t>
            </w:r>
          </w:p>
        </w:tc>
      </w:tr>
      <w:tr w:rsidR="003348FF" w:rsidRPr="00802ABE" w14:paraId="42B6B138" w14:textId="77777777" w:rsidTr="00802ABE">
        <w:tc>
          <w:tcPr>
            <w:tcW w:w="568" w:type="dxa"/>
          </w:tcPr>
          <w:p w14:paraId="79980253" w14:textId="1B579385" w:rsidR="003348FF" w:rsidRPr="00802ABE" w:rsidRDefault="003348FF" w:rsidP="003348FF">
            <w:pPr>
              <w:contextualSpacing/>
            </w:pPr>
            <w:r w:rsidRPr="00802ABE">
              <w:t>3</w:t>
            </w:r>
          </w:p>
        </w:tc>
        <w:tc>
          <w:tcPr>
            <w:tcW w:w="2126" w:type="dxa"/>
          </w:tcPr>
          <w:p w14:paraId="579E1333" w14:textId="77777777" w:rsidR="003348FF" w:rsidRPr="00802ABE" w:rsidRDefault="003348FF" w:rsidP="003348FF">
            <w:pPr>
              <w:pStyle w:val="TableParagraph"/>
              <w:jc w:val="both"/>
            </w:pPr>
            <w:r w:rsidRPr="00802ABE">
              <w:rPr>
                <w:spacing w:val="-2"/>
              </w:rPr>
              <w:t>Бумага</w:t>
            </w:r>
          </w:p>
        </w:tc>
        <w:tc>
          <w:tcPr>
            <w:tcW w:w="3118" w:type="dxa"/>
          </w:tcPr>
          <w:p w14:paraId="66537ED7" w14:textId="77777777" w:rsidR="003348FF" w:rsidRPr="00802ABE" w:rsidRDefault="003348FF" w:rsidP="003348FF">
            <w:pPr>
              <w:pStyle w:val="TableParagraph"/>
              <w:jc w:val="both"/>
            </w:pPr>
            <w:r w:rsidRPr="00802ABE">
              <w:t>Офисная,</w:t>
            </w:r>
            <w:r w:rsidRPr="00802ABE">
              <w:rPr>
                <w:spacing w:val="-4"/>
              </w:rPr>
              <w:t xml:space="preserve"> </w:t>
            </w:r>
            <w:r w:rsidRPr="00802ABE">
              <w:t>формат</w:t>
            </w:r>
            <w:r w:rsidRPr="00802ABE">
              <w:rPr>
                <w:spacing w:val="-2"/>
              </w:rPr>
              <w:t xml:space="preserve"> </w:t>
            </w:r>
            <w:r w:rsidRPr="00802ABE">
              <w:t>А4,</w:t>
            </w:r>
            <w:r w:rsidRPr="00802ABE">
              <w:rPr>
                <w:spacing w:val="-2"/>
              </w:rPr>
              <w:t xml:space="preserve"> белая</w:t>
            </w:r>
          </w:p>
        </w:tc>
        <w:tc>
          <w:tcPr>
            <w:tcW w:w="1023" w:type="dxa"/>
          </w:tcPr>
          <w:p w14:paraId="2C35ECDA" w14:textId="79633A16" w:rsidR="003348FF" w:rsidRPr="00802ABE" w:rsidRDefault="003348FF" w:rsidP="003348FF">
            <w:pPr>
              <w:contextualSpacing/>
              <w:jc w:val="center"/>
            </w:pPr>
            <w:r w:rsidRPr="00802ABE">
              <w:t>3</w:t>
            </w:r>
          </w:p>
        </w:tc>
        <w:tc>
          <w:tcPr>
            <w:tcW w:w="709" w:type="dxa"/>
          </w:tcPr>
          <w:p w14:paraId="2BCC2C81" w14:textId="2F64B41F" w:rsidR="003348FF" w:rsidRPr="00802ABE" w:rsidRDefault="003348FF" w:rsidP="003348FF">
            <w:pPr>
              <w:contextualSpacing/>
              <w:jc w:val="center"/>
            </w:pPr>
            <w:r w:rsidRPr="00802ABE">
              <w:t>л</w:t>
            </w:r>
          </w:p>
        </w:tc>
        <w:tc>
          <w:tcPr>
            <w:tcW w:w="961" w:type="dxa"/>
          </w:tcPr>
          <w:p w14:paraId="52D42B60" w14:textId="2E7A58D7" w:rsidR="003348FF" w:rsidRPr="00802ABE" w:rsidRDefault="003348FF" w:rsidP="003348FF">
            <w:pPr>
              <w:contextualSpacing/>
              <w:jc w:val="center"/>
            </w:pPr>
            <w:r w:rsidRPr="00802ABE">
              <w:t>75</w:t>
            </w:r>
          </w:p>
        </w:tc>
        <w:tc>
          <w:tcPr>
            <w:tcW w:w="1103" w:type="dxa"/>
          </w:tcPr>
          <w:p w14:paraId="3090EBE6" w14:textId="77777777" w:rsidR="003348FF" w:rsidRPr="00802ABE" w:rsidRDefault="003348FF" w:rsidP="003348FF">
            <w:pPr>
              <w:contextualSpacing/>
              <w:jc w:val="center"/>
            </w:pPr>
            <w:r w:rsidRPr="00802ABE">
              <w:t>А</w:t>
            </w:r>
          </w:p>
        </w:tc>
      </w:tr>
      <w:tr w:rsidR="003348FF" w:rsidRPr="00802ABE" w14:paraId="21DFCBB9" w14:textId="77777777" w:rsidTr="00802ABE">
        <w:tc>
          <w:tcPr>
            <w:tcW w:w="568" w:type="dxa"/>
          </w:tcPr>
          <w:p w14:paraId="75B982F0" w14:textId="09C315E9" w:rsidR="003348FF" w:rsidRPr="00802ABE" w:rsidRDefault="003348FF" w:rsidP="003348FF">
            <w:pPr>
              <w:contextualSpacing/>
            </w:pPr>
            <w:r w:rsidRPr="00802ABE">
              <w:t>4</w:t>
            </w:r>
          </w:p>
        </w:tc>
        <w:tc>
          <w:tcPr>
            <w:tcW w:w="2126" w:type="dxa"/>
          </w:tcPr>
          <w:p w14:paraId="68E129F8" w14:textId="77777777" w:rsidR="003348FF" w:rsidRPr="00802ABE" w:rsidRDefault="003348FF" w:rsidP="003348FF">
            <w:pPr>
              <w:pStyle w:val="TableParagraph"/>
              <w:jc w:val="both"/>
            </w:pPr>
            <w:r w:rsidRPr="00802ABE">
              <w:rPr>
                <w:spacing w:val="-2"/>
              </w:rPr>
              <w:t>Карандаш</w:t>
            </w:r>
          </w:p>
        </w:tc>
        <w:tc>
          <w:tcPr>
            <w:tcW w:w="3118" w:type="dxa"/>
          </w:tcPr>
          <w:p w14:paraId="211407CE" w14:textId="77777777" w:rsidR="003348FF" w:rsidRPr="00802ABE" w:rsidRDefault="003348FF" w:rsidP="003348FF">
            <w:pPr>
              <w:pStyle w:val="TableParagraph"/>
              <w:tabs>
                <w:tab w:val="left" w:pos="1087"/>
                <w:tab w:val="left" w:pos="2982"/>
              </w:tabs>
              <w:jc w:val="both"/>
            </w:pPr>
            <w:r w:rsidRPr="00802ABE">
              <w:rPr>
                <w:spacing w:val="-6"/>
              </w:rPr>
              <w:t>Карандаш простой чернографитный</w:t>
            </w:r>
          </w:p>
        </w:tc>
        <w:tc>
          <w:tcPr>
            <w:tcW w:w="1023" w:type="dxa"/>
          </w:tcPr>
          <w:p w14:paraId="187C3537" w14:textId="77777777" w:rsidR="003348FF" w:rsidRPr="00802ABE" w:rsidRDefault="003348FF" w:rsidP="003348FF">
            <w:pPr>
              <w:contextualSpacing/>
              <w:jc w:val="center"/>
            </w:pPr>
            <w:r w:rsidRPr="00802ABE">
              <w:t>1</w:t>
            </w:r>
          </w:p>
        </w:tc>
        <w:tc>
          <w:tcPr>
            <w:tcW w:w="709" w:type="dxa"/>
          </w:tcPr>
          <w:p w14:paraId="70124E7A" w14:textId="77777777" w:rsidR="003348FF" w:rsidRPr="00802ABE" w:rsidRDefault="003348FF" w:rsidP="003348FF">
            <w:pPr>
              <w:contextualSpacing/>
              <w:jc w:val="center"/>
            </w:pPr>
            <w:r w:rsidRPr="00802ABE">
              <w:t>шт</w:t>
            </w:r>
          </w:p>
        </w:tc>
        <w:tc>
          <w:tcPr>
            <w:tcW w:w="961" w:type="dxa"/>
          </w:tcPr>
          <w:p w14:paraId="095993D0" w14:textId="627460D6" w:rsidR="003348FF" w:rsidRPr="00802ABE" w:rsidRDefault="00AE21E1" w:rsidP="003348FF">
            <w:pPr>
              <w:contextualSpacing/>
              <w:jc w:val="center"/>
            </w:pPr>
            <w:r w:rsidRPr="00802ABE">
              <w:t>25</w:t>
            </w:r>
          </w:p>
        </w:tc>
        <w:tc>
          <w:tcPr>
            <w:tcW w:w="1103" w:type="dxa"/>
          </w:tcPr>
          <w:p w14:paraId="4C883ED8" w14:textId="77777777" w:rsidR="003348FF" w:rsidRPr="00802ABE" w:rsidRDefault="003348FF" w:rsidP="003348FF">
            <w:pPr>
              <w:contextualSpacing/>
              <w:jc w:val="center"/>
            </w:pPr>
            <w:r w:rsidRPr="00802ABE">
              <w:t>А</w:t>
            </w:r>
          </w:p>
        </w:tc>
      </w:tr>
      <w:tr w:rsidR="003348FF" w:rsidRPr="00802ABE" w14:paraId="47BFC9EB" w14:textId="77777777" w:rsidTr="00802ABE">
        <w:tc>
          <w:tcPr>
            <w:tcW w:w="568" w:type="dxa"/>
          </w:tcPr>
          <w:p w14:paraId="21973739" w14:textId="1C2C2ECA" w:rsidR="003348FF" w:rsidRPr="00802ABE" w:rsidRDefault="003348FF" w:rsidP="003348FF">
            <w:pPr>
              <w:contextualSpacing/>
            </w:pPr>
            <w:r w:rsidRPr="00802ABE">
              <w:t>5</w:t>
            </w:r>
          </w:p>
        </w:tc>
        <w:tc>
          <w:tcPr>
            <w:tcW w:w="2126" w:type="dxa"/>
          </w:tcPr>
          <w:p w14:paraId="412E5655" w14:textId="77777777" w:rsidR="003348FF" w:rsidRPr="00802ABE" w:rsidRDefault="003348FF" w:rsidP="003348FF">
            <w:pPr>
              <w:pStyle w:val="TableParagraph"/>
              <w:jc w:val="both"/>
            </w:pPr>
            <w:r w:rsidRPr="00802ABE">
              <w:rPr>
                <w:spacing w:val="-4"/>
              </w:rPr>
              <w:t>Ручка</w:t>
            </w:r>
          </w:p>
        </w:tc>
        <w:tc>
          <w:tcPr>
            <w:tcW w:w="3118" w:type="dxa"/>
          </w:tcPr>
          <w:p w14:paraId="29B2BF71" w14:textId="77777777" w:rsidR="003348FF" w:rsidRPr="00802ABE" w:rsidRDefault="003348FF" w:rsidP="003348FF">
            <w:pPr>
              <w:pStyle w:val="TableParagraph"/>
              <w:tabs>
                <w:tab w:val="left" w:pos="1087"/>
                <w:tab w:val="left" w:pos="2982"/>
              </w:tabs>
              <w:jc w:val="both"/>
            </w:pPr>
            <w:r w:rsidRPr="00802ABE">
              <w:rPr>
                <w:spacing w:val="-6"/>
              </w:rPr>
              <w:t>Ручка с синими чернилами</w:t>
            </w:r>
          </w:p>
        </w:tc>
        <w:tc>
          <w:tcPr>
            <w:tcW w:w="1023" w:type="dxa"/>
          </w:tcPr>
          <w:p w14:paraId="49670D3E" w14:textId="77777777" w:rsidR="003348FF" w:rsidRPr="00802ABE" w:rsidRDefault="003348FF" w:rsidP="003348FF">
            <w:pPr>
              <w:contextualSpacing/>
              <w:jc w:val="center"/>
            </w:pPr>
            <w:r w:rsidRPr="00802ABE">
              <w:t>1</w:t>
            </w:r>
          </w:p>
        </w:tc>
        <w:tc>
          <w:tcPr>
            <w:tcW w:w="709" w:type="dxa"/>
          </w:tcPr>
          <w:p w14:paraId="1173F066" w14:textId="77777777" w:rsidR="003348FF" w:rsidRPr="00802ABE" w:rsidRDefault="003348FF" w:rsidP="003348FF">
            <w:pPr>
              <w:contextualSpacing/>
              <w:jc w:val="center"/>
            </w:pPr>
            <w:r w:rsidRPr="00802ABE">
              <w:t>шт</w:t>
            </w:r>
          </w:p>
        </w:tc>
        <w:tc>
          <w:tcPr>
            <w:tcW w:w="961" w:type="dxa"/>
          </w:tcPr>
          <w:p w14:paraId="27DA299C" w14:textId="25B3DFAA" w:rsidR="003348FF" w:rsidRPr="00802ABE" w:rsidRDefault="00AE21E1" w:rsidP="003348FF">
            <w:pPr>
              <w:contextualSpacing/>
              <w:jc w:val="center"/>
            </w:pPr>
            <w:r w:rsidRPr="00802ABE">
              <w:t>2</w:t>
            </w:r>
            <w:r w:rsidR="003348FF" w:rsidRPr="00802ABE">
              <w:t>5</w:t>
            </w:r>
          </w:p>
        </w:tc>
        <w:tc>
          <w:tcPr>
            <w:tcW w:w="1103" w:type="dxa"/>
          </w:tcPr>
          <w:p w14:paraId="777B141E" w14:textId="77777777" w:rsidR="003348FF" w:rsidRPr="00802ABE" w:rsidRDefault="003348FF" w:rsidP="003348FF">
            <w:pPr>
              <w:contextualSpacing/>
              <w:jc w:val="center"/>
            </w:pPr>
            <w:r w:rsidRPr="00802ABE">
              <w:t>А</w:t>
            </w:r>
          </w:p>
        </w:tc>
      </w:tr>
      <w:tr w:rsidR="003348FF" w:rsidRPr="00802ABE" w14:paraId="03E25215" w14:textId="77777777" w:rsidTr="00802ABE">
        <w:tc>
          <w:tcPr>
            <w:tcW w:w="9608" w:type="dxa"/>
            <w:gridSpan w:val="7"/>
          </w:tcPr>
          <w:p w14:paraId="23B22280" w14:textId="77777777" w:rsidR="003348FF" w:rsidRPr="00802ABE" w:rsidRDefault="003348FF" w:rsidP="003348FF">
            <w:pPr>
              <w:contextualSpacing/>
              <w:jc w:val="center"/>
              <w:rPr>
                <w:b/>
              </w:rPr>
            </w:pPr>
            <w:r w:rsidRPr="00802ABE">
              <w:rPr>
                <w:b/>
              </w:rPr>
              <w:t>Оснащение средствами, обеспечивающими охрану труда и технику безопасности</w:t>
            </w:r>
          </w:p>
        </w:tc>
      </w:tr>
      <w:tr w:rsidR="00AE21E1" w:rsidRPr="00802ABE" w14:paraId="74E43B02" w14:textId="77777777" w:rsidTr="00802ABE">
        <w:tc>
          <w:tcPr>
            <w:tcW w:w="568" w:type="dxa"/>
          </w:tcPr>
          <w:p w14:paraId="1C73B158" w14:textId="77777777" w:rsidR="00AE21E1" w:rsidRPr="00802ABE" w:rsidRDefault="00AE21E1" w:rsidP="00AE21E1">
            <w:pPr>
              <w:contextualSpacing/>
            </w:pPr>
            <w:r w:rsidRPr="00802ABE">
              <w:t>1</w:t>
            </w:r>
          </w:p>
        </w:tc>
        <w:tc>
          <w:tcPr>
            <w:tcW w:w="2126" w:type="dxa"/>
          </w:tcPr>
          <w:p w14:paraId="1D673BE9" w14:textId="13897DE3" w:rsidR="00AE21E1" w:rsidRPr="00802ABE" w:rsidRDefault="00AE21E1" w:rsidP="00AE21E1">
            <w:pPr>
              <w:contextualSpacing/>
            </w:pPr>
            <w:r w:rsidRPr="00802ABE">
              <w:t>Очки защитные</w:t>
            </w:r>
          </w:p>
        </w:tc>
        <w:tc>
          <w:tcPr>
            <w:tcW w:w="3118" w:type="dxa"/>
          </w:tcPr>
          <w:p w14:paraId="1C72234D" w14:textId="1CAF3254" w:rsidR="00AE21E1" w:rsidRPr="00802ABE" w:rsidRDefault="00AE21E1" w:rsidP="00AE21E1">
            <w:pPr>
              <w:contextualSpacing/>
            </w:pPr>
            <w:r w:rsidRPr="00802ABE">
              <w:t>Зашитые очки: открытые, поликарбонатные, прозрачные</w:t>
            </w:r>
          </w:p>
        </w:tc>
        <w:tc>
          <w:tcPr>
            <w:tcW w:w="1023" w:type="dxa"/>
          </w:tcPr>
          <w:p w14:paraId="61C109A7" w14:textId="082A7139" w:rsidR="00AE21E1" w:rsidRPr="00802ABE" w:rsidRDefault="00AE21E1" w:rsidP="00AE21E1">
            <w:pPr>
              <w:contextualSpacing/>
              <w:jc w:val="center"/>
            </w:pPr>
            <w:r w:rsidRPr="00802ABE">
              <w:t>1</w:t>
            </w:r>
          </w:p>
        </w:tc>
        <w:tc>
          <w:tcPr>
            <w:tcW w:w="709" w:type="dxa"/>
          </w:tcPr>
          <w:p w14:paraId="459C2CDA" w14:textId="5F464DBB" w:rsidR="00AE21E1" w:rsidRPr="00802ABE" w:rsidRDefault="00AE21E1" w:rsidP="00AE21E1">
            <w:pPr>
              <w:contextualSpacing/>
              <w:jc w:val="center"/>
            </w:pPr>
            <w:r w:rsidRPr="00802ABE">
              <w:t>шт</w:t>
            </w:r>
          </w:p>
        </w:tc>
        <w:tc>
          <w:tcPr>
            <w:tcW w:w="961" w:type="dxa"/>
          </w:tcPr>
          <w:p w14:paraId="1371713A" w14:textId="77B4339D" w:rsidR="00AE21E1" w:rsidRPr="00802ABE" w:rsidRDefault="00AE21E1" w:rsidP="00AE21E1">
            <w:pPr>
              <w:contextualSpacing/>
              <w:jc w:val="center"/>
            </w:pPr>
            <w:r w:rsidRPr="00802ABE">
              <w:t>25</w:t>
            </w:r>
          </w:p>
        </w:tc>
        <w:tc>
          <w:tcPr>
            <w:tcW w:w="1103" w:type="dxa"/>
          </w:tcPr>
          <w:p w14:paraId="0211833C" w14:textId="3929126A" w:rsidR="00AE21E1" w:rsidRPr="00802ABE" w:rsidRDefault="00AE21E1" w:rsidP="00AE21E1">
            <w:pPr>
              <w:contextualSpacing/>
              <w:jc w:val="center"/>
            </w:pPr>
            <w:r w:rsidRPr="00802ABE">
              <w:t>А</w:t>
            </w:r>
          </w:p>
        </w:tc>
      </w:tr>
      <w:tr w:rsidR="00AE21E1" w:rsidRPr="00802ABE" w14:paraId="04E12C12" w14:textId="77777777" w:rsidTr="00802ABE">
        <w:tc>
          <w:tcPr>
            <w:tcW w:w="568" w:type="dxa"/>
          </w:tcPr>
          <w:p w14:paraId="27B2A5C7" w14:textId="68A58B5E" w:rsidR="00AE21E1" w:rsidRPr="00802ABE" w:rsidRDefault="00AE21E1" w:rsidP="00AE21E1">
            <w:pPr>
              <w:contextualSpacing/>
            </w:pPr>
            <w:r w:rsidRPr="00802ABE">
              <w:t>2</w:t>
            </w:r>
          </w:p>
        </w:tc>
        <w:tc>
          <w:tcPr>
            <w:tcW w:w="2126" w:type="dxa"/>
          </w:tcPr>
          <w:p w14:paraId="0B8E836F" w14:textId="66740DBC" w:rsidR="00AE21E1" w:rsidRPr="00802ABE" w:rsidRDefault="00AE21E1" w:rsidP="00AE21E1">
            <w:pPr>
              <w:contextualSpacing/>
            </w:pPr>
            <w:r w:rsidRPr="00802ABE">
              <w:t>Каска</w:t>
            </w:r>
            <w:r w:rsidRPr="00802ABE">
              <w:rPr>
                <w:spacing w:val="-3"/>
              </w:rPr>
              <w:t xml:space="preserve"> </w:t>
            </w:r>
            <w:r w:rsidRPr="00802ABE">
              <w:rPr>
                <w:spacing w:val="-2"/>
              </w:rPr>
              <w:t>защитная</w:t>
            </w:r>
          </w:p>
        </w:tc>
        <w:tc>
          <w:tcPr>
            <w:tcW w:w="3118" w:type="dxa"/>
          </w:tcPr>
          <w:p w14:paraId="7554FF61" w14:textId="0D3FE5F4" w:rsidR="00AE21E1" w:rsidRPr="00802ABE" w:rsidRDefault="00AE21E1" w:rsidP="00AE21E1">
            <w:pPr>
              <w:contextualSpacing/>
            </w:pPr>
            <w:r w:rsidRPr="00802ABE">
              <w:t>Пластмассовые</w:t>
            </w:r>
            <w:r w:rsidRPr="00802ABE">
              <w:rPr>
                <w:spacing w:val="32"/>
              </w:rPr>
              <w:t xml:space="preserve"> </w:t>
            </w:r>
            <w:r w:rsidRPr="00802ABE">
              <w:t>с</w:t>
            </w:r>
            <w:r w:rsidRPr="00802ABE">
              <w:rPr>
                <w:spacing w:val="30"/>
              </w:rPr>
              <w:t xml:space="preserve"> </w:t>
            </w:r>
            <w:r w:rsidRPr="00802ABE">
              <w:t>шнуром</w:t>
            </w:r>
            <w:r w:rsidRPr="00802ABE">
              <w:rPr>
                <w:spacing w:val="30"/>
              </w:rPr>
              <w:t xml:space="preserve"> </w:t>
            </w:r>
            <w:r w:rsidRPr="00802ABE">
              <w:t>для</w:t>
            </w:r>
            <w:r w:rsidRPr="00802ABE">
              <w:rPr>
                <w:spacing w:val="31"/>
              </w:rPr>
              <w:t xml:space="preserve"> </w:t>
            </w:r>
            <w:r w:rsidRPr="00802ABE">
              <w:t>фиксации</w:t>
            </w:r>
            <w:r w:rsidRPr="00802ABE">
              <w:rPr>
                <w:spacing w:val="32"/>
              </w:rPr>
              <w:t xml:space="preserve"> </w:t>
            </w:r>
            <w:r w:rsidRPr="00802ABE">
              <w:t xml:space="preserve">на </w:t>
            </w:r>
            <w:r w:rsidRPr="00802ABE">
              <w:rPr>
                <w:spacing w:val="-4"/>
              </w:rPr>
              <w:t>шее</w:t>
            </w:r>
          </w:p>
        </w:tc>
        <w:tc>
          <w:tcPr>
            <w:tcW w:w="1023" w:type="dxa"/>
          </w:tcPr>
          <w:p w14:paraId="58D62612" w14:textId="67657065" w:rsidR="00AE21E1" w:rsidRPr="00802ABE" w:rsidRDefault="00AE21E1" w:rsidP="00AE21E1">
            <w:pPr>
              <w:contextualSpacing/>
              <w:jc w:val="center"/>
            </w:pPr>
            <w:r w:rsidRPr="00802ABE">
              <w:t>1</w:t>
            </w:r>
          </w:p>
        </w:tc>
        <w:tc>
          <w:tcPr>
            <w:tcW w:w="709" w:type="dxa"/>
          </w:tcPr>
          <w:p w14:paraId="2A7F67DE" w14:textId="3995B9B8" w:rsidR="00AE21E1" w:rsidRPr="00802ABE" w:rsidRDefault="00AE21E1" w:rsidP="00AE21E1">
            <w:pPr>
              <w:contextualSpacing/>
              <w:jc w:val="center"/>
            </w:pPr>
            <w:r w:rsidRPr="00802ABE">
              <w:t>шт</w:t>
            </w:r>
          </w:p>
        </w:tc>
        <w:tc>
          <w:tcPr>
            <w:tcW w:w="961" w:type="dxa"/>
          </w:tcPr>
          <w:p w14:paraId="74C075A1" w14:textId="7F84F2AB" w:rsidR="00AE21E1" w:rsidRPr="00802ABE" w:rsidRDefault="00AE21E1" w:rsidP="00AE21E1">
            <w:pPr>
              <w:contextualSpacing/>
              <w:jc w:val="center"/>
            </w:pPr>
            <w:r w:rsidRPr="00802ABE">
              <w:t>25</w:t>
            </w:r>
          </w:p>
        </w:tc>
        <w:tc>
          <w:tcPr>
            <w:tcW w:w="1103" w:type="dxa"/>
          </w:tcPr>
          <w:p w14:paraId="166D945B" w14:textId="3D72FDF2" w:rsidR="00AE21E1" w:rsidRPr="00802ABE" w:rsidRDefault="00AE21E1" w:rsidP="00AE21E1">
            <w:pPr>
              <w:contextualSpacing/>
              <w:jc w:val="center"/>
            </w:pPr>
            <w:r w:rsidRPr="00802ABE">
              <w:t>А</w:t>
            </w:r>
          </w:p>
        </w:tc>
      </w:tr>
      <w:tr w:rsidR="00AE21E1" w:rsidRPr="00802ABE" w14:paraId="32FB188F" w14:textId="77777777" w:rsidTr="00802ABE">
        <w:tc>
          <w:tcPr>
            <w:tcW w:w="568" w:type="dxa"/>
          </w:tcPr>
          <w:p w14:paraId="72B8ADFE" w14:textId="31E087B7" w:rsidR="00AE21E1" w:rsidRPr="00802ABE" w:rsidRDefault="00AE21E1" w:rsidP="00AE21E1">
            <w:pPr>
              <w:contextualSpacing/>
            </w:pPr>
            <w:r w:rsidRPr="00802ABE">
              <w:t>3</w:t>
            </w:r>
          </w:p>
        </w:tc>
        <w:tc>
          <w:tcPr>
            <w:tcW w:w="2126" w:type="dxa"/>
          </w:tcPr>
          <w:p w14:paraId="31F7DA31" w14:textId="352EE9C8" w:rsidR="00AE21E1" w:rsidRPr="00802ABE" w:rsidRDefault="00AE21E1" w:rsidP="00AE21E1">
            <w:pPr>
              <w:contextualSpacing/>
            </w:pPr>
            <w:r w:rsidRPr="00802ABE">
              <w:rPr>
                <w:spacing w:val="-2"/>
              </w:rPr>
              <w:t xml:space="preserve">Подшлемник </w:t>
            </w:r>
            <w:r w:rsidRPr="00802ABE">
              <w:rPr>
                <w:spacing w:val="-4"/>
              </w:rPr>
              <w:t>под каску</w:t>
            </w:r>
          </w:p>
        </w:tc>
        <w:tc>
          <w:tcPr>
            <w:tcW w:w="3118" w:type="dxa"/>
          </w:tcPr>
          <w:p w14:paraId="0C7A5974" w14:textId="63CB5BD8" w:rsidR="00AE21E1" w:rsidRPr="00802ABE" w:rsidRDefault="00AE21E1" w:rsidP="00AE21E1">
            <w:pPr>
              <w:contextualSpacing/>
              <w:jc w:val="both"/>
            </w:pPr>
            <w:r w:rsidRPr="00802ABE">
              <w:rPr>
                <w:spacing w:val="-6"/>
              </w:rPr>
              <w:t>Хлопчатобумажная ткань</w:t>
            </w:r>
          </w:p>
        </w:tc>
        <w:tc>
          <w:tcPr>
            <w:tcW w:w="1023" w:type="dxa"/>
          </w:tcPr>
          <w:p w14:paraId="4CC66DD6" w14:textId="0B8F6489" w:rsidR="00AE21E1" w:rsidRPr="00802ABE" w:rsidRDefault="00AE21E1" w:rsidP="00AE21E1">
            <w:pPr>
              <w:contextualSpacing/>
              <w:jc w:val="center"/>
            </w:pPr>
            <w:r w:rsidRPr="00802ABE">
              <w:t>1</w:t>
            </w:r>
          </w:p>
        </w:tc>
        <w:tc>
          <w:tcPr>
            <w:tcW w:w="709" w:type="dxa"/>
          </w:tcPr>
          <w:p w14:paraId="73709B82" w14:textId="171080F0" w:rsidR="00AE21E1" w:rsidRPr="00802ABE" w:rsidRDefault="00AE21E1" w:rsidP="00AE21E1">
            <w:pPr>
              <w:contextualSpacing/>
              <w:jc w:val="center"/>
            </w:pPr>
            <w:r w:rsidRPr="00802ABE">
              <w:t>шт</w:t>
            </w:r>
          </w:p>
        </w:tc>
        <w:tc>
          <w:tcPr>
            <w:tcW w:w="961" w:type="dxa"/>
          </w:tcPr>
          <w:p w14:paraId="420AB23A" w14:textId="6F2F2E42" w:rsidR="00AE21E1" w:rsidRPr="00802ABE" w:rsidRDefault="00AE21E1" w:rsidP="00AE21E1">
            <w:pPr>
              <w:contextualSpacing/>
              <w:jc w:val="center"/>
            </w:pPr>
            <w:r w:rsidRPr="00802ABE">
              <w:t>25</w:t>
            </w:r>
          </w:p>
        </w:tc>
        <w:tc>
          <w:tcPr>
            <w:tcW w:w="1103" w:type="dxa"/>
          </w:tcPr>
          <w:p w14:paraId="2F643968" w14:textId="000E873A" w:rsidR="00AE21E1" w:rsidRPr="00802ABE" w:rsidRDefault="00AE21E1" w:rsidP="00AE21E1">
            <w:pPr>
              <w:contextualSpacing/>
              <w:jc w:val="center"/>
            </w:pPr>
            <w:r w:rsidRPr="00802ABE">
              <w:t>А</w:t>
            </w:r>
          </w:p>
        </w:tc>
      </w:tr>
      <w:tr w:rsidR="00AE21E1" w:rsidRPr="00802ABE" w14:paraId="7D03D8DB" w14:textId="77777777" w:rsidTr="00802ABE">
        <w:tc>
          <w:tcPr>
            <w:tcW w:w="568" w:type="dxa"/>
          </w:tcPr>
          <w:p w14:paraId="65E9EE41" w14:textId="0DC346E8" w:rsidR="00AE21E1" w:rsidRPr="00802ABE" w:rsidRDefault="00AE21E1" w:rsidP="00AE21E1">
            <w:pPr>
              <w:contextualSpacing/>
            </w:pPr>
            <w:r w:rsidRPr="00802ABE">
              <w:t>4</w:t>
            </w:r>
          </w:p>
        </w:tc>
        <w:tc>
          <w:tcPr>
            <w:tcW w:w="2126" w:type="dxa"/>
          </w:tcPr>
          <w:p w14:paraId="5A661851" w14:textId="45149651" w:rsidR="00AE21E1" w:rsidRPr="00802ABE" w:rsidRDefault="00AE21E1" w:rsidP="00AE21E1">
            <w:pPr>
              <w:pStyle w:val="TableParagraph"/>
            </w:pPr>
            <w:r w:rsidRPr="00802ABE">
              <w:t>Перчатки</w:t>
            </w:r>
          </w:p>
        </w:tc>
        <w:tc>
          <w:tcPr>
            <w:tcW w:w="3118" w:type="dxa"/>
          </w:tcPr>
          <w:p w14:paraId="19BFBA10" w14:textId="41D78A8D" w:rsidR="00AE21E1" w:rsidRPr="00802ABE" w:rsidRDefault="00AE21E1" w:rsidP="00AE21E1">
            <w:pPr>
              <w:pStyle w:val="TableParagraph"/>
              <w:rPr>
                <w:spacing w:val="-4"/>
              </w:rPr>
            </w:pPr>
            <w:r w:rsidRPr="00802ABE">
              <w:t>Х/б не менее 7 класса</w:t>
            </w:r>
          </w:p>
        </w:tc>
        <w:tc>
          <w:tcPr>
            <w:tcW w:w="1023" w:type="dxa"/>
          </w:tcPr>
          <w:p w14:paraId="6B51BB19" w14:textId="04EB16FF" w:rsidR="00AE21E1" w:rsidRPr="00802ABE" w:rsidRDefault="00AE21E1" w:rsidP="00AE21E1">
            <w:pPr>
              <w:contextualSpacing/>
              <w:jc w:val="center"/>
            </w:pPr>
            <w:r w:rsidRPr="00802ABE">
              <w:t>1</w:t>
            </w:r>
          </w:p>
        </w:tc>
        <w:tc>
          <w:tcPr>
            <w:tcW w:w="709" w:type="dxa"/>
          </w:tcPr>
          <w:p w14:paraId="39838C45" w14:textId="49DDEAF6" w:rsidR="00AE21E1" w:rsidRPr="00802ABE" w:rsidRDefault="00AE21E1" w:rsidP="00AE21E1">
            <w:pPr>
              <w:contextualSpacing/>
              <w:jc w:val="center"/>
            </w:pPr>
            <w:r w:rsidRPr="00802ABE">
              <w:t>пар</w:t>
            </w:r>
          </w:p>
        </w:tc>
        <w:tc>
          <w:tcPr>
            <w:tcW w:w="961" w:type="dxa"/>
          </w:tcPr>
          <w:p w14:paraId="06A8F2FC" w14:textId="618BAD4A" w:rsidR="00AE21E1" w:rsidRPr="00802ABE" w:rsidRDefault="00AE21E1" w:rsidP="00AE21E1">
            <w:pPr>
              <w:contextualSpacing/>
              <w:jc w:val="center"/>
            </w:pPr>
            <w:r w:rsidRPr="00802ABE">
              <w:t>25</w:t>
            </w:r>
          </w:p>
        </w:tc>
        <w:tc>
          <w:tcPr>
            <w:tcW w:w="1103" w:type="dxa"/>
          </w:tcPr>
          <w:p w14:paraId="1A7E5EB4" w14:textId="4683EC7D" w:rsidR="00AE21E1" w:rsidRPr="00802ABE" w:rsidRDefault="00AE21E1" w:rsidP="00AE21E1">
            <w:pPr>
              <w:contextualSpacing/>
              <w:jc w:val="center"/>
            </w:pPr>
            <w:r w:rsidRPr="00802ABE">
              <w:t>А</w:t>
            </w:r>
          </w:p>
        </w:tc>
      </w:tr>
      <w:tr w:rsidR="00AE21E1" w:rsidRPr="00802ABE" w14:paraId="0113FA31" w14:textId="77777777" w:rsidTr="00802ABE">
        <w:trPr>
          <w:trHeight w:val="551"/>
        </w:trPr>
        <w:tc>
          <w:tcPr>
            <w:tcW w:w="568" w:type="dxa"/>
          </w:tcPr>
          <w:p w14:paraId="17A355FA" w14:textId="1783FA71" w:rsidR="00AE21E1" w:rsidRPr="00802ABE" w:rsidRDefault="00AE21E1" w:rsidP="00AE21E1">
            <w:pPr>
              <w:contextualSpacing/>
            </w:pPr>
            <w:r w:rsidRPr="00802ABE">
              <w:t>5</w:t>
            </w:r>
          </w:p>
        </w:tc>
        <w:tc>
          <w:tcPr>
            <w:tcW w:w="2126" w:type="dxa"/>
          </w:tcPr>
          <w:p w14:paraId="70261A94" w14:textId="0C8970A4" w:rsidR="00AE21E1" w:rsidRPr="00802ABE" w:rsidRDefault="00AE21E1" w:rsidP="00AE21E1">
            <w:pPr>
              <w:pStyle w:val="TableParagraph"/>
              <w:tabs>
                <w:tab w:val="left" w:pos="2111"/>
              </w:tabs>
            </w:pPr>
            <w:r w:rsidRPr="00802ABE">
              <w:rPr>
                <w:spacing w:val="-2"/>
              </w:rPr>
              <w:t>Респиратор</w:t>
            </w:r>
          </w:p>
        </w:tc>
        <w:tc>
          <w:tcPr>
            <w:tcW w:w="3118" w:type="dxa"/>
          </w:tcPr>
          <w:p w14:paraId="00D699E7" w14:textId="0FB309F0" w:rsidR="00AE21E1" w:rsidRPr="00802ABE" w:rsidRDefault="00AE21E1" w:rsidP="00AE21E1">
            <w:pPr>
              <w:pStyle w:val="TableParagraph"/>
              <w:tabs>
                <w:tab w:val="left" w:pos="1087"/>
                <w:tab w:val="left" w:pos="2982"/>
              </w:tabs>
            </w:pPr>
            <w:r w:rsidRPr="00802ABE">
              <w:rPr>
                <w:spacing w:val="-6"/>
              </w:rPr>
              <w:t xml:space="preserve">На </w:t>
            </w:r>
            <w:r w:rsidRPr="00802ABE">
              <w:rPr>
                <w:spacing w:val="-2"/>
              </w:rPr>
              <w:t>усмотрение образовательной организации</w:t>
            </w:r>
          </w:p>
        </w:tc>
        <w:tc>
          <w:tcPr>
            <w:tcW w:w="1023" w:type="dxa"/>
          </w:tcPr>
          <w:p w14:paraId="43DAE964" w14:textId="6291052A" w:rsidR="00AE21E1" w:rsidRPr="00802ABE" w:rsidRDefault="00AE21E1" w:rsidP="00AE21E1">
            <w:pPr>
              <w:contextualSpacing/>
              <w:jc w:val="center"/>
            </w:pPr>
            <w:r w:rsidRPr="00802ABE">
              <w:t>1</w:t>
            </w:r>
          </w:p>
        </w:tc>
        <w:tc>
          <w:tcPr>
            <w:tcW w:w="709" w:type="dxa"/>
          </w:tcPr>
          <w:p w14:paraId="40387D31" w14:textId="7080194F" w:rsidR="00AE21E1" w:rsidRPr="00802ABE" w:rsidRDefault="00AE21E1" w:rsidP="00AE21E1">
            <w:pPr>
              <w:contextualSpacing/>
              <w:jc w:val="center"/>
            </w:pPr>
            <w:r w:rsidRPr="00802ABE">
              <w:t>шт</w:t>
            </w:r>
          </w:p>
        </w:tc>
        <w:tc>
          <w:tcPr>
            <w:tcW w:w="961" w:type="dxa"/>
          </w:tcPr>
          <w:p w14:paraId="52279A44" w14:textId="47BE8F68" w:rsidR="00AE21E1" w:rsidRPr="00802ABE" w:rsidRDefault="00AE21E1" w:rsidP="00AE21E1">
            <w:pPr>
              <w:contextualSpacing/>
              <w:jc w:val="center"/>
            </w:pPr>
            <w:r w:rsidRPr="00802ABE">
              <w:t>25</w:t>
            </w:r>
          </w:p>
        </w:tc>
        <w:tc>
          <w:tcPr>
            <w:tcW w:w="1103" w:type="dxa"/>
          </w:tcPr>
          <w:p w14:paraId="5455F7E5" w14:textId="11A6D177" w:rsidR="00AE21E1" w:rsidRPr="00802ABE" w:rsidRDefault="00AE21E1" w:rsidP="00AE21E1">
            <w:pPr>
              <w:contextualSpacing/>
              <w:jc w:val="center"/>
            </w:pPr>
            <w:r w:rsidRPr="00802ABE">
              <w:t>А</w:t>
            </w:r>
          </w:p>
        </w:tc>
      </w:tr>
      <w:tr w:rsidR="00AE21E1" w:rsidRPr="00802ABE" w14:paraId="7F46B2DF" w14:textId="77777777" w:rsidTr="00802ABE">
        <w:tc>
          <w:tcPr>
            <w:tcW w:w="568" w:type="dxa"/>
          </w:tcPr>
          <w:p w14:paraId="7671CFC9" w14:textId="3D2B7174" w:rsidR="00AE21E1" w:rsidRPr="00802ABE" w:rsidRDefault="00AE21E1" w:rsidP="00AE21E1">
            <w:pPr>
              <w:contextualSpacing/>
            </w:pPr>
            <w:r w:rsidRPr="00802ABE">
              <w:t>6</w:t>
            </w:r>
          </w:p>
        </w:tc>
        <w:tc>
          <w:tcPr>
            <w:tcW w:w="2126" w:type="dxa"/>
          </w:tcPr>
          <w:p w14:paraId="073D55C0" w14:textId="038F760B" w:rsidR="00AE21E1" w:rsidRPr="00802ABE" w:rsidRDefault="00AE21E1" w:rsidP="00AE21E1">
            <w:pPr>
              <w:pStyle w:val="TableParagraph"/>
            </w:pPr>
            <w:r w:rsidRPr="00802ABE">
              <w:t>Маска</w:t>
            </w:r>
            <w:r w:rsidRPr="00802ABE">
              <w:rPr>
                <w:spacing w:val="40"/>
              </w:rPr>
              <w:t xml:space="preserve"> </w:t>
            </w:r>
            <w:r w:rsidRPr="00802ABE">
              <w:t>или</w:t>
            </w:r>
            <w:r w:rsidRPr="00802ABE">
              <w:rPr>
                <w:spacing w:val="40"/>
              </w:rPr>
              <w:t xml:space="preserve"> </w:t>
            </w:r>
            <w:r w:rsidRPr="00802ABE">
              <w:t xml:space="preserve">полумаска </w:t>
            </w:r>
            <w:r w:rsidRPr="00802ABE">
              <w:rPr>
                <w:spacing w:val="-5"/>
              </w:rPr>
              <w:t xml:space="preserve">со </w:t>
            </w:r>
            <w:r w:rsidRPr="00802ABE">
              <w:rPr>
                <w:spacing w:val="-2"/>
              </w:rPr>
              <w:t>сменными фильтрами</w:t>
            </w:r>
          </w:p>
        </w:tc>
        <w:tc>
          <w:tcPr>
            <w:tcW w:w="3118" w:type="dxa"/>
          </w:tcPr>
          <w:p w14:paraId="570F4BD7" w14:textId="31B02903" w:rsidR="00AE21E1" w:rsidRPr="00802ABE" w:rsidRDefault="00AE21E1" w:rsidP="00AE21E1">
            <w:pPr>
              <w:pStyle w:val="TableParagraph"/>
              <w:tabs>
                <w:tab w:val="left" w:pos="2721"/>
                <w:tab w:val="left" w:pos="3385"/>
              </w:tabs>
            </w:pPr>
            <w:r w:rsidRPr="00802ABE">
              <w:t>Маска или полумаска с фильтром ДОТ</w:t>
            </w:r>
          </w:p>
        </w:tc>
        <w:tc>
          <w:tcPr>
            <w:tcW w:w="1023" w:type="dxa"/>
          </w:tcPr>
          <w:p w14:paraId="00DD4D94" w14:textId="4E222797" w:rsidR="00AE21E1" w:rsidRPr="00802ABE" w:rsidRDefault="00AE21E1" w:rsidP="00AE21E1">
            <w:pPr>
              <w:contextualSpacing/>
              <w:jc w:val="center"/>
            </w:pPr>
            <w:r w:rsidRPr="00802ABE">
              <w:t>1</w:t>
            </w:r>
          </w:p>
        </w:tc>
        <w:tc>
          <w:tcPr>
            <w:tcW w:w="709" w:type="dxa"/>
          </w:tcPr>
          <w:p w14:paraId="44F5CB68" w14:textId="0F559AFC" w:rsidR="00AE21E1" w:rsidRPr="00802ABE" w:rsidRDefault="00AE21E1" w:rsidP="00AE21E1">
            <w:pPr>
              <w:contextualSpacing/>
              <w:jc w:val="center"/>
            </w:pPr>
            <w:r w:rsidRPr="00802ABE">
              <w:t>шт</w:t>
            </w:r>
          </w:p>
        </w:tc>
        <w:tc>
          <w:tcPr>
            <w:tcW w:w="961" w:type="dxa"/>
          </w:tcPr>
          <w:p w14:paraId="248927CE" w14:textId="2652E541" w:rsidR="00AE21E1" w:rsidRPr="00802ABE" w:rsidRDefault="00AE21E1" w:rsidP="00AE21E1">
            <w:pPr>
              <w:contextualSpacing/>
              <w:jc w:val="center"/>
            </w:pPr>
            <w:r w:rsidRPr="00802ABE">
              <w:t>25</w:t>
            </w:r>
          </w:p>
        </w:tc>
        <w:tc>
          <w:tcPr>
            <w:tcW w:w="1103" w:type="dxa"/>
          </w:tcPr>
          <w:p w14:paraId="3CC8D2AB" w14:textId="1E61BB15" w:rsidR="00AE21E1" w:rsidRPr="00802ABE" w:rsidRDefault="00AE21E1" w:rsidP="00AE21E1">
            <w:pPr>
              <w:contextualSpacing/>
              <w:jc w:val="center"/>
            </w:pPr>
            <w:r w:rsidRPr="00802ABE">
              <w:t>А</w:t>
            </w:r>
          </w:p>
        </w:tc>
      </w:tr>
      <w:tr w:rsidR="00AE21E1" w:rsidRPr="00802ABE" w14:paraId="5E8E34C0" w14:textId="77777777" w:rsidTr="00802ABE">
        <w:tc>
          <w:tcPr>
            <w:tcW w:w="568" w:type="dxa"/>
          </w:tcPr>
          <w:p w14:paraId="56492386" w14:textId="61521A6B" w:rsidR="00AE21E1" w:rsidRPr="00802ABE" w:rsidRDefault="00AE21E1" w:rsidP="00AE21E1">
            <w:pPr>
              <w:contextualSpacing/>
            </w:pPr>
            <w:r w:rsidRPr="00802ABE">
              <w:t>7</w:t>
            </w:r>
          </w:p>
        </w:tc>
        <w:tc>
          <w:tcPr>
            <w:tcW w:w="2126" w:type="dxa"/>
          </w:tcPr>
          <w:p w14:paraId="4EE4B81A" w14:textId="59A94235" w:rsidR="00AE21E1" w:rsidRPr="00802ABE" w:rsidRDefault="00AE21E1" w:rsidP="00AE21E1">
            <w:pPr>
              <w:pStyle w:val="TableParagraph"/>
            </w:pPr>
            <w:r w:rsidRPr="00802ABE">
              <w:rPr>
                <w:spacing w:val="-2"/>
              </w:rPr>
              <w:t>Костюм</w:t>
            </w:r>
          </w:p>
        </w:tc>
        <w:tc>
          <w:tcPr>
            <w:tcW w:w="3118" w:type="dxa"/>
          </w:tcPr>
          <w:p w14:paraId="377790EB" w14:textId="0829722B" w:rsidR="00AE21E1" w:rsidRPr="00802ABE" w:rsidRDefault="00AE21E1" w:rsidP="00802ABE">
            <w:pPr>
              <w:pStyle w:val="TableParagraph"/>
              <w:tabs>
                <w:tab w:val="left" w:pos="2437"/>
                <w:tab w:val="left" w:pos="2675"/>
                <w:tab w:val="left" w:pos="4572"/>
              </w:tabs>
              <w:jc w:val="both"/>
            </w:pPr>
            <w:r w:rsidRPr="00802ABE">
              <w:t xml:space="preserve">Изготовлен из хлопчатобумажных или смешанных тканей для защиты от общих </w:t>
            </w:r>
            <w:r w:rsidRPr="00802ABE">
              <w:rPr>
                <w:spacing w:val="-2"/>
              </w:rPr>
              <w:t>производственных</w:t>
            </w:r>
            <w:r w:rsidR="00802ABE" w:rsidRPr="00802ABE">
              <w:rPr>
                <w:spacing w:val="-2"/>
              </w:rPr>
              <w:t xml:space="preserve"> </w:t>
            </w:r>
            <w:r w:rsidRPr="00802ABE">
              <w:rPr>
                <w:spacing w:val="-2"/>
              </w:rPr>
              <w:t>загрязнений</w:t>
            </w:r>
            <w:r w:rsidRPr="00802ABE">
              <w:t xml:space="preserve"> </w:t>
            </w:r>
            <w:r w:rsidRPr="00802ABE">
              <w:rPr>
                <w:spacing w:val="-10"/>
              </w:rPr>
              <w:t xml:space="preserve">и </w:t>
            </w:r>
            <w:r w:rsidRPr="00802ABE">
              <w:rPr>
                <w:spacing w:val="-2"/>
              </w:rPr>
              <w:t>механических</w:t>
            </w:r>
            <w:r w:rsidRPr="00802ABE">
              <w:t xml:space="preserve"> </w:t>
            </w:r>
            <w:r w:rsidRPr="00802ABE">
              <w:rPr>
                <w:spacing w:val="-2"/>
              </w:rPr>
              <w:t>воздействий</w:t>
            </w:r>
            <w:r w:rsidRPr="00802ABE">
              <w:rPr>
                <w:spacing w:val="-15"/>
              </w:rPr>
              <w:t xml:space="preserve"> </w:t>
            </w:r>
            <w:r w:rsidRPr="00802ABE">
              <w:rPr>
                <w:spacing w:val="-24"/>
              </w:rPr>
              <w:t>с</w:t>
            </w:r>
            <w:r w:rsidRPr="00802ABE">
              <w:t xml:space="preserve"> масловодоотталкивающей пропиткой</w:t>
            </w:r>
          </w:p>
        </w:tc>
        <w:tc>
          <w:tcPr>
            <w:tcW w:w="1023" w:type="dxa"/>
          </w:tcPr>
          <w:p w14:paraId="00FF4830" w14:textId="7CE7C005" w:rsidR="00AE21E1" w:rsidRPr="00802ABE" w:rsidRDefault="00AE21E1" w:rsidP="00AE21E1">
            <w:pPr>
              <w:contextualSpacing/>
              <w:jc w:val="center"/>
            </w:pPr>
            <w:r w:rsidRPr="00802ABE">
              <w:t>1</w:t>
            </w:r>
          </w:p>
        </w:tc>
        <w:tc>
          <w:tcPr>
            <w:tcW w:w="709" w:type="dxa"/>
          </w:tcPr>
          <w:p w14:paraId="5C81117C" w14:textId="61BE67BD" w:rsidR="00AE21E1" w:rsidRPr="00802ABE" w:rsidRDefault="00AE21E1" w:rsidP="00AE21E1">
            <w:pPr>
              <w:contextualSpacing/>
              <w:jc w:val="center"/>
            </w:pPr>
            <w:r w:rsidRPr="00802ABE">
              <w:t>шт</w:t>
            </w:r>
          </w:p>
        </w:tc>
        <w:tc>
          <w:tcPr>
            <w:tcW w:w="961" w:type="dxa"/>
          </w:tcPr>
          <w:p w14:paraId="5E8896CA" w14:textId="6907C089" w:rsidR="00AE21E1" w:rsidRPr="00802ABE" w:rsidRDefault="00AE21E1" w:rsidP="00AE21E1">
            <w:pPr>
              <w:contextualSpacing/>
              <w:jc w:val="center"/>
            </w:pPr>
            <w:r w:rsidRPr="00802ABE">
              <w:t>25</w:t>
            </w:r>
          </w:p>
        </w:tc>
        <w:tc>
          <w:tcPr>
            <w:tcW w:w="1103" w:type="dxa"/>
          </w:tcPr>
          <w:p w14:paraId="390DB965" w14:textId="14B98BE5" w:rsidR="00AE21E1" w:rsidRPr="00802ABE" w:rsidRDefault="00AE21E1" w:rsidP="00AE21E1">
            <w:pPr>
              <w:contextualSpacing/>
              <w:jc w:val="center"/>
            </w:pPr>
            <w:r w:rsidRPr="00802ABE">
              <w:t>А</w:t>
            </w:r>
          </w:p>
        </w:tc>
      </w:tr>
      <w:tr w:rsidR="00AE21E1" w:rsidRPr="00802ABE" w14:paraId="27254444" w14:textId="77777777" w:rsidTr="00802ABE">
        <w:tc>
          <w:tcPr>
            <w:tcW w:w="568" w:type="dxa"/>
          </w:tcPr>
          <w:p w14:paraId="108A9A85" w14:textId="25CC59A8" w:rsidR="00AE21E1" w:rsidRPr="00802ABE" w:rsidRDefault="00AE21E1" w:rsidP="00AE21E1">
            <w:pPr>
              <w:contextualSpacing/>
              <w:jc w:val="both"/>
            </w:pPr>
            <w:r w:rsidRPr="00802ABE">
              <w:lastRenderedPageBreak/>
              <w:t>8</w:t>
            </w:r>
          </w:p>
        </w:tc>
        <w:tc>
          <w:tcPr>
            <w:tcW w:w="2126" w:type="dxa"/>
          </w:tcPr>
          <w:p w14:paraId="3056A1F4" w14:textId="515DFA8E" w:rsidR="00AE21E1" w:rsidRPr="00802ABE" w:rsidRDefault="00AE21E1" w:rsidP="00AE21E1">
            <w:pPr>
              <w:pStyle w:val="TableParagraph"/>
              <w:tabs>
                <w:tab w:val="left" w:pos="1415"/>
              </w:tabs>
              <w:jc w:val="both"/>
            </w:pPr>
            <w:r w:rsidRPr="00802ABE">
              <w:rPr>
                <w:spacing w:val="-2"/>
              </w:rPr>
              <w:t>Ботинки</w:t>
            </w:r>
          </w:p>
        </w:tc>
        <w:tc>
          <w:tcPr>
            <w:tcW w:w="3118" w:type="dxa"/>
          </w:tcPr>
          <w:p w14:paraId="068FEBFB" w14:textId="1D61F227" w:rsidR="00AE21E1" w:rsidRPr="00802ABE" w:rsidRDefault="00AE21E1" w:rsidP="00AE21E1">
            <w:pPr>
              <w:pStyle w:val="TableParagraph"/>
              <w:tabs>
                <w:tab w:val="left" w:pos="1087"/>
                <w:tab w:val="left" w:pos="2982"/>
              </w:tabs>
              <w:jc w:val="both"/>
            </w:pPr>
            <w:r w:rsidRPr="00802ABE">
              <w:t>Кожаные</w:t>
            </w:r>
            <w:r w:rsidRPr="00802ABE">
              <w:rPr>
                <w:spacing w:val="-3"/>
              </w:rPr>
              <w:t xml:space="preserve"> </w:t>
            </w:r>
            <w:r w:rsidRPr="00802ABE">
              <w:t>с</w:t>
            </w:r>
            <w:r w:rsidRPr="00802ABE">
              <w:rPr>
                <w:spacing w:val="-1"/>
              </w:rPr>
              <w:t xml:space="preserve"> </w:t>
            </w:r>
            <w:r w:rsidRPr="00802ABE">
              <w:t>жестким</w:t>
            </w:r>
            <w:r w:rsidRPr="00802ABE">
              <w:rPr>
                <w:spacing w:val="-1"/>
              </w:rPr>
              <w:t xml:space="preserve"> </w:t>
            </w:r>
            <w:r w:rsidRPr="00802ABE">
              <w:rPr>
                <w:spacing w:val="-2"/>
              </w:rPr>
              <w:t>подноском</w:t>
            </w:r>
          </w:p>
        </w:tc>
        <w:tc>
          <w:tcPr>
            <w:tcW w:w="1023" w:type="dxa"/>
          </w:tcPr>
          <w:p w14:paraId="5A5CA398" w14:textId="51939078" w:rsidR="00AE21E1" w:rsidRPr="00802ABE" w:rsidRDefault="00AE21E1" w:rsidP="00AE21E1">
            <w:pPr>
              <w:contextualSpacing/>
              <w:jc w:val="center"/>
            </w:pPr>
            <w:r w:rsidRPr="00802ABE">
              <w:t>1</w:t>
            </w:r>
          </w:p>
        </w:tc>
        <w:tc>
          <w:tcPr>
            <w:tcW w:w="709" w:type="dxa"/>
          </w:tcPr>
          <w:p w14:paraId="2EFCECE4" w14:textId="251A1E51" w:rsidR="00AE21E1" w:rsidRPr="00802ABE" w:rsidRDefault="00AE21E1" w:rsidP="00AE21E1">
            <w:pPr>
              <w:contextualSpacing/>
              <w:jc w:val="center"/>
            </w:pPr>
            <w:r w:rsidRPr="00802ABE">
              <w:t>шт</w:t>
            </w:r>
          </w:p>
        </w:tc>
        <w:tc>
          <w:tcPr>
            <w:tcW w:w="961" w:type="dxa"/>
          </w:tcPr>
          <w:p w14:paraId="3818A52B" w14:textId="47725B15" w:rsidR="00AE21E1" w:rsidRPr="00802ABE" w:rsidRDefault="00AE21E1" w:rsidP="00AE21E1">
            <w:pPr>
              <w:contextualSpacing/>
              <w:jc w:val="center"/>
            </w:pPr>
            <w:r w:rsidRPr="00802ABE">
              <w:t>25</w:t>
            </w:r>
          </w:p>
        </w:tc>
        <w:tc>
          <w:tcPr>
            <w:tcW w:w="1103" w:type="dxa"/>
          </w:tcPr>
          <w:p w14:paraId="24854142" w14:textId="5219EBA8" w:rsidR="00AE21E1" w:rsidRPr="00802ABE" w:rsidRDefault="00AE21E1" w:rsidP="00AE21E1">
            <w:pPr>
              <w:contextualSpacing/>
              <w:jc w:val="center"/>
            </w:pPr>
            <w:r w:rsidRPr="00802ABE">
              <w:t>А</w:t>
            </w:r>
          </w:p>
        </w:tc>
      </w:tr>
      <w:tr w:rsidR="00AE21E1" w:rsidRPr="00802ABE" w14:paraId="5C9359A0" w14:textId="77777777" w:rsidTr="00802ABE">
        <w:tc>
          <w:tcPr>
            <w:tcW w:w="568" w:type="dxa"/>
          </w:tcPr>
          <w:p w14:paraId="5BB89C86" w14:textId="2B985341" w:rsidR="00AE21E1" w:rsidRPr="00802ABE" w:rsidRDefault="00AE21E1" w:rsidP="00AE21E1">
            <w:pPr>
              <w:contextualSpacing/>
              <w:jc w:val="both"/>
            </w:pPr>
            <w:r w:rsidRPr="00802ABE">
              <w:t>9</w:t>
            </w:r>
          </w:p>
        </w:tc>
        <w:tc>
          <w:tcPr>
            <w:tcW w:w="2126" w:type="dxa"/>
          </w:tcPr>
          <w:p w14:paraId="5459A6E2" w14:textId="6D9553F5" w:rsidR="00AE21E1" w:rsidRPr="00802ABE" w:rsidRDefault="00AE21E1" w:rsidP="00AE21E1">
            <w:pPr>
              <w:pStyle w:val="TableParagraph"/>
              <w:jc w:val="both"/>
            </w:pPr>
            <w:r w:rsidRPr="00802ABE">
              <w:rPr>
                <w:spacing w:val="-2"/>
              </w:rPr>
              <w:t>Наушники</w:t>
            </w:r>
          </w:p>
        </w:tc>
        <w:tc>
          <w:tcPr>
            <w:tcW w:w="3118" w:type="dxa"/>
          </w:tcPr>
          <w:p w14:paraId="2CE05043" w14:textId="14C2BE24" w:rsidR="00AE21E1" w:rsidRPr="00802ABE" w:rsidRDefault="00AE21E1" w:rsidP="00AE21E1">
            <w:pPr>
              <w:pStyle w:val="TableParagraph"/>
              <w:tabs>
                <w:tab w:val="left" w:pos="2437"/>
                <w:tab w:val="left" w:pos="2675"/>
                <w:tab w:val="left" w:pos="4572"/>
              </w:tabs>
              <w:jc w:val="both"/>
            </w:pPr>
            <w:r w:rsidRPr="00802ABE">
              <w:t>Противошумные</w:t>
            </w:r>
            <w:r w:rsidRPr="00802ABE">
              <w:rPr>
                <w:spacing w:val="-4"/>
              </w:rPr>
              <w:t xml:space="preserve"> </w:t>
            </w:r>
            <w:r w:rsidRPr="00802ABE">
              <w:t>(с</w:t>
            </w:r>
            <w:r w:rsidRPr="00802ABE">
              <w:rPr>
                <w:spacing w:val="-3"/>
              </w:rPr>
              <w:t xml:space="preserve"> </w:t>
            </w:r>
            <w:r w:rsidRPr="00802ABE">
              <w:t>креплением</w:t>
            </w:r>
            <w:r w:rsidRPr="00802ABE">
              <w:rPr>
                <w:spacing w:val="-3"/>
              </w:rPr>
              <w:t xml:space="preserve"> </w:t>
            </w:r>
            <w:r w:rsidRPr="00802ABE">
              <w:t xml:space="preserve">на </w:t>
            </w:r>
            <w:r w:rsidRPr="00802ABE">
              <w:rPr>
                <w:spacing w:val="-2"/>
              </w:rPr>
              <w:t>каску)</w:t>
            </w:r>
          </w:p>
        </w:tc>
        <w:tc>
          <w:tcPr>
            <w:tcW w:w="1023" w:type="dxa"/>
          </w:tcPr>
          <w:p w14:paraId="3473D9A8" w14:textId="0E05205B" w:rsidR="00AE21E1" w:rsidRPr="00802ABE" w:rsidRDefault="00AE21E1" w:rsidP="00AE21E1">
            <w:pPr>
              <w:contextualSpacing/>
              <w:jc w:val="center"/>
            </w:pPr>
            <w:r w:rsidRPr="00802ABE">
              <w:t>1</w:t>
            </w:r>
          </w:p>
        </w:tc>
        <w:tc>
          <w:tcPr>
            <w:tcW w:w="709" w:type="dxa"/>
          </w:tcPr>
          <w:p w14:paraId="5B71C82A" w14:textId="75B6FC27" w:rsidR="00AE21E1" w:rsidRPr="00802ABE" w:rsidRDefault="00AE21E1" w:rsidP="00AE21E1">
            <w:pPr>
              <w:contextualSpacing/>
              <w:jc w:val="center"/>
            </w:pPr>
            <w:r w:rsidRPr="00802ABE">
              <w:t>шт</w:t>
            </w:r>
          </w:p>
        </w:tc>
        <w:tc>
          <w:tcPr>
            <w:tcW w:w="961" w:type="dxa"/>
          </w:tcPr>
          <w:p w14:paraId="3718CDB2" w14:textId="24EA361D" w:rsidR="00AE21E1" w:rsidRPr="00802ABE" w:rsidRDefault="00AE21E1" w:rsidP="00AE21E1">
            <w:pPr>
              <w:contextualSpacing/>
              <w:jc w:val="center"/>
            </w:pPr>
            <w:r w:rsidRPr="00802ABE">
              <w:t>25</w:t>
            </w:r>
          </w:p>
        </w:tc>
        <w:tc>
          <w:tcPr>
            <w:tcW w:w="1103" w:type="dxa"/>
          </w:tcPr>
          <w:p w14:paraId="4D9808B8" w14:textId="29A4735B" w:rsidR="00AE21E1" w:rsidRPr="00802ABE" w:rsidRDefault="00AE21E1" w:rsidP="00AE21E1">
            <w:pPr>
              <w:contextualSpacing/>
              <w:jc w:val="center"/>
            </w:pPr>
            <w:r w:rsidRPr="00802ABE">
              <w:t>А</w:t>
            </w:r>
          </w:p>
        </w:tc>
      </w:tr>
      <w:tr w:rsidR="00316853" w:rsidRPr="00802ABE" w14:paraId="059E9F44" w14:textId="77777777" w:rsidTr="00802ABE">
        <w:tc>
          <w:tcPr>
            <w:tcW w:w="9608" w:type="dxa"/>
            <w:gridSpan w:val="7"/>
          </w:tcPr>
          <w:p w14:paraId="2A0E6753" w14:textId="4A8DD111" w:rsidR="00316853" w:rsidRPr="00802ABE" w:rsidRDefault="00316853" w:rsidP="00AE21E1">
            <w:pPr>
              <w:contextualSpacing/>
              <w:jc w:val="center"/>
              <w:rPr>
                <w:b/>
              </w:rPr>
            </w:pPr>
            <w:r w:rsidRPr="00802ABE">
              <w:rPr>
                <w:b/>
              </w:rPr>
              <w:t>Инфраструктура общего (коллективного) пользования участниками ДЭ</w:t>
            </w:r>
          </w:p>
        </w:tc>
      </w:tr>
      <w:tr w:rsidR="00AE21E1" w:rsidRPr="00802ABE" w14:paraId="084FBF8D" w14:textId="77777777" w:rsidTr="00802ABE">
        <w:tc>
          <w:tcPr>
            <w:tcW w:w="9608" w:type="dxa"/>
            <w:gridSpan w:val="7"/>
          </w:tcPr>
          <w:p w14:paraId="6F6ECA31" w14:textId="77777777" w:rsidR="00AE21E1" w:rsidRPr="00802ABE" w:rsidRDefault="00AE21E1" w:rsidP="00AE21E1">
            <w:pPr>
              <w:contextualSpacing/>
              <w:jc w:val="center"/>
            </w:pPr>
            <w:r w:rsidRPr="00802ABE">
              <w:rPr>
                <w:b/>
              </w:rPr>
              <w:t>Перечень</w:t>
            </w:r>
            <w:r w:rsidRPr="00802ABE">
              <w:rPr>
                <w:b/>
                <w:spacing w:val="-2"/>
              </w:rPr>
              <w:t xml:space="preserve"> </w:t>
            </w:r>
            <w:r w:rsidRPr="00802ABE">
              <w:rPr>
                <w:b/>
              </w:rPr>
              <w:t>расходных</w:t>
            </w:r>
            <w:r w:rsidRPr="00802ABE">
              <w:rPr>
                <w:b/>
                <w:spacing w:val="-2"/>
              </w:rPr>
              <w:t xml:space="preserve"> материалов</w:t>
            </w:r>
          </w:p>
        </w:tc>
      </w:tr>
      <w:tr w:rsidR="00AE21E1" w:rsidRPr="00802ABE" w14:paraId="0C62B105" w14:textId="77777777" w:rsidTr="00802ABE">
        <w:tc>
          <w:tcPr>
            <w:tcW w:w="568" w:type="dxa"/>
          </w:tcPr>
          <w:p w14:paraId="76744089" w14:textId="77777777" w:rsidR="00AE21E1" w:rsidRPr="00802ABE" w:rsidRDefault="00AE21E1" w:rsidP="00AE21E1">
            <w:pPr>
              <w:contextualSpacing/>
            </w:pPr>
            <w:r w:rsidRPr="00802ABE">
              <w:t>1</w:t>
            </w:r>
          </w:p>
        </w:tc>
        <w:tc>
          <w:tcPr>
            <w:tcW w:w="2126" w:type="dxa"/>
          </w:tcPr>
          <w:p w14:paraId="64DCD070" w14:textId="77777777" w:rsidR="00AE21E1" w:rsidRPr="00802ABE" w:rsidRDefault="00AE21E1" w:rsidP="00AE21E1">
            <w:pPr>
              <w:pStyle w:val="TableParagraph"/>
            </w:pPr>
            <w:r w:rsidRPr="00802ABE">
              <w:rPr>
                <w:spacing w:val="-2"/>
              </w:rPr>
              <w:t>Ветошь</w:t>
            </w:r>
          </w:p>
        </w:tc>
        <w:tc>
          <w:tcPr>
            <w:tcW w:w="3118" w:type="dxa"/>
          </w:tcPr>
          <w:p w14:paraId="06353E85" w14:textId="77777777" w:rsidR="00AE21E1" w:rsidRPr="00802ABE" w:rsidRDefault="00AE21E1" w:rsidP="00AE21E1">
            <w:pPr>
              <w:pStyle w:val="TableParagraph"/>
            </w:pPr>
            <w:r w:rsidRPr="00802ABE">
              <w:rPr>
                <w:spacing w:val="-2"/>
              </w:rPr>
              <w:t>Хлопчатобумажная, безворсовая</w:t>
            </w:r>
          </w:p>
        </w:tc>
        <w:tc>
          <w:tcPr>
            <w:tcW w:w="1023" w:type="dxa"/>
          </w:tcPr>
          <w:p w14:paraId="43AC2206" w14:textId="77777777" w:rsidR="00AE21E1" w:rsidRPr="00802ABE" w:rsidRDefault="00AE21E1" w:rsidP="00AE21E1">
            <w:pPr>
              <w:contextualSpacing/>
              <w:jc w:val="center"/>
            </w:pPr>
            <w:r w:rsidRPr="00802ABE">
              <w:t>1</w:t>
            </w:r>
          </w:p>
        </w:tc>
        <w:tc>
          <w:tcPr>
            <w:tcW w:w="709" w:type="dxa"/>
          </w:tcPr>
          <w:p w14:paraId="3DA21260" w14:textId="738499C8" w:rsidR="00AE21E1" w:rsidRPr="00802ABE" w:rsidRDefault="00AE21E1" w:rsidP="00AE21E1">
            <w:pPr>
              <w:contextualSpacing/>
              <w:jc w:val="center"/>
            </w:pPr>
            <w:r w:rsidRPr="00802ABE">
              <w:t>кг</w:t>
            </w:r>
          </w:p>
        </w:tc>
        <w:tc>
          <w:tcPr>
            <w:tcW w:w="961" w:type="dxa"/>
          </w:tcPr>
          <w:p w14:paraId="0DA7D0AF" w14:textId="16EDA23A" w:rsidR="00AE21E1" w:rsidRPr="00802ABE" w:rsidRDefault="00AE21E1" w:rsidP="00AE21E1">
            <w:pPr>
              <w:contextualSpacing/>
              <w:jc w:val="center"/>
            </w:pPr>
            <w:r w:rsidRPr="00802ABE">
              <w:t>1</w:t>
            </w:r>
          </w:p>
        </w:tc>
        <w:tc>
          <w:tcPr>
            <w:tcW w:w="1103" w:type="dxa"/>
          </w:tcPr>
          <w:p w14:paraId="79FD7AF3" w14:textId="64CB8DFC" w:rsidR="00AE21E1" w:rsidRPr="00802ABE" w:rsidRDefault="00316853" w:rsidP="00AE21E1">
            <w:pPr>
              <w:contextualSpacing/>
              <w:jc w:val="center"/>
            </w:pPr>
            <w:r w:rsidRPr="00802ABE">
              <w:t>Б</w:t>
            </w:r>
          </w:p>
        </w:tc>
      </w:tr>
      <w:tr w:rsidR="00143C52" w:rsidRPr="00802ABE" w14:paraId="236ABBC4" w14:textId="77777777" w:rsidTr="00802ABE">
        <w:tc>
          <w:tcPr>
            <w:tcW w:w="9608" w:type="dxa"/>
            <w:gridSpan w:val="7"/>
          </w:tcPr>
          <w:p w14:paraId="3461B508" w14:textId="0295164B" w:rsidR="00143C52" w:rsidRPr="00802ABE" w:rsidRDefault="00143C52" w:rsidP="00AE21E1">
            <w:pPr>
              <w:contextualSpacing/>
              <w:jc w:val="center"/>
              <w:rPr>
                <w:b/>
              </w:rPr>
            </w:pPr>
            <w:r w:rsidRPr="00802ABE">
              <w:rPr>
                <w:b/>
              </w:rPr>
              <w:t>Оснащение средствами, обеспечивающими охрану труда и технику безопасности</w:t>
            </w:r>
          </w:p>
        </w:tc>
      </w:tr>
      <w:tr w:rsidR="00143C52" w:rsidRPr="00802ABE" w14:paraId="4B51DFC4" w14:textId="77777777" w:rsidTr="00802ABE">
        <w:tc>
          <w:tcPr>
            <w:tcW w:w="568" w:type="dxa"/>
          </w:tcPr>
          <w:p w14:paraId="7937D76A" w14:textId="347D1FCE" w:rsidR="00143C52" w:rsidRPr="00802ABE" w:rsidRDefault="00143C52" w:rsidP="00143C52">
            <w:pPr>
              <w:contextualSpacing/>
            </w:pPr>
            <w:r w:rsidRPr="00802ABE">
              <w:t>1</w:t>
            </w:r>
          </w:p>
        </w:tc>
        <w:tc>
          <w:tcPr>
            <w:tcW w:w="2126" w:type="dxa"/>
          </w:tcPr>
          <w:p w14:paraId="6E4FF2C5" w14:textId="3621BAF7" w:rsidR="00143C52" w:rsidRPr="00802ABE" w:rsidRDefault="00143C52" w:rsidP="00143C52">
            <w:pPr>
              <w:pStyle w:val="TableParagraph"/>
              <w:rPr>
                <w:spacing w:val="-2"/>
              </w:rPr>
            </w:pPr>
            <w:r w:rsidRPr="00802ABE">
              <w:rPr>
                <w:spacing w:val="-2"/>
              </w:rPr>
              <w:t>Огнетушитель</w:t>
            </w:r>
          </w:p>
        </w:tc>
        <w:tc>
          <w:tcPr>
            <w:tcW w:w="3118" w:type="dxa"/>
          </w:tcPr>
          <w:p w14:paraId="0C216AAD" w14:textId="470E71BE" w:rsidR="00143C52" w:rsidRPr="00802ABE" w:rsidRDefault="00143C52" w:rsidP="00802ABE">
            <w:pPr>
              <w:pStyle w:val="TableParagraph"/>
              <w:jc w:val="both"/>
              <w:rPr>
                <w:spacing w:val="-2"/>
              </w:rPr>
            </w:pPr>
            <w:r w:rsidRPr="00802ABE">
              <w:t xml:space="preserve">Требования не менее, чем по </w:t>
            </w:r>
            <w:r w:rsidRPr="00802ABE">
              <w:rPr>
                <w:spacing w:val="-2"/>
              </w:rPr>
              <w:t>приказу</w:t>
            </w:r>
            <w:r w:rsidRPr="00802ABE">
              <w:t xml:space="preserve"> </w:t>
            </w:r>
            <w:r w:rsidRPr="00802ABE">
              <w:rPr>
                <w:spacing w:val="-2"/>
              </w:rPr>
              <w:t xml:space="preserve">Федерального </w:t>
            </w:r>
            <w:r w:rsidRPr="00802ABE">
              <w:t>агентства по техническому регулированию и метрологии от</w:t>
            </w:r>
            <w:r w:rsidRPr="00802ABE">
              <w:rPr>
                <w:spacing w:val="-4"/>
              </w:rPr>
              <w:t xml:space="preserve"> </w:t>
            </w:r>
            <w:r w:rsidRPr="00802ABE">
              <w:t>24</w:t>
            </w:r>
            <w:r w:rsidRPr="00802ABE">
              <w:rPr>
                <w:spacing w:val="-4"/>
              </w:rPr>
              <w:t xml:space="preserve"> </w:t>
            </w:r>
            <w:r w:rsidRPr="00802ABE">
              <w:t>августа</w:t>
            </w:r>
            <w:r w:rsidRPr="00802ABE">
              <w:rPr>
                <w:spacing w:val="-5"/>
              </w:rPr>
              <w:t xml:space="preserve"> </w:t>
            </w:r>
            <w:r w:rsidRPr="00802ABE">
              <w:t>2021</w:t>
            </w:r>
            <w:r w:rsidRPr="00802ABE">
              <w:rPr>
                <w:spacing w:val="-2"/>
              </w:rPr>
              <w:t xml:space="preserve"> </w:t>
            </w:r>
            <w:r w:rsidRPr="00802ABE">
              <w:t>г.</w:t>
            </w:r>
            <w:r w:rsidRPr="00802ABE">
              <w:rPr>
                <w:spacing w:val="-2"/>
              </w:rPr>
              <w:t xml:space="preserve"> </w:t>
            </w:r>
            <w:r w:rsidRPr="00802ABE">
              <w:t>№</w:t>
            </w:r>
            <w:r w:rsidRPr="00802ABE">
              <w:rPr>
                <w:spacing w:val="-3"/>
              </w:rPr>
              <w:t xml:space="preserve"> </w:t>
            </w:r>
            <w:r w:rsidRPr="00802ABE">
              <w:t>794-ст, в</w:t>
            </w:r>
            <w:r w:rsidRPr="00802ABE">
              <w:rPr>
                <w:spacing w:val="-9"/>
              </w:rPr>
              <w:t xml:space="preserve"> </w:t>
            </w:r>
            <w:r w:rsidRPr="00802ABE">
              <w:t>части</w:t>
            </w:r>
            <w:r w:rsidRPr="00802ABE">
              <w:rPr>
                <w:spacing w:val="-7"/>
              </w:rPr>
              <w:t xml:space="preserve"> </w:t>
            </w:r>
            <w:r w:rsidRPr="00802ABE">
              <w:t>ГОСТ</w:t>
            </w:r>
            <w:r w:rsidRPr="00802ABE">
              <w:rPr>
                <w:spacing w:val="-8"/>
              </w:rPr>
              <w:t xml:space="preserve"> </w:t>
            </w:r>
            <w:r w:rsidRPr="00802ABE">
              <w:t>Р</w:t>
            </w:r>
            <w:r w:rsidRPr="00802ABE">
              <w:rPr>
                <w:spacing w:val="-10"/>
              </w:rPr>
              <w:t xml:space="preserve"> </w:t>
            </w:r>
            <w:r w:rsidRPr="00802ABE">
              <w:t>51057</w:t>
            </w:r>
            <w:r w:rsidRPr="00802ABE">
              <w:rPr>
                <w:spacing w:val="-10"/>
              </w:rPr>
              <w:t xml:space="preserve"> </w:t>
            </w:r>
            <w:r w:rsidRPr="00802ABE">
              <w:t xml:space="preserve">Техника </w:t>
            </w:r>
            <w:r w:rsidRPr="00802ABE">
              <w:rPr>
                <w:spacing w:val="-2"/>
              </w:rPr>
              <w:t xml:space="preserve">пожарная. Огнетушители переносные. Общие </w:t>
            </w:r>
            <w:r w:rsidRPr="00802ABE">
              <w:t>технические</w:t>
            </w:r>
            <w:r w:rsidRPr="00802ABE">
              <w:rPr>
                <w:spacing w:val="-7"/>
              </w:rPr>
              <w:t xml:space="preserve"> </w:t>
            </w:r>
            <w:r w:rsidRPr="00802ABE">
              <w:rPr>
                <w:spacing w:val="-2"/>
              </w:rPr>
              <w:t>требования</w:t>
            </w:r>
          </w:p>
        </w:tc>
        <w:tc>
          <w:tcPr>
            <w:tcW w:w="1023" w:type="dxa"/>
          </w:tcPr>
          <w:p w14:paraId="7906331B" w14:textId="102E61F7" w:rsidR="00143C52" w:rsidRPr="00802ABE" w:rsidRDefault="00143C52" w:rsidP="00143C52">
            <w:pPr>
              <w:contextualSpacing/>
              <w:jc w:val="center"/>
            </w:pPr>
            <w:r w:rsidRPr="00802ABE">
              <w:t>1</w:t>
            </w:r>
          </w:p>
        </w:tc>
        <w:tc>
          <w:tcPr>
            <w:tcW w:w="709" w:type="dxa"/>
          </w:tcPr>
          <w:p w14:paraId="7DE37EDA" w14:textId="5E70EF56" w:rsidR="00143C52" w:rsidRPr="00802ABE" w:rsidRDefault="00143C52" w:rsidP="00143C52">
            <w:pPr>
              <w:contextualSpacing/>
              <w:jc w:val="center"/>
            </w:pPr>
            <w:r w:rsidRPr="00802ABE">
              <w:t>шт</w:t>
            </w:r>
          </w:p>
        </w:tc>
        <w:tc>
          <w:tcPr>
            <w:tcW w:w="961" w:type="dxa"/>
          </w:tcPr>
          <w:p w14:paraId="1B866EB4" w14:textId="2D9A8F55" w:rsidR="00143C52" w:rsidRPr="00802ABE" w:rsidRDefault="00143C52" w:rsidP="00143C52">
            <w:pPr>
              <w:contextualSpacing/>
              <w:jc w:val="center"/>
            </w:pPr>
            <w:r w:rsidRPr="00802ABE">
              <w:t>1</w:t>
            </w:r>
          </w:p>
        </w:tc>
        <w:tc>
          <w:tcPr>
            <w:tcW w:w="1103" w:type="dxa"/>
          </w:tcPr>
          <w:p w14:paraId="0F51AC76" w14:textId="20E2012B" w:rsidR="00143C52" w:rsidRPr="00802ABE" w:rsidRDefault="00316853" w:rsidP="00143C52">
            <w:pPr>
              <w:contextualSpacing/>
              <w:jc w:val="center"/>
            </w:pPr>
            <w:r w:rsidRPr="00802ABE">
              <w:t>Б</w:t>
            </w:r>
          </w:p>
        </w:tc>
      </w:tr>
      <w:tr w:rsidR="00143C52" w:rsidRPr="00802ABE" w14:paraId="57ABEB73" w14:textId="77777777" w:rsidTr="00802ABE">
        <w:tc>
          <w:tcPr>
            <w:tcW w:w="568" w:type="dxa"/>
          </w:tcPr>
          <w:p w14:paraId="1BD11C73" w14:textId="3F39E9EB" w:rsidR="00143C52" w:rsidRPr="00802ABE" w:rsidRDefault="00143C52" w:rsidP="00143C52">
            <w:pPr>
              <w:contextualSpacing/>
            </w:pPr>
            <w:r w:rsidRPr="00802ABE">
              <w:t>2</w:t>
            </w:r>
          </w:p>
        </w:tc>
        <w:tc>
          <w:tcPr>
            <w:tcW w:w="2126" w:type="dxa"/>
          </w:tcPr>
          <w:p w14:paraId="403D2F8F" w14:textId="5A7A0B74" w:rsidR="00143C52" w:rsidRPr="00802ABE" w:rsidRDefault="00143C52" w:rsidP="00143C52">
            <w:pPr>
              <w:pStyle w:val="TableParagraph"/>
              <w:rPr>
                <w:spacing w:val="-2"/>
              </w:rPr>
            </w:pPr>
            <w:r w:rsidRPr="00802ABE">
              <w:rPr>
                <w:spacing w:val="-2"/>
              </w:rPr>
              <w:t>Аптечка</w:t>
            </w:r>
          </w:p>
        </w:tc>
        <w:tc>
          <w:tcPr>
            <w:tcW w:w="3118" w:type="dxa"/>
          </w:tcPr>
          <w:p w14:paraId="06565B3E" w14:textId="171651FC" w:rsidR="00143C52" w:rsidRPr="00802ABE" w:rsidRDefault="00143C52" w:rsidP="00802ABE">
            <w:pPr>
              <w:pStyle w:val="TableParagraph"/>
              <w:jc w:val="both"/>
              <w:rPr>
                <w:spacing w:val="-2"/>
              </w:rPr>
            </w:pPr>
            <w:r w:rsidRPr="00802ABE">
              <w:t xml:space="preserve">Оснащение не менее, чем по </w:t>
            </w:r>
            <w:r w:rsidRPr="00802ABE">
              <w:rPr>
                <w:spacing w:val="-2"/>
              </w:rPr>
              <w:t>приказу</w:t>
            </w:r>
            <w:r w:rsidRPr="00802ABE">
              <w:t xml:space="preserve"> </w:t>
            </w:r>
            <w:r w:rsidRPr="00802ABE">
              <w:rPr>
                <w:spacing w:val="-2"/>
              </w:rPr>
              <w:t xml:space="preserve">Министерства </w:t>
            </w:r>
            <w:r w:rsidRPr="00802ABE">
              <w:t>здравоохранения Российской Федерации от 24.05.2024 г. № 262н «Об утверждении требований к комплектации медицинскими изделиями аптечки</w:t>
            </w:r>
            <w:r w:rsidRPr="00802ABE">
              <w:rPr>
                <w:spacing w:val="67"/>
              </w:rPr>
              <w:t xml:space="preserve"> </w:t>
            </w:r>
            <w:r w:rsidRPr="00802ABE">
              <w:t>для</w:t>
            </w:r>
            <w:r w:rsidRPr="00802ABE">
              <w:rPr>
                <w:spacing w:val="67"/>
              </w:rPr>
              <w:t xml:space="preserve"> </w:t>
            </w:r>
            <w:r w:rsidRPr="00802ABE">
              <w:t>оказания</w:t>
            </w:r>
            <w:r w:rsidRPr="00802ABE">
              <w:rPr>
                <w:spacing w:val="64"/>
              </w:rPr>
              <w:t xml:space="preserve"> </w:t>
            </w:r>
            <w:r w:rsidRPr="00802ABE">
              <w:rPr>
                <w:spacing w:val="-2"/>
              </w:rPr>
              <w:t xml:space="preserve">первой </w:t>
            </w:r>
            <w:r w:rsidRPr="00802ABE">
              <w:t>помощи</w:t>
            </w:r>
            <w:r w:rsidRPr="00802ABE">
              <w:rPr>
                <w:spacing w:val="-3"/>
              </w:rPr>
              <w:t xml:space="preserve"> </w:t>
            </w:r>
            <w:r w:rsidRPr="00802ABE">
              <w:rPr>
                <w:spacing w:val="-2"/>
              </w:rPr>
              <w:t>работникам»</w:t>
            </w:r>
          </w:p>
        </w:tc>
        <w:tc>
          <w:tcPr>
            <w:tcW w:w="1023" w:type="dxa"/>
          </w:tcPr>
          <w:p w14:paraId="39F70848" w14:textId="4E53F927" w:rsidR="00143C52" w:rsidRPr="00802ABE" w:rsidRDefault="00143C52" w:rsidP="00143C52">
            <w:pPr>
              <w:contextualSpacing/>
              <w:jc w:val="center"/>
            </w:pPr>
            <w:r w:rsidRPr="00802ABE">
              <w:t>1</w:t>
            </w:r>
          </w:p>
        </w:tc>
        <w:tc>
          <w:tcPr>
            <w:tcW w:w="709" w:type="dxa"/>
          </w:tcPr>
          <w:p w14:paraId="550572D2" w14:textId="068A2763" w:rsidR="00143C52" w:rsidRPr="00802ABE" w:rsidRDefault="00143C52" w:rsidP="00143C52">
            <w:pPr>
              <w:contextualSpacing/>
              <w:jc w:val="center"/>
            </w:pPr>
            <w:r w:rsidRPr="00802ABE">
              <w:t>шт</w:t>
            </w:r>
          </w:p>
        </w:tc>
        <w:tc>
          <w:tcPr>
            <w:tcW w:w="961" w:type="dxa"/>
          </w:tcPr>
          <w:p w14:paraId="4D12B2C3" w14:textId="7D15A8C0" w:rsidR="00143C52" w:rsidRPr="00802ABE" w:rsidRDefault="00143C52" w:rsidP="00143C52">
            <w:pPr>
              <w:contextualSpacing/>
              <w:jc w:val="center"/>
            </w:pPr>
            <w:r w:rsidRPr="00802ABE">
              <w:t>1</w:t>
            </w:r>
          </w:p>
        </w:tc>
        <w:tc>
          <w:tcPr>
            <w:tcW w:w="1103" w:type="dxa"/>
          </w:tcPr>
          <w:p w14:paraId="6160BFD3" w14:textId="37B21CB7" w:rsidR="00143C52" w:rsidRPr="00802ABE" w:rsidRDefault="00316853" w:rsidP="00143C52">
            <w:pPr>
              <w:contextualSpacing/>
              <w:jc w:val="center"/>
            </w:pPr>
            <w:r w:rsidRPr="00802ABE">
              <w:t>Б</w:t>
            </w:r>
          </w:p>
        </w:tc>
      </w:tr>
      <w:tr w:rsidR="00143C52" w:rsidRPr="00802ABE" w14:paraId="6540DEFC" w14:textId="77777777" w:rsidTr="00802ABE">
        <w:tc>
          <w:tcPr>
            <w:tcW w:w="9608" w:type="dxa"/>
            <w:gridSpan w:val="7"/>
          </w:tcPr>
          <w:p w14:paraId="328CF933" w14:textId="02804588" w:rsidR="00143C52" w:rsidRPr="00802ABE" w:rsidRDefault="00143C52" w:rsidP="00143C52">
            <w:pPr>
              <w:contextualSpacing/>
              <w:jc w:val="center"/>
              <w:rPr>
                <w:b/>
              </w:rPr>
            </w:pPr>
            <w:r w:rsidRPr="00802ABE">
              <w:rPr>
                <w:b/>
              </w:rPr>
              <w:t>Инфраструктура рабочего места главного эксперта ДЭ</w:t>
            </w:r>
          </w:p>
        </w:tc>
      </w:tr>
      <w:tr w:rsidR="00316853" w:rsidRPr="00802ABE" w14:paraId="46251378" w14:textId="77777777" w:rsidTr="00802ABE">
        <w:tc>
          <w:tcPr>
            <w:tcW w:w="9608" w:type="dxa"/>
            <w:gridSpan w:val="7"/>
          </w:tcPr>
          <w:p w14:paraId="0F2CD647" w14:textId="1768CCD8" w:rsidR="00316853" w:rsidRPr="00802ABE" w:rsidRDefault="00316853" w:rsidP="00143C52">
            <w:pPr>
              <w:contextualSpacing/>
              <w:jc w:val="center"/>
              <w:rPr>
                <w:b/>
              </w:rPr>
            </w:pPr>
            <w:r w:rsidRPr="00802ABE">
              <w:rPr>
                <w:b/>
              </w:rPr>
              <w:t>Перечень оборудования</w:t>
            </w:r>
          </w:p>
        </w:tc>
      </w:tr>
      <w:tr w:rsidR="00143C52" w:rsidRPr="00802ABE" w14:paraId="798DD84C" w14:textId="77777777" w:rsidTr="00802ABE">
        <w:tc>
          <w:tcPr>
            <w:tcW w:w="568" w:type="dxa"/>
          </w:tcPr>
          <w:p w14:paraId="412DC04B" w14:textId="0BCA441D" w:rsidR="00143C52" w:rsidRPr="00802ABE" w:rsidRDefault="00143C52" w:rsidP="00143C52">
            <w:pPr>
              <w:contextualSpacing/>
            </w:pPr>
            <w:r w:rsidRPr="00802ABE">
              <w:t>1.</w:t>
            </w:r>
          </w:p>
        </w:tc>
        <w:tc>
          <w:tcPr>
            <w:tcW w:w="2126" w:type="dxa"/>
          </w:tcPr>
          <w:p w14:paraId="1336CEEC" w14:textId="094F28CE" w:rsidR="00143C52" w:rsidRPr="00802ABE" w:rsidRDefault="00143C52" w:rsidP="00143C52">
            <w:pPr>
              <w:pStyle w:val="TableParagraph"/>
            </w:pPr>
            <w:r w:rsidRPr="00802ABE">
              <w:rPr>
                <w:spacing w:val="-2"/>
              </w:rPr>
              <w:t xml:space="preserve">Персональный </w:t>
            </w:r>
            <w:r w:rsidRPr="00802ABE">
              <w:t>компьютер</w:t>
            </w:r>
            <w:r w:rsidRPr="00802ABE">
              <w:rPr>
                <w:spacing w:val="80"/>
              </w:rPr>
              <w:t xml:space="preserve"> </w:t>
            </w:r>
            <w:r w:rsidRPr="00802ABE">
              <w:t>в</w:t>
            </w:r>
            <w:r w:rsidRPr="00802ABE">
              <w:rPr>
                <w:spacing w:val="80"/>
              </w:rPr>
              <w:t xml:space="preserve"> </w:t>
            </w:r>
            <w:r w:rsidRPr="00802ABE">
              <w:t>сборе</w:t>
            </w:r>
            <w:r w:rsidRPr="00802ABE">
              <w:rPr>
                <w:spacing w:val="80"/>
              </w:rPr>
              <w:t xml:space="preserve"> </w:t>
            </w:r>
            <w:r w:rsidRPr="00802ABE">
              <w:t>/ ноутбук / моноблок</w:t>
            </w:r>
          </w:p>
        </w:tc>
        <w:tc>
          <w:tcPr>
            <w:tcW w:w="3118" w:type="dxa"/>
          </w:tcPr>
          <w:p w14:paraId="3CDD2B2C" w14:textId="77777777" w:rsidR="00143C52" w:rsidRPr="00802ABE" w:rsidRDefault="00143C52" w:rsidP="00143C52">
            <w:pPr>
              <w:jc w:val="both"/>
              <w:rPr>
                <w:spacing w:val="-4"/>
              </w:rPr>
            </w:pPr>
            <w:r w:rsidRPr="00802ABE">
              <w:rPr>
                <w:spacing w:val="-4"/>
              </w:rPr>
              <w:t>ПК: Intel (R) Core (TM) i7-7700 CPU 3.60 GHz, RAM 8 Gb, SSD 120 Gb, HDD 1,8 Tb, Video ASUS R7 240 Series, монитор Samsung U28E590D, диагональ 28"</w:t>
            </w:r>
          </w:p>
          <w:p w14:paraId="0BCE03A4" w14:textId="77777777" w:rsidR="00143C52" w:rsidRPr="00802ABE" w:rsidRDefault="00143C52" w:rsidP="00143C52">
            <w:pPr>
              <w:jc w:val="both"/>
              <w:rPr>
                <w:spacing w:val="-4"/>
              </w:rPr>
            </w:pPr>
            <w:r w:rsidRPr="00802ABE">
              <w:rPr>
                <w:spacing w:val="-4"/>
              </w:rPr>
              <w:t>Тип клавиатуры: мембранная, островная, тонкая</w:t>
            </w:r>
          </w:p>
          <w:p w14:paraId="38ACE6C3" w14:textId="796E5715" w:rsidR="00143C52" w:rsidRPr="00802ABE" w:rsidRDefault="00143C52" w:rsidP="00143C52">
            <w:pPr>
              <w:pStyle w:val="TableParagraph"/>
              <w:tabs>
                <w:tab w:val="left" w:pos="1782"/>
                <w:tab w:val="left" w:pos="1839"/>
                <w:tab w:val="left" w:pos="2569"/>
              </w:tabs>
              <w:jc w:val="both"/>
            </w:pPr>
            <w:r w:rsidRPr="00802ABE">
              <w:rPr>
                <w:spacing w:val="-4"/>
              </w:rPr>
              <w:t>Тип мыши: оптическая, проводная, USB</w:t>
            </w:r>
          </w:p>
        </w:tc>
        <w:tc>
          <w:tcPr>
            <w:tcW w:w="1023" w:type="dxa"/>
          </w:tcPr>
          <w:p w14:paraId="5C1D9510" w14:textId="4AA54F69" w:rsidR="00143C52" w:rsidRPr="00802ABE" w:rsidRDefault="00143C52" w:rsidP="00143C52">
            <w:pPr>
              <w:contextualSpacing/>
              <w:jc w:val="center"/>
            </w:pPr>
            <w:r w:rsidRPr="00802ABE">
              <w:t>1</w:t>
            </w:r>
          </w:p>
        </w:tc>
        <w:tc>
          <w:tcPr>
            <w:tcW w:w="709" w:type="dxa"/>
          </w:tcPr>
          <w:p w14:paraId="75EC78ED" w14:textId="42E45798" w:rsidR="00143C52" w:rsidRPr="00802ABE" w:rsidRDefault="00143C52" w:rsidP="00143C52">
            <w:pPr>
              <w:contextualSpacing/>
              <w:jc w:val="center"/>
            </w:pPr>
            <w:r w:rsidRPr="00802ABE">
              <w:t>шт</w:t>
            </w:r>
          </w:p>
        </w:tc>
        <w:tc>
          <w:tcPr>
            <w:tcW w:w="961" w:type="dxa"/>
          </w:tcPr>
          <w:p w14:paraId="0BE80E71" w14:textId="4D014400" w:rsidR="00143C52" w:rsidRPr="00802ABE" w:rsidRDefault="00143C52" w:rsidP="00143C52">
            <w:pPr>
              <w:contextualSpacing/>
              <w:jc w:val="center"/>
            </w:pPr>
            <w:r w:rsidRPr="00802ABE">
              <w:t>1</w:t>
            </w:r>
          </w:p>
        </w:tc>
        <w:tc>
          <w:tcPr>
            <w:tcW w:w="1103" w:type="dxa"/>
          </w:tcPr>
          <w:p w14:paraId="607EBFB8" w14:textId="449A8F6A" w:rsidR="00143C52" w:rsidRPr="00802ABE" w:rsidRDefault="00143C52" w:rsidP="00143C52">
            <w:pPr>
              <w:contextualSpacing/>
              <w:jc w:val="center"/>
            </w:pPr>
            <w:r w:rsidRPr="00802ABE">
              <w:t>В</w:t>
            </w:r>
          </w:p>
        </w:tc>
      </w:tr>
      <w:tr w:rsidR="00143C52" w:rsidRPr="00802ABE" w14:paraId="1DF6C6D0" w14:textId="77777777" w:rsidTr="00802ABE">
        <w:tc>
          <w:tcPr>
            <w:tcW w:w="568" w:type="dxa"/>
          </w:tcPr>
          <w:p w14:paraId="260BD23D" w14:textId="2CAD79DE" w:rsidR="00143C52" w:rsidRPr="00802ABE" w:rsidRDefault="00143C52" w:rsidP="00143C52">
            <w:pPr>
              <w:contextualSpacing/>
            </w:pPr>
            <w:r w:rsidRPr="00802ABE">
              <w:t>2</w:t>
            </w:r>
          </w:p>
        </w:tc>
        <w:tc>
          <w:tcPr>
            <w:tcW w:w="2126" w:type="dxa"/>
          </w:tcPr>
          <w:p w14:paraId="2E8D3B90" w14:textId="4EBA43F5" w:rsidR="00143C52" w:rsidRPr="00802ABE" w:rsidRDefault="00143C52" w:rsidP="00143C52">
            <w:pPr>
              <w:pStyle w:val="TableParagraph"/>
              <w:rPr>
                <w:spacing w:val="-2"/>
              </w:rPr>
            </w:pPr>
            <w:r w:rsidRPr="00802ABE">
              <w:rPr>
                <w:spacing w:val="-4"/>
              </w:rPr>
              <w:t>Стол</w:t>
            </w:r>
          </w:p>
        </w:tc>
        <w:tc>
          <w:tcPr>
            <w:tcW w:w="3118" w:type="dxa"/>
          </w:tcPr>
          <w:p w14:paraId="7B32CF23" w14:textId="688116A9" w:rsidR="00143C52" w:rsidRPr="00802ABE" w:rsidRDefault="00143C52" w:rsidP="00143C52">
            <w:pPr>
              <w:pStyle w:val="TableParagraph"/>
              <w:tabs>
                <w:tab w:val="left" w:pos="1782"/>
                <w:tab w:val="left" w:pos="1839"/>
                <w:tab w:val="left" w:pos="2569"/>
              </w:tabs>
              <w:jc w:val="both"/>
            </w:pPr>
            <w:r w:rsidRPr="00802ABE">
              <w:t xml:space="preserve">Стол, столешница </w:t>
            </w:r>
            <w:r w:rsidRPr="00802ABE">
              <w:rPr>
                <w:spacing w:val="-4"/>
              </w:rPr>
              <w:t>ЛДСП</w:t>
            </w:r>
          </w:p>
        </w:tc>
        <w:tc>
          <w:tcPr>
            <w:tcW w:w="1023" w:type="dxa"/>
          </w:tcPr>
          <w:p w14:paraId="67416B06" w14:textId="2A8BB7E4" w:rsidR="00143C52" w:rsidRPr="00802ABE" w:rsidRDefault="00143C52" w:rsidP="00143C52">
            <w:pPr>
              <w:contextualSpacing/>
              <w:jc w:val="center"/>
            </w:pPr>
            <w:r w:rsidRPr="00802ABE">
              <w:t>1</w:t>
            </w:r>
          </w:p>
        </w:tc>
        <w:tc>
          <w:tcPr>
            <w:tcW w:w="709" w:type="dxa"/>
          </w:tcPr>
          <w:p w14:paraId="53B3A204" w14:textId="4D1A7D92" w:rsidR="00143C52" w:rsidRPr="00802ABE" w:rsidRDefault="00143C52" w:rsidP="00143C52">
            <w:pPr>
              <w:contextualSpacing/>
              <w:jc w:val="center"/>
            </w:pPr>
            <w:r w:rsidRPr="00802ABE">
              <w:t>шт</w:t>
            </w:r>
          </w:p>
        </w:tc>
        <w:tc>
          <w:tcPr>
            <w:tcW w:w="961" w:type="dxa"/>
          </w:tcPr>
          <w:p w14:paraId="2D5B4F51" w14:textId="6CFA2C40" w:rsidR="00143C52" w:rsidRPr="00802ABE" w:rsidRDefault="00143C52" w:rsidP="00143C52">
            <w:pPr>
              <w:contextualSpacing/>
              <w:jc w:val="center"/>
            </w:pPr>
            <w:r w:rsidRPr="00802ABE">
              <w:t>1</w:t>
            </w:r>
          </w:p>
        </w:tc>
        <w:tc>
          <w:tcPr>
            <w:tcW w:w="1103" w:type="dxa"/>
          </w:tcPr>
          <w:p w14:paraId="22FEA46E" w14:textId="2B2B06B8" w:rsidR="00143C52" w:rsidRPr="00802ABE" w:rsidRDefault="00143C52" w:rsidP="00143C52">
            <w:pPr>
              <w:contextualSpacing/>
              <w:jc w:val="center"/>
            </w:pPr>
            <w:r w:rsidRPr="00802ABE">
              <w:t>В</w:t>
            </w:r>
          </w:p>
        </w:tc>
      </w:tr>
      <w:tr w:rsidR="00143C52" w:rsidRPr="00802ABE" w14:paraId="20AEA9CE" w14:textId="77777777" w:rsidTr="00802ABE">
        <w:tc>
          <w:tcPr>
            <w:tcW w:w="568" w:type="dxa"/>
          </w:tcPr>
          <w:p w14:paraId="4AA28909" w14:textId="14FBAC8A" w:rsidR="00143C52" w:rsidRPr="00802ABE" w:rsidRDefault="00143C52" w:rsidP="00143C52">
            <w:pPr>
              <w:contextualSpacing/>
            </w:pPr>
            <w:r w:rsidRPr="00802ABE">
              <w:t>3</w:t>
            </w:r>
          </w:p>
        </w:tc>
        <w:tc>
          <w:tcPr>
            <w:tcW w:w="2126" w:type="dxa"/>
          </w:tcPr>
          <w:p w14:paraId="586FEBE5" w14:textId="37973819" w:rsidR="00143C52" w:rsidRPr="00802ABE" w:rsidRDefault="00143C52" w:rsidP="00143C52">
            <w:pPr>
              <w:pStyle w:val="TableParagraph"/>
              <w:rPr>
                <w:spacing w:val="-4"/>
              </w:rPr>
            </w:pPr>
            <w:r w:rsidRPr="00802ABE">
              <w:rPr>
                <w:spacing w:val="-4"/>
              </w:rPr>
              <w:t>Принтер</w:t>
            </w:r>
          </w:p>
        </w:tc>
        <w:tc>
          <w:tcPr>
            <w:tcW w:w="3118" w:type="dxa"/>
          </w:tcPr>
          <w:p w14:paraId="58B990EC" w14:textId="3F4FD56C" w:rsidR="00143C52" w:rsidRPr="00802ABE" w:rsidRDefault="00143C52" w:rsidP="00143C52">
            <w:pPr>
              <w:pStyle w:val="TableParagraph"/>
              <w:tabs>
                <w:tab w:val="left" w:pos="1782"/>
                <w:tab w:val="left" w:pos="1839"/>
                <w:tab w:val="left" w:pos="2569"/>
              </w:tabs>
              <w:jc w:val="both"/>
            </w:pPr>
            <w:r w:rsidRPr="00802ABE">
              <w:rPr>
                <w:lang w:val="en-US"/>
              </w:rPr>
              <w:t>HP LaserJet 1020</w:t>
            </w:r>
          </w:p>
        </w:tc>
        <w:tc>
          <w:tcPr>
            <w:tcW w:w="1023" w:type="dxa"/>
          </w:tcPr>
          <w:p w14:paraId="61F99AAE" w14:textId="74BB6EDE" w:rsidR="00143C52" w:rsidRPr="00802ABE" w:rsidRDefault="00143C52" w:rsidP="00143C52">
            <w:pPr>
              <w:contextualSpacing/>
              <w:jc w:val="center"/>
            </w:pPr>
            <w:r w:rsidRPr="00802ABE">
              <w:t>1</w:t>
            </w:r>
          </w:p>
        </w:tc>
        <w:tc>
          <w:tcPr>
            <w:tcW w:w="709" w:type="dxa"/>
          </w:tcPr>
          <w:p w14:paraId="3FAFE319" w14:textId="5599244C" w:rsidR="00143C52" w:rsidRPr="00802ABE" w:rsidRDefault="00143C52" w:rsidP="00143C52">
            <w:pPr>
              <w:contextualSpacing/>
              <w:jc w:val="center"/>
            </w:pPr>
            <w:r w:rsidRPr="00802ABE">
              <w:t>шт</w:t>
            </w:r>
          </w:p>
        </w:tc>
        <w:tc>
          <w:tcPr>
            <w:tcW w:w="961" w:type="dxa"/>
          </w:tcPr>
          <w:p w14:paraId="59A80069" w14:textId="6F1255F1" w:rsidR="00143C52" w:rsidRPr="00802ABE" w:rsidRDefault="00143C52" w:rsidP="00143C52">
            <w:pPr>
              <w:contextualSpacing/>
              <w:jc w:val="center"/>
            </w:pPr>
            <w:r w:rsidRPr="00802ABE">
              <w:t>1</w:t>
            </w:r>
          </w:p>
        </w:tc>
        <w:tc>
          <w:tcPr>
            <w:tcW w:w="1103" w:type="dxa"/>
          </w:tcPr>
          <w:p w14:paraId="1D249D2E" w14:textId="2D77F2B1" w:rsidR="00143C52" w:rsidRPr="00802ABE" w:rsidRDefault="00143C52" w:rsidP="00143C52">
            <w:pPr>
              <w:contextualSpacing/>
              <w:jc w:val="center"/>
            </w:pPr>
            <w:r w:rsidRPr="00802ABE">
              <w:t>В</w:t>
            </w:r>
          </w:p>
        </w:tc>
      </w:tr>
      <w:tr w:rsidR="00143C52" w:rsidRPr="00802ABE" w14:paraId="16CDB738" w14:textId="77777777" w:rsidTr="00802ABE">
        <w:tc>
          <w:tcPr>
            <w:tcW w:w="568" w:type="dxa"/>
          </w:tcPr>
          <w:p w14:paraId="25E27EC5" w14:textId="1616E75A" w:rsidR="00143C52" w:rsidRPr="00802ABE" w:rsidRDefault="00143C52" w:rsidP="00143C52">
            <w:pPr>
              <w:contextualSpacing/>
            </w:pPr>
            <w:r w:rsidRPr="00802ABE">
              <w:t>4</w:t>
            </w:r>
          </w:p>
        </w:tc>
        <w:tc>
          <w:tcPr>
            <w:tcW w:w="2126" w:type="dxa"/>
          </w:tcPr>
          <w:p w14:paraId="7D261285" w14:textId="1E34F844" w:rsidR="00143C52" w:rsidRPr="00802ABE" w:rsidRDefault="00143C52" w:rsidP="00143C52">
            <w:pPr>
              <w:pStyle w:val="TableParagraph"/>
              <w:rPr>
                <w:spacing w:val="-4"/>
              </w:rPr>
            </w:pPr>
            <w:r w:rsidRPr="00802ABE">
              <w:rPr>
                <w:spacing w:val="-4"/>
              </w:rPr>
              <w:t>Стул</w:t>
            </w:r>
          </w:p>
        </w:tc>
        <w:tc>
          <w:tcPr>
            <w:tcW w:w="3118" w:type="dxa"/>
          </w:tcPr>
          <w:p w14:paraId="38A1790B" w14:textId="71250671" w:rsidR="00143C52" w:rsidRPr="00802ABE" w:rsidRDefault="00143C52" w:rsidP="00143C52">
            <w:pPr>
              <w:pStyle w:val="TableParagraph"/>
              <w:tabs>
                <w:tab w:val="left" w:pos="1782"/>
                <w:tab w:val="left" w:pos="1839"/>
                <w:tab w:val="left" w:pos="2569"/>
              </w:tabs>
              <w:jc w:val="both"/>
              <w:rPr>
                <w:lang w:val="en-US"/>
              </w:rPr>
            </w:pPr>
            <w:r w:rsidRPr="00802ABE">
              <w:t>Стул офисный</w:t>
            </w:r>
          </w:p>
        </w:tc>
        <w:tc>
          <w:tcPr>
            <w:tcW w:w="1023" w:type="dxa"/>
          </w:tcPr>
          <w:p w14:paraId="25AD773C" w14:textId="347510AB" w:rsidR="00143C52" w:rsidRPr="00802ABE" w:rsidRDefault="00143C52" w:rsidP="00143C52">
            <w:pPr>
              <w:contextualSpacing/>
              <w:jc w:val="center"/>
            </w:pPr>
            <w:r w:rsidRPr="00802ABE">
              <w:t>1</w:t>
            </w:r>
          </w:p>
        </w:tc>
        <w:tc>
          <w:tcPr>
            <w:tcW w:w="709" w:type="dxa"/>
          </w:tcPr>
          <w:p w14:paraId="0AC40347" w14:textId="0A0D2E17" w:rsidR="00143C52" w:rsidRPr="00802ABE" w:rsidRDefault="00143C52" w:rsidP="00143C52">
            <w:pPr>
              <w:contextualSpacing/>
              <w:jc w:val="center"/>
            </w:pPr>
            <w:r w:rsidRPr="00802ABE">
              <w:t>шт</w:t>
            </w:r>
          </w:p>
        </w:tc>
        <w:tc>
          <w:tcPr>
            <w:tcW w:w="961" w:type="dxa"/>
          </w:tcPr>
          <w:p w14:paraId="1CBE8367" w14:textId="36ADE426" w:rsidR="00143C52" w:rsidRPr="00802ABE" w:rsidRDefault="00143C52" w:rsidP="00143C52">
            <w:pPr>
              <w:contextualSpacing/>
              <w:jc w:val="center"/>
            </w:pPr>
            <w:r w:rsidRPr="00802ABE">
              <w:t>1</w:t>
            </w:r>
          </w:p>
        </w:tc>
        <w:tc>
          <w:tcPr>
            <w:tcW w:w="1103" w:type="dxa"/>
          </w:tcPr>
          <w:p w14:paraId="53C3BA44" w14:textId="48165DB2" w:rsidR="00143C52" w:rsidRPr="00802ABE" w:rsidRDefault="00143C52" w:rsidP="00143C52">
            <w:pPr>
              <w:contextualSpacing/>
              <w:jc w:val="center"/>
            </w:pPr>
            <w:r w:rsidRPr="00802ABE">
              <w:t>В</w:t>
            </w:r>
          </w:p>
        </w:tc>
      </w:tr>
      <w:tr w:rsidR="00143C52" w:rsidRPr="00802ABE" w14:paraId="0C884ACA" w14:textId="77777777" w:rsidTr="00802ABE">
        <w:tc>
          <w:tcPr>
            <w:tcW w:w="9608" w:type="dxa"/>
            <w:gridSpan w:val="7"/>
          </w:tcPr>
          <w:p w14:paraId="5C3586FC" w14:textId="4C4D1AC5" w:rsidR="00143C52" w:rsidRPr="00802ABE" w:rsidRDefault="00143C52" w:rsidP="00143C52">
            <w:pPr>
              <w:contextualSpacing/>
              <w:jc w:val="center"/>
              <w:rPr>
                <w:b/>
              </w:rPr>
            </w:pPr>
            <w:r w:rsidRPr="00802ABE">
              <w:rPr>
                <w:b/>
              </w:rPr>
              <w:t>Перечень инструментов</w:t>
            </w:r>
          </w:p>
        </w:tc>
      </w:tr>
      <w:tr w:rsidR="00143C52" w:rsidRPr="00802ABE" w14:paraId="31B2503B" w14:textId="77777777" w:rsidTr="00802ABE">
        <w:tc>
          <w:tcPr>
            <w:tcW w:w="568" w:type="dxa"/>
          </w:tcPr>
          <w:p w14:paraId="77C62549" w14:textId="546C1809" w:rsidR="00143C52" w:rsidRPr="00802ABE" w:rsidRDefault="00143C52" w:rsidP="00143C52">
            <w:pPr>
              <w:contextualSpacing/>
            </w:pPr>
            <w:r w:rsidRPr="00802ABE">
              <w:t>1</w:t>
            </w:r>
          </w:p>
        </w:tc>
        <w:tc>
          <w:tcPr>
            <w:tcW w:w="2126" w:type="dxa"/>
          </w:tcPr>
          <w:p w14:paraId="079167CB" w14:textId="085B790E" w:rsidR="00143C52" w:rsidRPr="00802ABE" w:rsidRDefault="00143C52" w:rsidP="00143C52">
            <w:pPr>
              <w:pStyle w:val="TableParagraph"/>
              <w:rPr>
                <w:spacing w:val="-4"/>
              </w:rPr>
            </w:pPr>
            <w:r w:rsidRPr="00802ABE">
              <w:rPr>
                <w:spacing w:val="-4"/>
              </w:rPr>
              <w:t xml:space="preserve">Степлер </w:t>
            </w:r>
          </w:p>
        </w:tc>
        <w:tc>
          <w:tcPr>
            <w:tcW w:w="3118" w:type="dxa"/>
          </w:tcPr>
          <w:p w14:paraId="70479D67" w14:textId="41A93A59" w:rsidR="00143C52" w:rsidRPr="00802ABE" w:rsidRDefault="00143C52" w:rsidP="00143C52">
            <w:pPr>
              <w:pStyle w:val="TableParagraph"/>
              <w:tabs>
                <w:tab w:val="left" w:pos="1782"/>
                <w:tab w:val="left" w:pos="1839"/>
                <w:tab w:val="left" w:pos="2569"/>
              </w:tabs>
              <w:jc w:val="both"/>
            </w:pPr>
            <w:r w:rsidRPr="00802ABE">
              <w:t>Степлер 10 мм</w:t>
            </w:r>
          </w:p>
        </w:tc>
        <w:tc>
          <w:tcPr>
            <w:tcW w:w="1023" w:type="dxa"/>
          </w:tcPr>
          <w:p w14:paraId="066E5D46" w14:textId="268790CE" w:rsidR="00143C52" w:rsidRPr="00802ABE" w:rsidRDefault="00143C52" w:rsidP="00143C52">
            <w:pPr>
              <w:contextualSpacing/>
              <w:jc w:val="center"/>
            </w:pPr>
            <w:r w:rsidRPr="00802ABE">
              <w:t>1</w:t>
            </w:r>
          </w:p>
        </w:tc>
        <w:tc>
          <w:tcPr>
            <w:tcW w:w="709" w:type="dxa"/>
          </w:tcPr>
          <w:p w14:paraId="52FD0CC9" w14:textId="39CB08FA" w:rsidR="00143C52" w:rsidRPr="00802ABE" w:rsidRDefault="00143C52" w:rsidP="00143C52">
            <w:pPr>
              <w:contextualSpacing/>
              <w:jc w:val="center"/>
            </w:pPr>
            <w:r w:rsidRPr="00802ABE">
              <w:t>шт</w:t>
            </w:r>
          </w:p>
        </w:tc>
        <w:tc>
          <w:tcPr>
            <w:tcW w:w="961" w:type="dxa"/>
          </w:tcPr>
          <w:p w14:paraId="50E06A5D" w14:textId="3D242601" w:rsidR="00143C52" w:rsidRPr="00802ABE" w:rsidRDefault="00143C52" w:rsidP="00143C52">
            <w:pPr>
              <w:contextualSpacing/>
              <w:jc w:val="center"/>
            </w:pPr>
            <w:r w:rsidRPr="00802ABE">
              <w:t>1</w:t>
            </w:r>
          </w:p>
        </w:tc>
        <w:tc>
          <w:tcPr>
            <w:tcW w:w="1103" w:type="dxa"/>
          </w:tcPr>
          <w:p w14:paraId="4C5D487A" w14:textId="2ED2BD45" w:rsidR="00143C52" w:rsidRPr="00802ABE" w:rsidRDefault="00143C52" w:rsidP="00143C52">
            <w:pPr>
              <w:contextualSpacing/>
              <w:jc w:val="center"/>
            </w:pPr>
            <w:r w:rsidRPr="00802ABE">
              <w:t>В</w:t>
            </w:r>
          </w:p>
        </w:tc>
      </w:tr>
      <w:tr w:rsidR="00143C52" w:rsidRPr="00802ABE" w14:paraId="47D93CEA" w14:textId="77777777" w:rsidTr="00802ABE">
        <w:tc>
          <w:tcPr>
            <w:tcW w:w="9608" w:type="dxa"/>
            <w:gridSpan w:val="7"/>
          </w:tcPr>
          <w:p w14:paraId="52CE1A71" w14:textId="27ACBCC1" w:rsidR="00143C52" w:rsidRPr="00802ABE" w:rsidRDefault="00143C52" w:rsidP="00143C52">
            <w:pPr>
              <w:contextualSpacing/>
              <w:jc w:val="center"/>
              <w:rPr>
                <w:b/>
              </w:rPr>
            </w:pPr>
            <w:r w:rsidRPr="00802ABE">
              <w:rPr>
                <w:b/>
              </w:rPr>
              <w:t>Перечень расходных материалов</w:t>
            </w:r>
          </w:p>
        </w:tc>
      </w:tr>
      <w:tr w:rsidR="00143C52" w:rsidRPr="00802ABE" w14:paraId="3C7BE8DF" w14:textId="77777777" w:rsidTr="00802ABE">
        <w:tc>
          <w:tcPr>
            <w:tcW w:w="568" w:type="dxa"/>
          </w:tcPr>
          <w:p w14:paraId="4F678EC0" w14:textId="73874CAE" w:rsidR="00143C52" w:rsidRPr="00802ABE" w:rsidRDefault="00143C52" w:rsidP="00143C52">
            <w:pPr>
              <w:contextualSpacing/>
            </w:pPr>
            <w:r w:rsidRPr="00802ABE">
              <w:t>1</w:t>
            </w:r>
          </w:p>
        </w:tc>
        <w:tc>
          <w:tcPr>
            <w:tcW w:w="2126" w:type="dxa"/>
          </w:tcPr>
          <w:p w14:paraId="52DC3032" w14:textId="610D5392" w:rsidR="00143C52" w:rsidRPr="00802ABE" w:rsidRDefault="00143C52" w:rsidP="00143C52">
            <w:pPr>
              <w:pStyle w:val="TableParagraph"/>
              <w:rPr>
                <w:spacing w:val="-4"/>
              </w:rPr>
            </w:pPr>
            <w:r w:rsidRPr="00802ABE">
              <w:rPr>
                <w:spacing w:val="-4"/>
              </w:rPr>
              <w:t>Ручка</w:t>
            </w:r>
          </w:p>
        </w:tc>
        <w:tc>
          <w:tcPr>
            <w:tcW w:w="3118" w:type="dxa"/>
          </w:tcPr>
          <w:p w14:paraId="6431BCD6" w14:textId="574C0385" w:rsidR="00143C52" w:rsidRPr="00802ABE" w:rsidRDefault="00143C52" w:rsidP="00143C52">
            <w:pPr>
              <w:pStyle w:val="TableParagraph"/>
              <w:tabs>
                <w:tab w:val="left" w:pos="1782"/>
                <w:tab w:val="left" w:pos="1839"/>
                <w:tab w:val="left" w:pos="2569"/>
              </w:tabs>
              <w:jc w:val="both"/>
            </w:pPr>
            <w:r w:rsidRPr="00802ABE">
              <w:rPr>
                <w:spacing w:val="-6"/>
              </w:rPr>
              <w:t>Ручка с синими чернилами</w:t>
            </w:r>
          </w:p>
        </w:tc>
        <w:tc>
          <w:tcPr>
            <w:tcW w:w="1023" w:type="dxa"/>
          </w:tcPr>
          <w:p w14:paraId="6326534E" w14:textId="1A2FEC58" w:rsidR="00143C52" w:rsidRPr="00802ABE" w:rsidRDefault="00143C52" w:rsidP="00143C52">
            <w:pPr>
              <w:contextualSpacing/>
              <w:jc w:val="center"/>
            </w:pPr>
            <w:r w:rsidRPr="00802ABE">
              <w:t>1</w:t>
            </w:r>
          </w:p>
        </w:tc>
        <w:tc>
          <w:tcPr>
            <w:tcW w:w="709" w:type="dxa"/>
          </w:tcPr>
          <w:p w14:paraId="5056B0F3" w14:textId="0BC6A74D" w:rsidR="00143C52" w:rsidRPr="00802ABE" w:rsidRDefault="00143C52" w:rsidP="00143C52">
            <w:pPr>
              <w:contextualSpacing/>
              <w:jc w:val="center"/>
            </w:pPr>
            <w:r w:rsidRPr="00802ABE">
              <w:t>шт</w:t>
            </w:r>
          </w:p>
        </w:tc>
        <w:tc>
          <w:tcPr>
            <w:tcW w:w="961" w:type="dxa"/>
          </w:tcPr>
          <w:p w14:paraId="28CF3D69" w14:textId="22117FC1" w:rsidR="00143C52" w:rsidRPr="00802ABE" w:rsidRDefault="00143C52" w:rsidP="00143C52">
            <w:pPr>
              <w:contextualSpacing/>
              <w:jc w:val="center"/>
            </w:pPr>
            <w:r w:rsidRPr="00802ABE">
              <w:t>1</w:t>
            </w:r>
          </w:p>
        </w:tc>
        <w:tc>
          <w:tcPr>
            <w:tcW w:w="1103" w:type="dxa"/>
          </w:tcPr>
          <w:p w14:paraId="3173A489" w14:textId="0DDC6E57" w:rsidR="00143C52" w:rsidRPr="00802ABE" w:rsidRDefault="00143C52" w:rsidP="00143C52">
            <w:pPr>
              <w:contextualSpacing/>
              <w:jc w:val="center"/>
            </w:pPr>
            <w:r w:rsidRPr="00802ABE">
              <w:t>В</w:t>
            </w:r>
          </w:p>
        </w:tc>
      </w:tr>
      <w:tr w:rsidR="00143C52" w:rsidRPr="00802ABE" w14:paraId="641D45C9" w14:textId="77777777" w:rsidTr="00802ABE">
        <w:tc>
          <w:tcPr>
            <w:tcW w:w="568" w:type="dxa"/>
          </w:tcPr>
          <w:p w14:paraId="5D2F4387" w14:textId="0E696A6F" w:rsidR="00143C52" w:rsidRPr="00802ABE" w:rsidRDefault="00143C52" w:rsidP="00143C52">
            <w:pPr>
              <w:contextualSpacing/>
            </w:pPr>
            <w:r w:rsidRPr="00802ABE">
              <w:t>2</w:t>
            </w:r>
          </w:p>
        </w:tc>
        <w:tc>
          <w:tcPr>
            <w:tcW w:w="2126" w:type="dxa"/>
          </w:tcPr>
          <w:p w14:paraId="793E8CFF" w14:textId="54D05BCD" w:rsidR="00143C52" w:rsidRPr="00802ABE" w:rsidRDefault="00143C52" w:rsidP="00143C52">
            <w:pPr>
              <w:pStyle w:val="TableParagraph"/>
              <w:rPr>
                <w:spacing w:val="-4"/>
              </w:rPr>
            </w:pPr>
            <w:r w:rsidRPr="00802ABE">
              <w:rPr>
                <w:spacing w:val="-2"/>
              </w:rPr>
              <w:t>Карандаш</w:t>
            </w:r>
          </w:p>
        </w:tc>
        <w:tc>
          <w:tcPr>
            <w:tcW w:w="3118" w:type="dxa"/>
          </w:tcPr>
          <w:p w14:paraId="6FB4159C" w14:textId="585EB23F" w:rsidR="00143C52" w:rsidRPr="00802ABE" w:rsidRDefault="00143C52" w:rsidP="00143C52">
            <w:pPr>
              <w:pStyle w:val="TableParagraph"/>
              <w:tabs>
                <w:tab w:val="left" w:pos="1782"/>
                <w:tab w:val="left" w:pos="1839"/>
                <w:tab w:val="left" w:pos="2569"/>
              </w:tabs>
              <w:jc w:val="both"/>
              <w:rPr>
                <w:spacing w:val="-6"/>
              </w:rPr>
            </w:pPr>
            <w:r w:rsidRPr="00802ABE">
              <w:rPr>
                <w:spacing w:val="-6"/>
              </w:rPr>
              <w:t>Карандаш простой чернографитный</w:t>
            </w:r>
          </w:p>
        </w:tc>
        <w:tc>
          <w:tcPr>
            <w:tcW w:w="1023" w:type="dxa"/>
          </w:tcPr>
          <w:p w14:paraId="6AADEEFD" w14:textId="43E8EE82" w:rsidR="00143C52" w:rsidRPr="00802ABE" w:rsidRDefault="00143C52" w:rsidP="00143C52">
            <w:pPr>
              <w:contextualSpacing/>
              <w:jc w:val="center"/>
            </w:pPr>
            <w:r w:rsidRPr="00802ABE">
              <w:t>1</w:t>
            </w:r>
          </w:p>
        </w:tc>
        <w:tc>
          <w:tcPr>
            <w:tcW w:w="709" w:type="dxa"/>
          </w:tcPr>
          <w:p w14:paraId="2DB660B7" w14:textId="5A12BFFA" w:rsidR="00143C52" w:rsidRPr="00802ABE" w:rsidRDefault="00143C52" w:rsidP="00143C52">
            <w:pPr>
              <w:contextualSpacing/>
              <w:jc w:val="center"/>
            </w:pPr>
            <w:r w:rsidRPr="00802ABE">
              <w:t>шт</w:t>
            </w:r>
          </w:p>
        </w:tc>
        <w:tc>
          <w:tcPr>
            <w:tcW w:w="961" w:type="dxa"/>
          </w:tcPr>
          <w:p w14:paraId="48A9092C" w14:textId="17B9EEB6" w:rsidR="00143C52" w:rsidRPr="00802ABE" w:rsidRDefault="00143C52" w:rsidP="00143C52">
            <w:pPr>
              <w:contextualSpacing/>
              <w:jc w:val="center"/>
            </w:pPr>
            <w:r w:rsidRPr="00802ABE">
              <w:t>1</w:t>
            </w:r>
          </w:p>
        </w:tc>
        <w:tc>
          <w:tcPr>
            <w:tcW w:w="1103" w:type="dxa"/>
          </w:tcPr>
          <w:p w14:paraId="17D1BBC5" w14:textId="0A151CED" w:rsidR="00143C52" w:rsidRPr="00802ABE" w:rsidRDefault="00143C52" w:rsidP="00143C52">
            <w:pPr>
              <w:contextualSpacing/>
              <w:jc w:val="center"/>
            </w:pPr>
            <w:r w:rsidRPr="00802ABE">
              <w:t>В</w:t>
            </w:r>
          </w:p>
        </w:tc>
      </w:tr>
      <w:tr w:rsidR="00143C52" w:rsidRPr="00802ABE" w14:paraId="2F94620E" w14:textId="77777777" w:rsidTr="00802ABE">
        <w:tc>
          <w:tcPr>
            <w:tcW w:w="568" w:type="dxa"/>
          </w:tcPr>
          <w:p w14:paraId="711BB9B6" w14:textId="0BB3AB6A" w:rsidR="00143C52" w:rsidRPr="00802ABE" w:rsidRDefault="00143C52" w:rsidP="00143C52">
            <w:pPr>
              <w:contextualSpacing/>
            </w:pPr>
            <w:r w:rsidRPr="00802ABE">
              <w:t>3</w:t>
            </w:r>
          </w:p>
        </w:tc>
        <w:tc>
          <w:tcPr>
            <w:tcW w:w="2126" w:type="dxa"/>
          </w:tcPr>
          <w:p w14:paraId="4FB07028" w14:textId="7A3DC5B8" w:rsidR="00143C52" w:rsidRPr="00802ABE" w:rsidRDefault="00143C52" w:rsidP="00143C52">
            <w:pPr>
              <w:pStyle w:val="TableParagraph"/>
              <w:rPr>
                <w:spacing w:val="-4"/>
              </w:rPr>
            </w:pPr>
            <w:r w:rsidRPr="00802ABE">
              <w:rPr>
                <w:spacing w:val="-4"/>
              </w:rPr>
              <w:t>Бумага</w:t>
            </w:r>
          </w:p>
        </w:tc>
        <w:tc>
          <w:tcPr>
            <w:tcW w:w="3118" w:type="dxa"/>
          </w:tcPr>
          <w:p w14:paraId="3ECB7DE1" w14:textId="202142BE" w:rsidR="00143C52" w:rsidRPr="00802ABE" w:rsidRDefault="00143C52" w:rsidP="00143C52">
            <w:pPr>
              <w:pStyle w:val="TableParagraph"/>
              <w:tabs>
                <w:tab w:val="left" w:pos="1782"/>
                <w:tab w:val="left" w:pos="1839"/>
                <w:tab w:val="left" w:pos="2569"/>
              </w:tabs>
              <w:jc w:val="both"/>
              <w:rPr>
                <w:spacing w:val="-6"/>
              </w:rPr>
            </w:pPr>
            <w:r w:rsidRPr="00802ABE">
              <w:rPr>
                <w:spacing w:val="-6"/>
              </w:rPr>
              <w:t xml:space="preserve"> Офисная, формат  А4, белая, пачка 500 л</w:t>
            </w:r>
          </w:p>
        </w:tc>
        <w:tc>
          <w:tcPr>
            <w:tcW w:w="1023" w:type="dxa"/>
          </w:tcPr>
          <w:p w14:paraId="1FA9084B" w14:textId="6DA2E591" w:rsidR="00143C52" w:rsidRPr="00802ABE" w:rsidRDefault="00143C52" w:rsidP="00143C52">
            <w:pPr>
              <w:contextualSpacing/>
              <w:jc w:val="center"/>
            </w:pPr>
            <w:r w:rsidRPr="00802ABE">
              <w:t>2</w:t>
            </w:r>
          </w:p>
        </w:tc>
        <w:tc>
          <w:tcPr>
            <w:tcW w:w="709" w:type="dxa"/>
          </w:tcPr>
          <w:p w14:paraId="32AFD9C6" w14:textId="5242F77A" w:rsidR="00143C52" w:rsidRPr="00802ABE" w:rsidRDefault="00143C52" w:rsidP="00143C52">
            <w:pPr>
              <w:contextualSpacing/>
              <w:jc w:val="center"/>
            </w:pPr>
            <w:r w:rsidRPr="00802ABE">
              <w:t>упак</w:t>
            </w:r>
          </w:p>
        </w:tc>
        <w:tc>
          <w:tcPr>
            <w:tcW w:w="961" w:type="dxa"/>
          </w:tcPr>
          <w:p w14:paraId="1F424112" w14:textId="2F4D476D" w:rsidR="00143C52" w:rsidRPr="00802ABE" w:rsidRDefault="00143C52" w:rsidP="00143C52">
            <w:pPr>
              <w:contextualSpacing/>
              <w:jc w:val="center"/>
            </w:pPr>
            <w:r w:rsidRPr="00802ABE">
              <w:t>2</w:t>
            </w:r>
          </w:p>
        </w:tc>
        <w:tc>
          <w:tcPr>
            <w:tcW w:w="1103" w:type="dxa"/>
          </w:tcPr>
          <w:p w14:paraId="4BC71599" w14:textId="42B9EF33" w:rsidR="00143C52" w:rsidRPr="00802ABE" w:rsidRDefault="00143C52" w:rsidP="00143C52">
            <w:pPr>
              <w:contextualSpacing/>
              <w:jc w:val="center"/>
            </w:pPr>
            <w:r w:rsidRPr="00802ABE">
              <w:t>В</w:t>
            </w:r>
          </w:p>
        </w:tc>
      </w:tr>
      <w:tr w:rsidR="00143C52" w:rsidRPr="00802ABE" w14:paraId="1BAE4403" w14:textId="77777777" w:rsidTr="00802ABE">
        <w:tc>
          <w:tcPr>
            <w:tcW w:w="568" w:type="dxa"/>
          </w:tcPr>
          <w:p w14:paraId="044D6852" w14:textId="1AC9D2D4" w:rsidR="00143C52" w:rsidRPr="00802ABE" w:rsidRDefault="00143C52" w:rsidP="00143C52">
            <w:pPr>
              <w:contextualSpacing/>
            </w:pPr>
            <w:r w:rsidRPr="00802ABE">
              <w:t>4</w:t>
            </w:r>
          </w:p>
        </w:tc>
        <w:tc>
          <w:tcPr>
            <w:tcW w:w="2126" w:type="dxa"/>
          </w:tcPr>
          <w:p w14:paraId="28A7C172" w14:textId="5D1AAFFE" w:rsidR="00143C52" w:rsidRPr="00802ABE" w:rsidRDefault="00143C52" w:rsidP="00143C52">
            <w:pPr>
              <w:pStyle w:val="TableParagraph"/>
              <w:rPr>
                <w:spacing w:val="-4"/>
              </w:rPr>
            </w:pPr>
            <w:r w:rsidRPr="00802ABE">
              <w:rPr>
                <w:spacing w:val="-4"/>
              </w:rPr>
              <w:t>Скобы для степлера</w:t>
            </w:r>
          </w:p>
        </w:tc>
        <w:tc>
          <w:tcPr>
            <w:tcW w:w="3118" w:type="dxa"/>
          </w:tcPr>
          <w:p w14:paraId="46B4F9F8" w14:textId="1DD99CFC" w:rsidR="00143C52" w:rsidRPr="00802ABE" w:rsidRDefault="00143C52" w:rsidP="00143C52">
            <w:pPr>
              <w:pStyle w:val="TableParagraph"/>
              <w:tabs>
                <w:tab w:val="left" w:pos="1782"/>
                <w:tab w:val="left" w:pos="1839"/>
                <w:tab w:val="left" w:pos="2569"/>
              </w:tabs>
              <w:jc w:val="both"/>
              <w:rPr>
                <w:spacing w:val="-6"/>
              </w:rPr>
            </w:pPr>
            <w:r w:rsidRPr="00802ABE">
              <w:rPr>
                <w:spacing w:val="-6"/>
              </w:rPr>
              <w:t>Скобы для степлера  10мм</w:t>
            </w:r>
          </w:p>
        </w:tc>
        <w:tc>
          <w:tcPr>
            <w:tcW w:w="1023" w:type="dxa"/>
          </w:tcPr>
          <w:p w14:paraId="27E68AD8" w14:textId="758F6373" w:rsidR="00143C52" w:rsidRPr="00802ABE" w:rsidRDefault="00143C52" w:rsidP="00143C52">
            <w:pPr>
              <w:contextualSpacing/>
              <w:jc w:val="center"/>
            </w:pPr>
            <w:r w:rsidRPr="00802ABE">
              <w:t>1</w:t>
            </w:r>
          </w:p>
        </w:tc>
        <w:tc>
          <w:tcPr>
            <w:tcW w:w="709" w:type="dxa"/>
          </w:tcPr>
          <w:p w14:paraId="52693B96" w14:textId="18E73395" w:rsidR="00143C52" w:rsidRPr="00802ABE" w:rsidRDefault="00143C52" w:rsidP="00143C52">
            <w:pPr>
              <w:contextualSpacing/>
              <w:jc w:val="center"/>
            </w:pPr>
            <w:r w:rsidRPr="00802ABE">
              <w:t>шт</w:t>
            </w:r>
          </w:p>
        </w:tc>
        <w:tc>
          <w:tcPr>
            <w:tcW w:w="961" w:type="dxa"/>
          </w:tcPr>
          <w:p w14:paraId="2A1FCF65" w14:textId="78B297E5" w:rsidR="00143C52" w:rsidRPr="00802ABE" w:rsidRDefault="00143C52" w:rsidP="00143C52">
            <w:pPr>
              <w:contextualSpacing/>
              <w:jc w:val="center"/>
            </w:pPr>
            <w:r w:rsidRPr="00802ABE">
              <w:t>1</w:t>
            </w:r>
          </w:p>
        </w:tc>
        <w:tc>
          <w:tcPr>
            <w:tcW w:w="1103" w:type="dxa"/>
          </w:tcPr>
          <w:p w14:paraId="216430BB" w14:textId="767A11F1" w:rsidR="00143C52" w:rsidRPr="00802ABE" w:rsidRDefault="00143C52" w:rsidP="00143C52">
            <w:pPr>
              <w:contextualSpacing/>
              <w:jc w:val="center"/>
            </w:pPr>
            <w:r w:rsidRPr="00802ABE">
              <w:t>В</w:t>
            </w:r>
          </w:p>
        </w:tc>
      </w:tr>
      <w:tr w:rsidR="00143C52" w:rsidRPr="00802ABE" w14:paraId="01A2264B" w14:textId="77777777" w:rsidTr="00802ABE">
        <w:tc>
          <w:tcPr>
            <w:tcW w:w="568" w:type="dxa"/>
          </w:tcPr>
          <w:p w14:paraId="3EE1874E" w14:textId="4C129C60" w:rsidR="00143C52" w:rsidRPr="00802ABE" w:rsidRDefault="00143C52" w:rsidP="00143C52">
            <w:pPr>
              <w:contextualSpacing/>
            </w:pPr>
            <w:r w:rsidRPr="00802ABE">
              <w:t>5</w:t>
            </w:r>
          </w:p>
        </w:tc>
        <w:tc>
          <w:tcPr>
            <w:tcW w:w="2126" w:type="dxa"/>
          </w:tcPr>
          <w:p w14:paraId="6D108836" w14:textId="7D75B7D5" w:rsidR="00143C52" w:rsidRPr="00802ABE" w:rsidRDefault="00143C52" w:rsidP="00143C52">
            <w:pPr>
              <w:pStyle w:val="TableParagraph"/>
              <w:rPr>
                <w:spacing w:val="-4"/>
              </w:rPr>
            </w:pPr>
            <w:r w:rsidRPr="00802ABE">
              <w:rPr>
                <w:spacing w:val="-4"/>
              </w:rPr>
              <w:t>Файл-вкладыш</w:t>
            </w:r>
          </w:p>
        </w:tc>
        <w:tc>
          <w:tcPr>
            <w:tcW w:w="3118" w:type="dxa"/>
          </w:tcPr>
          <w:p w14:paraId="2E466765" w14:textId="11C4B178" w:rsidR="00143C52" w:rsidRPr="00802ABE" w:rsidRDefault="00143C52" w:rsidP="00143C52">
            <w:pPr>
              <w:pStyle w:val="TableParagraph"/>
              <w:tabs>
                <w:tab w:val="left" w:pos="1782"/>
                <w:tab w:val="left" w:pos="1839"/>
                <w:tab w:val="left" w:pos="2569"/>
              </w:tabs>
              <w:jc w:val="both"/>
            </w:pPr>
            <w:r w:rsidRPr="00802ABE">
              <w:t>Формат А4, упаковка 100 шт</w:t>
            </w:r>
          </w:p>
        </w:tc>
        <w:tc>
          <w:tcPr>
            <w:tcW w:w="1023" w:type="dxa"/>
          </w:tcPr>
          <w:p w14:paraId="5DF95732" w14:textId="41D8F135" w:rsidR="00143C52" w:rsidRPr="00802ABE" w:rsidRDefault="00143C52" w:rsidP="00143C52">
            <w:pPr>
              <w:contextualSpacing/>
              <w:jc w:val="center"/>
            </w:pPr>
            <w:r w:rsidRPr="00802ABE">
              <w:t>1</w:t>
            </w:r>
          </w:p>
        </w:tc>
        <w:tc>
          <w:tcPr>
            <w:tcW w:w="709" w:type="dxa"/>
          </w:tcPr>
          <w:p w14:paraId="4192FA45" w14:textId="30D7C6DD" w:rsidR="00143C52" w:rsidRPr="00802ABE" w:rsidRDefault="00143C52" w:rsidP="00143C52">
            <w:pPr>
              <w:contextualSpacing/>
              <w:jc w:val="center"/>
            </w:pPr>
            <w:r w:rsidRPr="00802ABE">
              <w:t>шт</w:t>
            </w:r>
          </w:p>
        </w:tc>
        <w:tc>
          <w:tcPr>
            <w:tcW w:w="961" w:type="dxa"/>
          </w:tcPr>
          <w:p w14:paraId="3E98127E" w14:textId="60F4CA8D" w:rsidR="00143C52" w:rsidRPr="00802ABE" w:rsidRDefault="00143C52" w:rsidP="00143C52">
            <w:pPr>
              <w:contextualSpacing/>
              <w:jc w:val="center"/>
            </w:pPr>
            <w:r w:rsidRPr="00802ABE">
              <w:t>1</w:t>
            </w:r>
          </w:p>
        </w:tc>
        <w:tc>
          <w:tcPr>
            <w:tcW w:w="1103" w:type="dxa"/>
          </w:tcPr>
          <w:p w14:paraId="6B0A350D" w14:textId="2A0B5AE4" w:rsidR="00143C52" w:rsidRPr="00802ABE" w:rsidRDefault="00143C52" w:rsidP="00143C52">
            <w:pPr>
              <w:contextualSpacing/>
              <w:jc w:val="center"/>
            </w:pPr>
            <w:r w:rsidRPr="00802ABE">
              <w:t>В</w:t>
            </w:r>
          </w:p>
        </w:tc>
      </w:tr>
      <w:tr w:rsidR="00143C52" w:rsidRPr="00802ABE" w14:paraId="38082A4D" w14:textId="77777777" w:rsidTr="00802ABE">
        <w:tc>
          <w:tcPr>
            <w:tcW w:w="9608" w:type="dxa"/>
            <w:gridSpan w:val="7"/>
          </w:tcPr>
          <w:p w14:paraId="3CF25734" w14:textId="099BE974" w:rsidR="00143C52" w:rsidRPr="00802ABE" w:rsidRDefault="00143C52" w:rsidP="00143C52">
            <w:pPr>
              <w:contextualSpacing/>
              <w:jc w:val="center"/>
              <w:rPr>
                <w:b/>
              </w:rPr>
            </w:pPr>
            <w:r w:rsidRPr="00802ABE">
              <w:rPr>
                <w:b/>
              </w:rPr>
              <w:t>Инфраструктура рабочего места членов экспертной группы</w:t>
            </w:r>
          </w:p>
        </w:tc>
      </w:tr>
      <w:tr w:rsidR="00143C52" w:rsidRPr="00802ABE" w14:paraId="23B4423A" w14:textId="77777777" w:rsidTr="00802ABE">
        <w:tc>
          <w:tcPr>
            <w:tcW w:w="9608" w:type="dxa"/>
            <w:gridSpan w:val="7"/>
          </w:tcPr>
          <w:p w14:paraId="06CA8DF2" w14:textId="32D87E6D" w:rsidR="00143C52" w:rsidRPr="00802ABE" w:rsidRDefault="00143C52" w:rsidP="00143C52">
            <w:pPr>
              <w:contextualSpacing/>
              <w:jc w:val="center"/>
              <w:rPr>
                <w:b/>
              </w:rPr>
            </w:pPr>
            <w:r w:rsidRPr="00802ABE">
              <w:rPr>
                <w:b/>
              </w:rPr>
              <w:t>Перечень оборудования</w:t>
            </w:r>
          </w:p>
        </w:tc>
      </w:tr>
      <w:tr w:rsidR="00143C52" w:rsidRPr="00802ABE" w14:paraId="6438B82B" w14:textId="77777777" w:rsidTr="00802ABE">
        <w:tc>
          <w:tcPr>
            <w:tcW w:w="568" w:type="dxa"/>
          </w:tcPr>
          <w:p w14:paraId="780D9D23" w14:textId="04FA1CDD" w:rsidR="00143C52" w:rsidRPr="00802ABE" w:rsidRDefault="00143C52" w:rsidP="00143C52">
            <w:pPr>
              <w:contextualSpacing/>
            </w:pPr>
            <w:r w:rsidRPr="00802ABE">
              <w:t>1</w:t>
            </w:r>
          </w:p>
        </w:tc>
        <w:tc>
          <w:tcPr>
            <w:tcW w:w="2126" w:type="dxa"/>
          </w:tcPr>
          <w:p w14:paraId="3D5244FF" w14:textId="186C3814" w:rsidR="00143C52" w:rsidRPr="00802ABE" w:rsidRDefault="00143C52" w:rsidP="00143C52">
            <w:pPr>
              <w:pStyle w:val="TableParagraph"/>
              <w:rPr>
                <w:spacing w:val="-4"/>
              </w:rPr>
            </w:pPr>
            <w:r w:rsidRPr="00802ABE">
              <w:rPr>
                <w:spacing w:val="-4"/>
              </w:rPr>
              <w:t>Стол</w:t>
            </w:r>
          </w:p>
        </w:tc>
        <w:tc>
          <w:tcPr>
            <w:tcW w:w="3118" w:type="dxa"/>
          </w:tcPr>
          <w:p w14:paraId="182DB917" w14:textId="0AB00367" w:rsidR="00143C52" w:rsidRPr="00802ABE" w:rsidRDefault="00143C52" w:rsidP="00143C52">
            <w:pPr>
              <w:pStyle w:val="TableParagraph"/>
              <w:tabs>
                <w:tab w:val="left" w:pos="1782"/>
                <w:tab w:val="left" w:pos="1839"/>
                <w:tab w:val="left" w:pos="2569"/>
              </w:tabs>
              <w:jc w:val="both"/>
            </w:pPr>
            <w:r w:rsidRPr="00802ABE">
              <w:t xml:space="preserve">Стол </w:t>
            </w:r>
            <w:r w:rsidRPr="00802ABE">
              <w:rPr>
                <w:spacing w:val="-4"/>
              </w:rPr>
              <w:t>ЛДСП</w:t>
            </w:r>
          </w:p>
        </w:tc>
        <w:tc>
          <w:tcPr>
            <w:tcW w:w="1023" w:type="dxa"/>
          </w:tcPr>
          <w:p w14:paraId="2D2261A7" w14:textId="1D7F395F" w:rsidR="00143C52" w:rsidRPr="00802ABE" w:rsidRDefault="00143C52" w:rsidP="00143C52">
            <w:pPr>
              <w:contextualSpacing/>
              <w:jc w:val="center"/>
            </w:pPr>
            <w:r w:rsidRPr="00802ABE">
              <w:t>1</w:t>
            </w:r>
          </w:p>
        </w:tc>
        <w:tc>
          <w:tcPr>
            <w:tcW w:w="709" w:type="dxa"/>
          </w:tcPr>
          <w:p w14:paraId="1B090349" w14:textId="34C8B8C5" w:rsidR="00143C52" w:rsidRPr="00802ABE" w:rsidRDefault="00143C52" w:rsidP="00143C52">
            <w:pPr>
              <w:contextualSpacing/>
              <w:jc w:val="center"/>
            </w:pPr>
            <w:r w:rsidRPr="00802ABE">
              <w:t>шт</w:t>
            </w:r>
          </w:p>
        </w:tc>
        <w:tc>
          <w:tcPr>
            <w:tcW w:w="961" w:type="dxa"/>
          </w:tcPr>
          <w:p w14:paraId="43CFC32A" w14:textId="12F1AC76" w:rsidR="00143C52" w:rsidRPr="00802ABE" w:rsidRDefault="00BF7C41" w:rsidP="00143C52">
            <w:pPr>
              <w:contextualSpacing/>
              <w:jc w:val="center"/>
            </w:pPr>
            <w:r w:rsidRPr="00802ABE">
              <w:t>2</w:t>
            </w:r>
          </w:p>
        </w:tc>
        <w:tc>
          <w:tcPr>
            <w:tcW w:w="1103" w:type="dxa"/>
          </w:tcPr>
          <w:p w14:paraId="147EEC37" w14:textId="6E5C8B05" w:rsidR="00143C52" w:rsidRPr="00802ABE" w:rsidRDefault="00143C52" w:rsidP="00143C52">
            <w:pPr>
              <w:contextualSpacing/>
              <w:jc w:val="center"/>
            </w:pPr>
            <w:r w:rsidRPr="00802ABE">
              <w:t>В</w:t>
            </w:r>
          </w:p>
        </w:tc>
      </w:tr>
      <w:tr w:rsidR="00143C52" w:rsidRPr="00802ABE" w14:paraId="3AD1D152" w14:textId="77777777" w:rsidTr="00802ABE">
        <w:tc>
          <w:tcPr>
            <w:tcW w:w="568" w:type="dxa"/>
          </w:tcPr>
          <w:p w14:paraId="29FED732" w14:textId="0A31FA2B" w:rsidR="00143C52" w:rsidRPr="00802ABE" w:rsidRDefault="00143C52" w:rsidP="00143C52">
            <w:pPr>
              <w:contextualSpacing/>
            </w:pPr>
            <w:r w:rsidRPr="00802ABE">
              <w:t>2</w:t>
            </w:r>
          </w:p>
        </w:tc>
        <w:tc>
          <w:tcPr>
            <w:tcW w:w="2126" w:type="dxa"/>
          </w:tcPr>
          <w:p w14:paraId="30926A2A" w14:textId="2B8D13A8" w:rsidR="00143C52" w:rsidRPr="00802ABE" w:rsidRDefault="00143C52" w:rsidP="00143C52">
            <w:pPr>
              <w:pStyle w:val="TableParagraph"/>
              <w:rPr>
                <w:spacing w:val="-4"/>
              </w:rPr>
            </w:pPr>
            <w:r w:rsidRPr="00802ABE">
              <w:rPr>
                <w:spacing w:val="-4"/>
              </w:rPr>
              <w:t>Стул</w:t>
            </w:r>
          </w:p>
        </w:tc>
        <w:tc>
          <w:tcPr>
            <w:tcW w:w="3118" w:type="dxa"/>
          </w:tcPr>
          <w:p w14:paraId="7BFF8E4B" w14:textId="5E37D212" w:rsidR="00143C52" w:rsidRPr="00802ABE" w:rsidRDefault="00143C52" w:rsidP="00143C52">
            <w:pPr>
              <w:pStyle w:val="TableParagraph"/>
              <w:tabs>
                <w:tab w:val="left" w:pos="1782"/>
                <w:tab w:val="left" w:pos="1839"/>
                <w:tab w:val="left" w:pos="2569"/>
              </w:tabs>
              <w:jc w:val="both"/>
            </w:pPr>
            <w:r w:rsidRPr="00802ABE">
              <w:t>Стул офисный</w:t>
            </w:r>
            <w:r w:rsidRPr="00802ABE">
              <w:rPr>
                <w:spacing w:val="-4"/>
              </w:rPr>
              <w:t xml:space="preserve"> </w:t>
            </w:r>
          </w:p>
        </w:tc>
        <w:tc>
          <w:tcPr>
            <w:tcW w:w="1023" w:type="dxa"/>
          </w:tcPr>
          <w:p w14:paraId="1602C690" w14:textId="1E82E5AA" w:rsidR="00143C52" w:rsidRPr="00802ABE" w:rsidRDefault="00143C52" w:rsidP="00143C52">
            <w:pPr>
              <w:contextualSpacing/>
              <w:jc w:val="center"/>
            </w:pPr>
            <w:r w:rsidRPr="00802ABE">
              <w:t>1</w:t>
            </w:r>
          </w:p>
        </w:tc>
        <w:tc>
          <w:tcPr>
            <w:tcW w:w="709" w:type="dxa"/>
          </w:tcPr>
          <w:p w14:paraId="03884AC6" w14:textId="1EB17E88" w:rsidR="00143C52" w:rsidRPr="00802ABE" w:rsidRDefault="00143C52" w:rsidP="00143C52">
            <w:pPr>
              <w:contextualSpacing/>
              <w:jc w:val="center"/>
            </w:pPr>
            <w:r w:rsidRPr="00802ABE">
              <w:t>шт</w:t>
            </w:r>
          </w:p>
        </w:tc>
        <w:tc>
          <w:tcPr>
            <w:tcW w:w="961" w:type="dxa"/>
          </w:tcPr>
          <w:p w14:paraId="1EA933D9" w14:textId="179F6551" w:rsidR="00143C52" w:rsidRPr="00802ABE" w:rsidRDefault="00BF7C41" w:rsidP="00143C52">
            <w:pPr>
              <w:contextualSpacing/>
              <w:jc w:val="center"/>
            </w:pPr>
            <w:r w:rsidRPr="00802ABE">
              <w:t>2</w:t>
            </w:r>
          </w:p>
        </w:tc>
        <w:tc>
          <w:tcPr>
            <w:tcW w:w="1103" w:type="dxa"/>
          </w:tcPr>
          <w:p w14:paraId="5C36BBDC" w14:textId="6F4E38DF" w:rsidR="00143C52" w:rsidRPr="00802ABE" w:rsidRDefault="00143C52" w:rsidP="00143C52">
            <w:pPr>
              <w:contextualSpacing/>
              <w:jc w:val="center"/>
            </w:pPr>
            <w:r w:rsidRPr="00802ABE">
              <w:t>В</w:t>
            </w:r>
          </w:p>
        </w:tc>
      </w:tr>
      <w:tr w:rsidR="00143C52" w:rsidRPr="00802ABE" w14:paraId="77D8598A" w14:textId="77777777" w:rsidTr="00802ABE">
        <w:tc>
          <w:tcPr>
            <w:tcW w:w="9608" w:type="dxa"/>
            <w:gridSpan w:val="7"/>
          </w:tcPr>
          <w:p w14:paraId="21DB5F00" w14:textId="59152C77" w:rsidR="00143C52" w:rsidRPr="00802ABE" w:rsidRDefault="00143C52" w:rsidP="00143C52">
            <w:pPr>
              <w:contextualSpacing/>
              <w:jc w:val="center"/>
              <w:rPr>
                <w:b/>
              </w:rPr>
            </w:pPr>
            <w:r w:rsidRPr="00802ABE">
              <w:rPr>
                <w:b/>
              </w:rPr>
              <w:t>Перечень инструментов</w:t>
            </w:r>
          </w:p>
        </w:tc>
      </w:tr>
      <w:tr w:rsidR="00143C52" w:rsidRPr="00802ABE" w14:paraId="516833D1" w14:textId="77777777" w:rsidTr="00802ABE">
        <w:tc>
          <w:tcPr>
            <w:tcW w:w="568" w:type="dxa"/>
          </w:tcPr>
          <w:p w14:paraId="09B8302F" w14:textId="1C57AC45" w:rsidR="00143C52" w:rsidRPr="00802ABE" w:rsidRDefault="00143C52" w:rsidP="00143C52">
            <w:pPr>
              <w:contextualSpacing/>
            </w:pPr>
            <w:r w:rsidRPr="00802ABE">
              <w:t>1</w:t>
            </w:r>
          </w:p>
        </w:tc>
        <w:tc>
          <w:tcPr>
            <w:tcW w:w="2126" w:type="dxa"/>
          </w:tcPr>
          <w:p w14:paraId="7A1D2AE0" w14:textId="6C689623" w:rsidR="00143C52" w:rsidRPr="00802ABE" w:rsidRDefault="00143C52" w:rsidP="00143C52">
            <w:pPr>
              <w:pStyle w:val="TableParagraph"/>
              <w:rPr>
                <w:spacing w:val="-4"/>
              </w:rPr>
            </w:pPr>
            <w:r w:rsidRPr="00802ABE">
              <w:rPr>
                <w:spacing w:val="-4"/>
              </w:rPr>
              <w:t>Доска-планшет А-4, с зажимом</w:t>
            </w:r>
          </w:p>
        </w:tc>
        <w:tc>
          <w:tcPr>
            <w:tcW w:w="3118" w:type="dxa"/>
          </w:tcPr>
          <w:p w14:paraId="4C02CF3B" w14:textId="625C7216" w:rsidR="00143C52" w:rsidRPr="00802ABE" w:rsidRDefault="00143C52" w:rsidP="00143C52">
            <w:pPr>
              <w:pStyle w:val="TableParagraph"/>
              <w:tabs>
                <w:tab w:val="left" w:pos="1782"/>
                <w:tab w:val="left" w:pos="1839"/>
                <w:tab w:val="left" w:pos="2569"/>
              </w:tabs>
              <w:jc w:val="both"/>
            </w:pPr>
            <w:r w:rsidRPr="00802ABE">
              <w:rPr>
                <w:spacing w:val="-4"/>
              </w:rPr>
              <w:t>Доска-планшет А-4, с зажимом</w:t>
            </w:r>
          </w:p>
        </w:tc>
        <w:tc>
          <w:tcPr>
            <w:tcW w:w="1023" w:type="dxa"/>
          </w:tcPr>
          <w:p w14:paraId="22D4EE04" w14:textId="0879062F" w:rsidR="00143C52" w:rsidRPr="00802ABE" w:rsidRDefault="00143C52" w:rsidP="00143C52">
            <w:pPr>
              <w:contextualSpacing/>
              <w:jc w:val="center"/>
            </w:pPr>
            <w:r w:rsidRPr="00802ABE">
              <w:t>1</w:t>
            </w:r>
          </w:p>
        </w:tc>
        <w:tc>
          <w:tcPr>
            <w:tcW w:w="709" w:type="dxa"/>
          </w:tcPr>
          <w:p w14:paraId="5DBBD24A" w14:textId="25EF013B" w:rsidR="00143C52" w:rsidRPr="00802ABE" w:rsidRDefault="00143C52" w:rsidP="00143C52">
            <w:pPr>
              <w:contextualSpacing/>
              <w:jc w:val="center"/>
            </w:pPr>
            <w:r w:rsidRPr="00802ABE">
              <w:t>шт</w:t>
            </w:r>
          </w:p>
        </w:tc>
        <w:tc>
          <w:tcPr>
            <w:tcW w:w="961" w:type="dxa"/>
          </w:tcPr>
          <w:p w14:paraId="097F3BA0" w14:textId="3800F6F8" w:rsidR="00143C52" w:rsidRPr="00802ABE" w:rsidRDefault="00BF7C41" w:rsidP="00143C52">
            <w:pPr>
              <w:contextualSpacing/>
              <w:jc w:val="center"/>
            </w:pPr>
            <w:r w:rsidRPr="00802ABE">
              <w:t>2</w:t>
            </w:r>
          </w:p>
        </w:tc>
        <w:tc>
          <w:tcPr>
            <w:tcW w:w="1103" w:type="dxa"/>
          </w:tcPr>
          <w:p w14:paraId="711F1B53" w14:textId="252D8A68" w:rsidR="00143C52" w:rsidRPr="00802ABE" w:rsidRDefault="00143C52" w:rsidP="00143C52">
            <w:pPr>
              <w:contextualSpacing/>
              <w:jc w:val="center"/>
            </w:pPr>
            <w:r w:rsidRPr="00802ABE">
              <w:t>В</w:t>
            </w:r>
          </w:p>
        </w:tc>
      </w:tr>
      <w:tr w:rsidR="00143C52" w:rsidRPr="00802ABE" w14:paraId="1CEE1325" w14:textId="77777777" w:rsidTr="00802ABE">
        <w:tc>
          <w:tcPr>
            <w:tcW w:w="9608" w:type="dxa"/>
            <w:gridSpan w:val="7"/>
          </w:tcPr>
          <w:p w14:paraId="0B858939" w14:textId="519E153B" w:rsidR="00143C52" w:rsidRPr="00802ABE" w:rsidRDefault="00143C52" w:rsidP="00143C52">
            <w:pPr>
              <w:contextualSpacing/>
              <w:jc w:val="center"/>
            </w:pPr>
            <w:r w:rsidRPr="00802ABE">
              <w:rPr>
                <w:b/>
              </w:rPr>
              <w:t>Перечень расходных материалов</w:t>
            </w:r>
          </w:p>
        </w:tc>
      </w:tr>
      <w:tr w:rsidR="00143C52" w:rsidRPr="00802ABE" w14:paraId="324A3608" w14:textId="77777777" w:rsidTr="00802ABE">
        <w:tc>
          <w:tcPr>
            <w:tcW w:w="568" w:type="dxa"/>
          </w:tcPr>
          <w:p w14:paraId="5586E405" w14:textId="4CC8A8B0" w:rsidR="00143C52" w:rsidRPr="00802ABE" w:rsidRDefault="00143C52" w:rsidP="00143C52">
            <w:pPr>
              <w:contextualSpacing/>
            </w:pPr>
            <w:r w:rsidRPr="00802ABE">
              <w:t>1</w:t>
            </w:r>
          </w:p>
        </w:tc>
        <w:tc>
          <w:tcPr>
            <w:tcW w:w="2126" w:type="dxa"/>
          </w:tcPr>
          <w:p w14:paraId="32E68901" w14:textId="15B1237F" w:rsidR="00143C52" w:rsidRPr="00802ABE" w:rsidRDefault="00143C52" w:rsidP="00143C52">
            <w:pPr>
              <w:pStyle w:val="TableParagraph"/>
              <w:rPr>
                <w:spacing w:val="-4"/>
              </w:rPr>
            </w:pPr>
            <w:r w:rsidRPr="00802ABE">
              <w:rPr>
                <w:spacing w:val="-2"/>
              </w:rPr>
              <w:t>Карандаш</w:t>
            </w:r>
          </w:p>
        </w:tc>
        <w:tc>
          <w:tcPr>
            <w:tcW w:w="3118" w:type="dxa"/>
          </w:tcPr>
          <w:p w14:paraId="5122C880" w14:textId="47AB8C9D" w:rsidR="00143C52" w:rsidRPr="00802ABE" w:rsidRDefault="00143C52" w:rsidP="00143C52">
            <w:pPr>
              <w:pStyle w:val="TableParagraph"/>
              <w:tabs>
                <w:tab w:val="left" w:pos="1782"/>
                <w:tab w:val="left" w:pos="1839"/>
                <w:tab w:val="left" w:pos="2569"/>
              </w:tabs>
              <w:jc w:val="both"/>
            </w:pPr>
            <w:r w:rsidRPr="00802ABE">
              <w:rPr>
                <w:spacing w:val="-6"/>
              </w:rPr>
              <w:t>Карандаш простой чернографитный</w:t>
            </w:r>
          </w:p>
        </w:tc>
        <w:tc>
          <w:tcPr>
            <w:tcW w:w="1023" w:type="dxa"/>
          </w:tcPr>
          <w:p w14:paraId="3E72A7DF" w14:textId="2F3F260E" w:rsidR="00143C52" w:rsidRPr="00802ABE" w:rsidRDefault="00143C52" w:rsidP="00143C52">
            <w:pPr>
              <w:contextualSpacing/>
              <w:jc w:val="center"/>
            </w:pPr>
            <w:r w:rsidRPr="00802ABE">
              <w:t>3</w:t>
            </w:r>
          </w:p>
        </w:tc>
        <w:tc>
          <w:tcPr>
            <w:tcW w:w="709" w:type="dxa"/>
          </w:tcPr>
          <w:p w14:paraId="4F9EF9E4" w14:textId="3CA3FB34" w:rsidR="00143C52" w:rsidRPr="00802ABE" w:rsidRDefault="00143C52" w:rsidP="00143C52">
            <w:pPr>
              <w:contextualSpacing/>
              <w:jc w:val="center"/>
            </w:pPr>
            <w:r w:rsidRPr="00802ABE">
              <w:t>шт</w:t>
            </w:r>
          </w:p>
        </w:tc>
        <w:tc>
          <w:tcPr>
            <w:tcW w:w="961" w:type="dxa"/>
          </w:tcPr>
          <w:p w14:paraId="20E57E8A" w14:textId="79E8D706" w:rsidR="00143C52" w:rsidRPr="00802ABE" w:rsidRDefault="00143C52" w:rsidP="00143C52">
            <w:pPr>
              <w:contextualSpacing/>
              <w:jc w:val="center"/>
            </w:pPr>
            <w:r w:rsidRPr="00802ABE">
              <w:t>1</w:t>
            </w:r>
          </w:p>
        </w:tc>
        <w:tc>
          <w:tcPr>
            <w:tcW w:w="1103" w:type="dxa"/>
          </w:tcPr>
          <w:p w14:paraId="1F343E64" w14:textId="748DF8EA" w:rsidR="00143C52" w:rsidRPr="00802ABE" w:rsidRDefault="00143C52" w:rsidP="00143C52">
            <w:pPr>
              <w:contextualSpacing/>
              <w:jc w:val="center"/>
            </w:pPr>
            <w:r w:rsidRPr="00802ABE">
              <w:t>В</w:t>
            </w:r>
          </w:p>
        </w:tc>
      </w:tr>
      <w:tr w:rsidR="00143C52" w:rsidRPr="00802ABE" w14:paraId="31820316" w14:textId="77777777" w:rsidTr="00802ABE">
        <w:tc>
          <w:tcPr>
            <w:tcW w:w="568" w:type="dxa"/>
          </w:tcPr>
          <w:p w14:paraId="69E137B6" w14:textId="130F22F7" w:rsidR="00143C52" w:rsidRPr="00802ABE" w:rsidRDefault="00143C52" w:rsidP="00143C52">
            <w:pPr>
              <w:contextualSpacing/>
            </w:pPr>
            <w:r w:rsidRPr="00802ABE">
              <w:t>2</w:t>
            </w:r>
          </w:p>
        </w:tc>
        <w:tc>
          <w:tcPr>
            <w:tcW w:w="2126" w:type="dxa"/>
          </w:tcPr>
          <w:p w14:paraId="00232B72" w14:textId="47809241" w:rsidR="00143C52" w:rsidRPr="00802ABE" w:rsidRDefault="00143C52" w:rsidP="00143C52">
            <w:pPr>
              <w:pStyle w:val="TableParagraph"/>
              <w:rPr>
                <w:spacing w:val="-4"/>
              </w:rPr>
            </w:pPr>
            <w:r w:rsidRPr="00802ABE">
              <w:rPr>
                <w:spacing w:val="-4"/>
              </w:rPr>
              <w:t>Ручка</w:t>
            </w:r>
          </w:p>
        </w:tc>
        <w:tc>
          <w:tcPr>
            <w:tcW w:w="3118" w:type="dxa"/>
          </w:tcPr>
          <w:p w14:paraId="60465E39" w14:textId="2A77ADBE" w:rsidR="00143C52" w:rsidRPr="00802ABE" w:rsidRDefault="00143C52" w:rsidP="00143C52">
            <w:pPr>
              <w:pStyle w:val="TableParagraph"/>
              <w:tabs>
                <w:tab w:val="left" w:pos="1782"/>
                <w:tab w:val="left" w:pos="1839"/>
                <w:tab w:val="left" w:pos="2569"/>
              </w:tabs>
              <w:jc w:val="both"/>
            </w:pPr>
            <w:r w:rsidRPr="00802ABE">
              <w:rPr>
                <w:spacing w:val="-6"/>
              </w:rPr>
              <w:t>Ручка с синими чернилами</w:t>
            </w:r>
          </w:p>
        </w:tc>
        <w:tc>
          <w:tcPr>
            <w:tcW w:w="1023" w:type="dxa"/>
          </w:tcPr>
          <w:p w14:paraId="06999830" w14:textId="38E53901" w:rsidR="00143C52" w:rsidRPr="00802ABE" w:rsidRDefault="00143C52" w:rsidP="00143C52">
            <w:pPr>
              <w:contextualSpacing/>
              <w:jc w:val="center"/>
            </w:pPr>
            <w:r w:rsidRPr="00802ABE">
              <w:t>3</w:t>
            </w:r>
          </w:p>
        </w:tc>
        <w:tc>
          <w:tcPr>
            <w:tcW w:w="709" w:type="dxa"/>
          </w:tcPr>
          <w:p w14:paraId="4D702561" w14:textId="5E9CCB05" w:rsidR="00143C52" w:rsidRPr="00802ABE" w:rsidRDefault="00143C52" w:rsidP="00143C52">
            <w:pPr>
              <w:contextualSpacing/>
              <w:jc w:val="center"/>
            </w:pPr>
            <w:r w:rsidRPr="00802ABE">
              <w:t>шт</w:t>
            </w:r>
          </w:p>
        </w:tc>
        <w:tc>
          <w:tcPr>
            <w:tcW w:w="961" w:type="dxa"/>
          </w:tcPr>
          <w:p w14:paraId="6256E010" w14:textId="4025641F" w:rsidR="00143C52" w:rsidRPr="00802ABE" w:rsidRDefault="00143C52" w:rsidP="00143C52">
            <w:pPr>
              <w:contextualSpacing/>
              <w:jc w:val="center"/>
            </w:pPr>
            <w:r w:rsidRPr="00802ABE">
              <w:t>1</w:t>
            </w:r>
          </w:p>
        </w:tc>
        <w:tc>
          <w:tcPr>
            <w:tcW w:w="1103" w:type="dxa"/>
          </w:tcPr>
          <w:p w14:paraId="39DEC03F" w14:textId="757EC2EA" w:rsidR="00143C52" w:rsidRPr="00802ABE" w:rsidRDefault="00143C52" w:rsidP="00143C52">
            <w:pPr>
              <w:contextualSpacing/>
              <w:jc w:val="center"/>
            </w:pPr>
            <w:r w:rsidRPr="00802ABE">
              <w:t>В</w:t>
            </w:r>
          </w:p>
        </w:tc>
      </w:tr>
      <w:tr w:rsidR="00143C52" w:rsidRPr="00802ABE" w14:paraId="61F6F813" w14:textId="77777777" w:rsidTr="00802ABE">
        <w:tc>
          <w:tcPr>
            <w:tcW w:w="9608" w:type="dxa"/>
            <w:gridSpan w:val="7"/>
          </w:tcPr>
          <w:p w14:paraId="294BF4B1" w14:textId="21B5DB56" w:rsidR="00143C52" w:rsidRPr="00802ABE" w:rsidRDefault="00143C52" w:rsidP="00143C52">
            <w:pPr>
              <w:contextualSpacing/>
              <w:jc w:val="center"/>
            </w:pPr>
            <w:r w:rsidRPr="00802ABE">
              <w:rPr>
                <w:b/>
              </w:rPr>
              <w:t>Дополнительные</w:t>
            </w:r>
            <w:r w:rsidRPr="00802ABE">
              <w:rPr>
                <w:b/>
                <w:spacing w:val="-6"/>
              </w:rPr>
              <w:t xml:space="preserve"> </w:t>
            </w:r>
            <w:r w:rsidRPr="00802ABE">
              <w:rPr>
                <w:b/>
              </w:rPr>
              <w:t>технические</w:t>
            </w:r>
            <w:r w:rsidRPr="00802ABE">
              <w:rPr>
                <w:b/>
                <w:spacing w:val="-6"/>
              </w:rPr>
              <w:t xml:space="preserve"> </w:t>
            </w:r>
            <w:r w:rsidRPr="00802ABE">
              <w:rPr>
                <w:b/>
              </w:rPr>
              <w:t>характеристики</w:t>
            </w:r>
            <w:r w:rsidRPr="00802ABE">
              <w:rPr>
                <w:b/>
                <w:spacing w:val="-5"/>
              </w:rPr>
              <w:t xml:space="preserve"> </w:t>
            </w:r>
            <w:r w:rsidRPr="00802ABE">
              <w:rPr>
                <w:b/>
              </w:rPr>
              <w:t>и</w:t>
            </w:r>
            <w:r w:rsidRPr="00802ABE">
              <w:rPr>
                <w:b/>
                <w:spacing w:val="-5"/>
              </w:rPr>
              <w:t xml:space="preserve"> </w:t>
            </w:r>
            <w:r w:rsidRPr="00802ABE">
              <w:rPr>
                <w:b/>
              </w:rPr>
              <w:t>описания</w:t>
            </w:r>
            <w:r w:rsidRPr="00802ABE">
              <w:rPr>
                <w:b/>
                <w:spacing w:val="-5"/>
              </w:rPr>
              <w:t xml:space="preserve"> </w:t>
            </w:r>
            <w:r w:rsidRPr="00802ABE">
              <w:rPr>
                <w:b/>
                <w:spacing w:val="-2"/>
              </w:rPr>
              <w:t>площадки</w:t>
            </w:r>
          </w:p>
        </w:tc>
      </w:tr>
      <w:tr w:rsidR="00143C52" w:rsidRPr="00802ABE" w14:paraId="6BBEC919" w14:textId="77777777" w:rsidTr="00802ABE">
        <w:tc>
          <w:tcPr>
            <w:tcW w:w="568" w:type="dxa"/>
          </w:tcPr>
          <w:p w14:paraId="4A0FCC5C" w14:textId="494EB16A" w:rsidR="00143C52" w:rsidRPr="00802ABE" w:rsidRDefault="00143C52" w:rsidP="00143C52">
            <w:pPr>
              <w:contextualSpacing/>
            </w:pPr>
            <w:r w:rsidRPr="00802ABE">
              <w:t>№п</w:t>
            </w:r>
            <w:r w:rsidRPr="00802ABE">
              <w:lastRenderedPageBreak/>
              <w:t>/п</w:t>
            </w:r>
          </w:p>
        </w:tc>
        <w:tc>
          <w:tcPr>
            <w:tcW w:w="2126" w:type="dxa"/>
          </w:tcPr>
          <w:p w14:paraId="5B1FB8AA" w14:textId="6121D098" w:rsidR="00143C52" w:rsidRPr="00802ABE" w:rsidRDefault="00143C52" w:rsidP="00143C52">
            <w:pPr>
              <w:pStyle w:val="TableParagraph"/>
              <w:rPr>
                <w:spacing w:val="-4"/>
              </w:rPr>
            </w:pPr>
            <w:r w:rsidRPr="00802ABE">
              <w:rPr>
                <w:spacing w:val="-2"/>
              </w:rPr>
              <w:lastRenderedPageBreak/>
              <w:t>Наименование</w:t>
            </w:r>
          </w:p>
        </w:tc>
        <w:tc>
          <w:tcPr>
            <w:tcW w:w="6914" w:type="dxa"/>
            <w:gridSpan w:val="5"/>
          </w:tcPr>
          <w:p w14:paraId="6AFC4A64" w14:textId="5D29F5D4" w:rsidR="00143C52" w:rsidRPr="00802ABE" w:rsidRDefault="00143C52" w:rsidP="00143C52">
            <w:pPr>
              <w:contextualSpacing/>
            </w:pPr>
            <w:r w:rsidRPr="00802ABE">
              <w:t>Минимальные</w:t>
            </w:r>
            <w:r w:rsidRPr="00802ABE">
              <w:rPr>
                <w:spacing w:val="-7"/>
              </w:rPr>
              <w:t xml:space="preserve"> </w:t>
            </w:r>
            <w:r w:rsidRPr="00802ABE">
              <w:t>(рамочные)</w:t>
            </w:r>
            <w:r w:rsidRPr="00802ABE">
              <w:rPr>
                <w:spacing w:val="-4"/>
              </w:rPr>
              <w:t xml:space="preserve"> </w:t>
            </w:r>
            <w:r w:rsidRPr="00802ABE">
              <w:t>технические</w:t>
            </w:r>
            <w:r w:rsidRPr="00802ABE">
              <w:rPr>
                <w:spacing w:val="-5"/>
              </w:rPr>
              <w:t xml:space="preserve"> </w:t>
            </w:r>
            <w:r w:rsidRPr="00802ABE">
              <w:rPr>
                <w:spacing w:val="-2"/>
              </w:rPr>
              <w:t>характеристики</w:t>
            </w:r>
          </w:p>
        </w:tc>
      </w:tr>
      <w:tr w:rsidR="00143C52" w:rsidRPr="00802ABE" w14:paraId="3550A3EA" w14:textId="77777777" w:rsidTr="00802ABE">
        <w:tc>
          <w:tcPr>
            <w:tcW w:w="568" w:type="dxa"/>
          </w:tcPr>
          <w:p w14:paraId="71712428" w14:textId="6AF8FAE2" w:rsidR="00143C52" w:rsidRPr="00802ABE" w:rsidRDefault="00143C52" w:rsidP="00143C52">
            <w:pPr>
              <w:contextualSpacing/>
            </w:pPr>
            <w:r w:rsidRPr="00802ABE">
              <w:lastRenderedPageBreak/>
              <w:t>1</w:t>
            </w:r>
          </w:p>
        </w:tc>
        <w:tc>
          <w:tcPr>
            <w:tcW w:w="2126" w:type="dxa"/>
          </w:tcPr>
          <w:p w14:paraId="1C850972" w14:textId="694C4B5B" w:rsidR="00143C52" w:rsidRPr="00802ABE" w:rsidRDefault="00143C52" w:rsidP="00143C52">
            <w:pPr>
              <w:pStyle w:val="TableParagraph"/>
              <w:rPr>
                <w:spacing w:val="-4"/>
              </w:rPr>
            </w:pPr>
            <w:r w:rsidRPr="00802ABE">
              <w:rPr>
                <w:spacing w:val="-2"/>
              </w:rPr>
              <w:t>Интернет</w:t>
            </w:r>
          </w:p>
        </w:tc>
        <w:tc>
          <w:tcPr>
            <w:tcW w:w="6914" w:type="dxa"/>
            <w:gridSpan w:val="5"/>
          </w:tcPr>
          <w:p w14:paraId="36C81815" w14:textId="2DC8A746" w:rsidR="00143C52" w:rsidRPr="00802ABE" w:rsidRDefault="00143C52" w:rsidP="00143C52">
            <w:pPr>
              <w:contextualSpacing/>
            </w:pPr>
            <w:r w:rsidRPr="00802ABE">
              <w:t>Подключение</w:t>
            </w:r>
            <w:r w:rsidRPr="00802ABE">
              <w:rPr>
                <w:spacing w:val="78"/>
              </w:rPr>
              <w:t xml:space="preserve"> </w:t>
            </w:r>
            <w:r w:rsidRPr="00802ABE">
              <w:t>ноутбуков</w:t>
            </w:r>
            <w:r w:rsidRPr="00802ABE">
              <w:rPr>
                <w:spacing w:val="79"/>
              </w:rPr>
              <w:t xml:space="preserve"> </w:t>
            </w:r>
            <w:r w:rsidRPr="00802ABE">
              <w:t>к</w:t>
            </w:r>
            <w:r w:rsidRPr="00802ABE">
              <w:rPr>
                <w:spacing w:val="80"/>
              </w:rPr>
              <w:t xml:space="preserve"> </w:t>
            </w:r>
            <w:r w:rsidRPr="00802ABE">
              <w:t>беспроводному</w:t>
            </w:r>
            <w:r w:rsidRPr="00802ABE">
              <w:rPr>
                <w:spacing w:val="79"/>
              </w:rPr>
              <w:t xml:space="preserve"> </w:t>
            </w:r>
            <w:r w:rsidRPr="00802ABE">
              <w:t>интернету</w:t>
            </w:r>
            <w:r w:rsidRPr="00802ABE">
              <w:rPr>
                <w:spacing w:val="80"/>
              </w:rPr>
              <w:t xml:space="preserve"> </w:t>
            </w:r>
            <w:r w:rsidRPr="00802ABE">
              <w:t>(с</w:t>
            </w:r>
            <w:r w:rsidRPr="00802ABE">
              <w:rPr>
                <w:spacing w:val="78"/>
              </w:rPr>
              <w:t xml:space="preserve"> </w:t>
            </w:r>
            <w:r w:rsidRPr="00802ABE">
              <w:t>возможностью</w:t>
            </w:r>
            <w:r w:rsidRPr="00802ABE">
              <w:rPr>
                <w:spacing w:val="80"/>
              </w:rPr>
              <w:t xml:space="preserve"> </w:t>
            </w:r>
            <w:r w:rsidRPr="00802ABE">
              <w:t>подключения</w:t>
            </w:r>
            <w:r w:rsidRPr="00802ABE">
              <w:rPr>
                <w:spacing w:val="77"/>
              </w:rPr>
              <w:t xml:space="preserve"> </w:t>
            </w:r>
            <w:r w:rsidRPr="00802ABE">
              <w:t>к</w:t>
            </w:r>
            <w:r w:rsidRPr="00802ABE">
              <w:rPr>
                <w:spacing w:val="78"/>
              </w:rPr>
              <w:t xml:space="preserve"> </w:t>
            </w:r>
            <w:r w:rsidRPr="00802ABE">
              <w:t xml:space="preserve">проводному </w:t>
            </w:r>
            <w:r w:rsidRPr="00802ABE">
              <w:rPr>
                <w:spacing w:val="-2"/>
              </w:rPr>
              <w:t>интернету)</w:t>
            </w:r>
          </w:p>
        </w:tc>
      </w:tr>
      <w:tr w:rsidR="00143C52" w:rsidRPr="00802ABE" w14:paraId="0A8F951A" w14:textId="77777777" w:rsidTr="00802ABE">
        <w:tc>
          <w:tcPr>
            <w:tcW w:w="568" w:type="dxa"/>
          </w:tcPr>
          <w:p w14:paraId="6269DDCC" w14:textId="6CBDA5F6" w:rsidR="00143C52" w:rsidRPr="00802ABE" w:rsidRDefault="00143C52" w:rsidP="00143C52">
            <w:pPr>
              <w:contextualSpacing/>
            </w:pPr>
            <w:r w:rsidRPr="00802ABE">
              <w:t>2</w:t>
            </w:r>
          </w:p>
        </w:tc>
        <w:tc>
          <w:tcPr>
            <w:tcW w:w="2126" w:type="dxa"/>
          </w:tcPr>
          <w:p w14:paraId="126ED5B2" w14:textId="2EF3D0BB" w:rsidR="00143C52" w:rsidRPr="00802ABE" w:rsidRDefault="00143C52" w:rsidP="00143C52">
            <w:pPr>
              <w:pStyle w:val="TableParagraph"/>
              <w:rPr>
                <w:spacing w:val="-4"/>
              </w:rPr>
            </w:pPr>
            <w:r w:rsidRPr="00802ABE">
              <w:t>Покрытие</w:t>
            </w:r>
            <w:r w:rsidRPr="00802ABE">
              <w:rPr>
                <w:spacing w:val="-1"/>
              </w:rPr>
              <w:t xml:space="preserve"> </w:t>
            </w:r>
            <w:r w:rsidRPr="00802ABE">
              <w:rPr>
                <w:spacing w:val="-4"/>
              </w:rPr>
              <w:t>пола</w:t>
            </w:r>
          </w:p>
        </w:tc>
        <w:tc>
          <w:tcPr>
            <w:tcW w:w="6914" w:type="dxa"/>
            <w:gridSpan w:val="5"/>
          </w:tcPr>
          <w:p w14:paraId="4108D2E6" w14:textId="05C5F96E" w:rsidR="00143C52" w:rsidRPr="00802ABE" w:rsidRDefault="00143C52" w:rsidP="00143C52">
            <w:pPr>
              <w:contextualSpacing/>
            </w:pPr>
            <w:r w:rsidRPr="00802ABE">
              <w:t>Должно</w:t>
            </w:r>
            <w:r w:rsidRPr="00802ABE">
              <w:rPr>
                <w:spacing w:val="40"/>
              </w:rPr>
              <w:t xml:space="preserve"> </w:t>
            </w:r>
            <w:r w:rsidRPr="00802ABE">
              <w:t>обеспечивать</w:t>
            </w:r>
            <w:r w:rsidRPr="00802ABE">
              <w:rPr>
                <w:spacing w:val="40"/>
              </w:rPr>
              <w:t xml:space="preserve"> </w:t>
            </w:r>
            <w:r w:rsidRPr="00802ABE">
              <w:t>безопасное</w:t>
            </w:r>
            <w:r w:rsidRPr="00802ABE">
              <w:rPr>
                <w:spacing w:val="40"/>
              </w:rPr>
              <w:t xml:space="preserve"> </w:t>
            </w:r>
            <w:r w:rsidRPr="00802ABE">
              <w:t>перемещение,</w:t>
            </w:r>
            <w:r w:rsidRPr="00802ABE">
              <w:rPr>
                <w:spacing w:val="40"/>
              </w:rPr>
              <w:t xml:space="preserve"> </w:t>
            </w:r>
            <w:r w:rsidRPr="00802ABE">
              <w:t>не</w:t>
            </w:r>
            <w:r w:rsidRPr="00802ABE">
              <w:rPr>
                <w:spacing w:val="40"/>
              </w:rPr>
              <w:t xml:space="preserve"> </w:t>
            </w:r>
            <w:r w:rsidRPr="00802ABE">
              <w:t>иметь</w:t>
            </w:r>
            <w:r w:rsidRPr="00802ABE">
              <w:rPr>
                <w:spacing w:val="40"/>
              </w:rPr>
              <w:t xml:space="preserve"> </w:t>
            </w:r>
            <w:r w:rsidRPr="00802ABE">
              <w:t>выступов</w:t>
            </w:r>
            <w:r w:rsidRPr="00802ABE">
              <w:rPr>
                <w:spacing w:val="40"/>
              </w:rPr>
              <w:t xml:space="preserve"> </w:t>
            </w:r>
            <w:r w:rsidRPr="00802ABE">
              <w:t>в</w:t>
            </w:r>
            <w:r w:rsidRPr="00802ABE">
              <w:rPr>
                <w:spacing w:val="40"/>
              </w:rPr>
              <w:t xml:space="preserve"> </w:t>
            </w:r>
            <w:r w:rsidRPr="00802ABE">
              <w:t>местах</w:t>
            </w:r>
            <w:r w:rsidRPr="00802ABE">
              <w:rPr>
                <w:spacing w:val="40"/>
              </w:rPr>
              <w:t xml:space="preserve"> </w:t>
            </w:r>
            <w:r w:rsidRPr="00802ABE">
              <w:t>состыковки</w:t>
            </w:r>
            <w:r w:rsidRPr="00802ABE">
              <w:rPr>
                <w:spacing w:val="40"/>
              </w:rPr>
              <w:t xml:space="preserve"> </w:t>
            </w:r>
            <w:r w:rsidRPr="00802ABE">
              <w:t>элементов</w:t>
            </w:r>
            <w:r w:rsidRPr="00802ABE">
              <w:rPr>
                <w:spacing w:val="80"/>
                <w:w w:val="150"/>
              </w:rPr>
              <w:t xml:space="preserve"> </w:t>
            </w:r>
            <w:r w:rsidRPr="00802ABE">
              <w:t>покрытия, способствующих травмированию 50 м 2 на всю зону</w:t>
            </w:r>
          </w:p>
        </w:tc>
      </w:tr>
      <w:tr w:rsidR="00143C52" w:rsidRPr="00802ABE" w14:paraId="5EED546B" w14:textId="77777777" w:rsidTr="00802ABE">
        <w:tc>
          <w:tcPr>
            <w:tcW w:w="568" w:type="dxa"/>
          </w:tcPr>
          <w:p w14:paraId="6FFA399D" w14:textId="4294C3EE" w:rsidR="00143C52" w:rsidRPr="00802ABE" w:rsidRDefault="00143C52" w:rsidP="00143C52">
            <w:pPr>
              <w:contextualSpacing/>
            </w:pPr>
            <w:r w:rsidRPr="00802ABE">
              <w:t>3</w:t>
            </w:r>
          </w:p>
        </w:tc>
        <w:tc>
          <w:tcPr>
            <w:tcW w:w="2126" w:type="dxa"/>
          </w:tcPr>
          <w:p w14:paraId="6D8121B6" w14:textId="5A9B5446" w:rsidR="00143C52" w:rsidRPr="00802ABE" w:rsidRDefault="00143C52" w:rsidP="00143C52">
            <w:pPr>
              <w:pStyle w:val="TableParagraph"/>
              <w:rPr>
                <w:spacing w:val="-4"/>
              </w:rPr>
            </w:pPr>
            <w:r w:rsidRPr="00802ABE">
              <w:rPr>
                <w:spacing w:val="-2"/>
              </w:rPr>
              <w:t>Электричество</w:t>
            </w:r>
          </w:p>
        </w:tc>
        <w:tc>
          <w:tcPr>
            <w:tcW w:w="6914" w:type="dxa"/>
            <w:gridSpan w:val="5"/>
          </w:tcPr>
          <w:p w14:paraId="0DF72FB1" w14:textId="16FEB200" w:rsidR="00143C52" w:rsidRPr="00802ABE" w:rsidRDefault="00143C52" w:rsidP="00143C52">
            <w:pPr>
              <w:contextualSpacing/>
            </w:pPr>
            <w:r w:rsidRPr="00802ABE">
              <w:t>220</w:t>
            </w:r>
            <w:r w:rsidRPr="00802ABE">
              <w:rPr>
                <w:spacing w:val="-2"/>
              </w:rPr>
              <w:t xml:space="preserve"> </w:t>
            </w:r>
            <w:r w:rsidRPr="00802ABE">
              <w:t>Вольт</w:t>
            </w:r>
            <w:r w:rsidRPr="00802ABE">
              <w:rPr>
                <w:spacing w:val="-4"/>
              </w:rPr>
              <w:t xml:space="preserve"> </w:t>
            </w:r>
            <w:r w:rsidRPr="00802ABE">
              <w:t>подключения</w:t>
            </w:r>
            <w:r w:rsidRPr="00802ABE">
              <w:rPr>
                <w:spacing w:val="-1"/>
              </w:rPr>
              <w:t xml:space="preserve"> </w:t>
            </w:r>
            <w:r w:rsidRPr="00802ABE">
              <w:t>к</w:t>
            </w:r>
            <w:r w:rsidRPr="00802ABE">
              <w:rPr>
                <w:spacing w:val="-2"/>
              </w:rPr>
              <w:t xml:space="preserve"> </w:t>
            </w:r>
            <w:r w:rsidRPr="00802ABE">
              <w:t>сети по (220</w:t>
            </w:r>
            <w:r w:rsidRPr="00802ABE">
              <w:rPr>
                <w:spacing w:val="-2"/>
              </w:rPr>
              <w:t xml:space="preserve"> Вольт)</w:t>
            </w:r>
          </w:p>
        </w:tc>
      </w:tr>
      <w:tr w:rsidR="00143C52" w:rsidRPr="00802ABE" w14:paraId="3DB58BDF" w14:textId="77777777" w:rsidTr="00802ABE">
        <w:tc>
          <w:tcPr>
            <w:tcW w:w="568" w:type="dxa"/>
          </w:tcPr>
          <w:p w14:paraId="0E5E78EE" w14:textId="70048A86" w:rsidR="00143C52" w:rsidRPr="00802ABE" w:rsidRDefault="00BF7C41" w:rsidP="00143C52">
            <w:pPr>
              <w:contextualSpacing/>
            </w:pPr>
            <w:r w:rsidRPr="00802ABE">
              <w:t>4</w:t>
            </w:r>
          </w:p>
        </w:tc>
        <w:tc>
          <w:tcPr>
            <w:tcW w:w="2126" w:type="dxa"/>
          </w:tcPr>
          <w:p w14:paraId="5951ECA5" w14:textId="78C3B024" w:rsidR="00143C52" w:rsidRPr="00802ABE" w:rsidRDefault="00143C52" w:rsidP="00143C52">
            <w:pPr>
              <w:pStyle w:val="TableParagraph"/>
              <w:rPr>
                <w:spacing w:val="-2"/>
              </w:rPr>
            </w:pPr>
            <w:r w:rsidRPr="00802ABE">
              <w:t>Площадь</w:t>
            </w:r>
            <w:r w:rsidRPr="00802ABE">
              <w:rPr>
                <w:spacing w:val="-5"/>
              </w:rPr>
              <w:t xml:space="preserve"> </w:t>
            </w:r>
            <w:r w:rsidRPr="00802ABE">
              <w:rPr>
                <w:spacing w:val="-4"/>
              </w:rPr>
              <w:t>зоны</w:t>
            </w:r>
          </w:p>
        </w:tc>
        <w:tc>
          <w:tcPr>
            <w:tcW w:w="6914" w:type="dxa"/>
            <w:gridSpan w:val="5"/>
          </w:tcPr>
          <w:p w14:paraId="36F059E6" w14:textId="43FF76F4" w:rsidR="00143C52" w:rsidRPr="00802ABE" w:rsidRDefault="00143C52" w:rsidP="00143C52">
            <w:pPr>
              <w:contextualSpacing/>
            </w:pPr>
            <w:r w:rsidRPr="00802ABE">
              <w:t>Не</w:t>
            </w:r>
            <w:r w:rsidRPr="00802ABE">
              <w:rPr>
                <w:spacing w:val="-3"/>
              </w:rPr>
              <w:t xml:space="preserve"> </w:t>
            </w:r>
            <w:r w:rsidRPr="00802ABE">
              <w:t>менее</w:t>
            </w:r>
            <w:r w:rsidRPr="00802ABE">
              <w:rPr>
                <w:spacing w:val="-1"/>
              </w:rPr>
              <w:t xml:space="preserve"> </w:t>
            </w:r>
            <w:r w:rsidRPr="00802ABE">
              <w:t>10</w:t>
            </w:r>
            <w:r w:rsidRPr="00802ABE">
              <w:rPr>
                <w:spacing w:val="-1"/>
              </w:rPr>
              <w:t xml:space="preserve"> </w:t>
            </w:r>
            <w:r w:rsidRPr="00802ABE">
              <w:t>кв.м. на</w:t>
            </w:r>
            <w:r w:rsidRPr="00802ABE">
              <w:rPr>
                <w:spacing w:val="-2"/>
              </w:rPr>
              <w:t xml:space="preserve"> </w:t>
            </w:r>
            <w:r w:rsidRPr="00802ABE">
              <w:t xml:space="preserve">1 (одного </w:t>
            </w:r>
            <w:r w:rsidRPr="00802ABE">
              <w:rPr>
                <w:spacing w:val="-2"/>
              </w:rPr>
              <w:t>участника)</w:t>
            </w:r>
          </w:p>
        </w:tc>
      </w:tr>
      <w:tr w:rsidR="00143C52" w:rsidRPr="00802ABE" w14:paraId="2DBB206C" w14:textId="77777777" w:rsidTr="00802ABE">
        <w:tc>
          <w:tcPr>
            <w:tcW w:w="568" w:type="dxa"/>
          </w:tcPr>
          <w:p w14:paraId="733D1184" w14:textId="602D5B26" w:rsidR="00143C52" w:rsidRPr="00802ABE" w:rsidRDefault="00143C52" w:rsidP="00143C52">
            <w:pPr>
              <w:contextualSpacing/>
            </w:pPr>
            <w:r w:rsidRPr="00802ABE">
              <w:t>5</w:t>
            </w:r>
          </w:p>
        </w:tc>
        <w:tc>
          <w:tcPr>
            <w:tcW w:w="2126" w:type="dxa"/>
          </w:tcPr>
          <w:p w14:paraId="08D5F1A3" w14:textId="7ED78BD9" w:rsidR="00143C52" w:rsidRPr="00802ABE" w:rsidRDefault="00143C52" w:rsidP="00143C52">
            <w:pPr>
              <w:pStyle w:val="TableParagraph"/>
            </w:pPr>
            <w:r w:rsidRPr="00802ABE">
              <w:rPr>
                <w:spacing w:val="-2"/>
              </w:rPr>
              <w:t>Электричество</w:t>
            </w:r>
          </w:p>
        </w:tc>
        <w:tc>
          <w:tcPr>
            <w:tcW w:w="6914" w:type="dxa"/>
            <w:gridSpan w:val="5"/>
          </w:tcPr>
          <w:p w14:paraId="12A3B749" w14:textId="3A833706" w:rsidR="00143C52" w:rsidRPr="00802ABE" w:rsidRDefault="00143C52" w:rsidP="00143C52">
            <w:pPr>
              <w:contextualSpacing/>
            </w:pPr>
            <w:r w:rsidRPr="00802ABE">
              <w:t>380</w:t>
            </w:r>
            <w:r w:rsidRPr="00802ABE">
              <w:rPr>
                <w:spacing w:val="-2"/>
              </w:rPr>
              <w:t xml:space="preserve"> </w:t>
            </w:r>
            <w:r w:rsidRPr="00802ABE">
              <w:t>Вольт</w:t>
            </w:r>
            <w:r w:rsidRPr="00802ABE">
              <w:rPr>
                <w:spacing w:val="-4"/>
              </w:rPr>
              <w:t xml:space="preserve"> </w:t>
            </w:r>
            <w:r w:rsidRPr="00802ABE">
              <w:t>подключения</w:t>
            </w:r>
            <w:r w:rsidRPr="00802ABE">
              <w:rPr>
                <w:spacing w:val="-2"/>
              </w:rPr>
              <w:t xml:space="preserve"> </w:t>
            </w:r>
            <w:r w:rsidRPr="00802ABE">
              <w:t>к</w:t>
            </w:r>
            <w:r w:rsidRPr="00802ABE">
              <w:rPr>
                <w:spacing w:val="-2"/>
              </w:rPr>
              <w:t xml:space="preserve"> </w:t>
            </w:r>
            <w:r w:rsidRPr="00802ABE">
              <w:t>сети</w:t>
            </w:r>
            <w:r w:rsidRPr="00802ABE">
              <w:rPr>
                <w:spacing w:val="-1"/>
              </w:rPr>
              <w:t xml:space="preserve"> </w:t>
            </w:r>
            <w:r w:rsidRPr="00802ABE">
              <w:t>по</w:t>
            </w:r>
            <w:r w:rsidRPr="00802ABE">
              <w:rPr>
                <w:spacing w:val="-1"/>
              </w:rPr>
              <w:t xml:space="preserve"> </w:t>
            </w:r>
            <w:r w:rsidRPr="00802ABE">
              <w:rPr>
                <w:spacing w:val="-2"/>
              </w:rPr>
              <w:t>(380Вольт)</w:t>
            </w:r>
          </w:p>
        </w:tc>
      </w:tr>
      <w:tr w:rsidR="00143C52" w:rsidRPr="00802ABE" w14:paraId="096C78F5" w14:textId="77777777" w:rsidTr="00802ABE">
        <w:tc>
          <w:tcPr>
            <w:tcW w:w="568" w:type="dxa"/>
          </w:tcPr>
          <w:p w14:paraId="4E43E24D" w14:textId="2134A1BD" w:rsidR="00143C52" w:rsidRPr="00802ABE" w:rsidRDefault="00BF7C41" w:rsidP="00143C52">
            <w:pPr>
              <w:contextualSpacing/>
            </w:pPr>
            <w:r w:rsidRPr="00802ABE">
              <w:t>6</w:t>
            </w:r>
          </w:p>
        </w:tc>
        <w:tc>
          <w:tcPr>
            <w:tcW w:w="2126" w:type="dxa"/>
          </w:tcPr>
          <w:p w14:paraId="1D4D8216" w14:textId="21690C39" w:rsidR="00143C52" w:rsidRPr="00802ABE" w:rsidRDefault="00143C52" w:rsidP="00143C52">
            <w:pPr>
              <w:pStyle w:val="TableParagraph"/>
              <w:rPr>
                <w:spacing w:val="-2"/>
              </w:rPr>
            </w:pPr>
            <w:r w:rsidRPr="00802ABE">
              <w:rPr>
                <w:spacing w:val="-2"/>
              </w:rPr>
              <w:t>Освещение</w:t>
            </w:r>
          </w:p>
        </w:tc>
        <w:tc>
          <w:tcPr>
            <w:tcW w:w="6914" w:type="dxa"/>
            <w:gridSpan w:val="5"/>
          </w:tcPr>
          <w:p w14:paraId="41843EDD" w14:textId="56E2A67D" w:rsidR="00143C52" w:rsidRPr="00802ABE" w:rsidRDefault="00143C52" w:rsidP="00143C52">
            <w:pPr>
              <w:contextualSpacing/>
            </w:pPr>
            <w:r w:rsidRPr="00802ABE">
              <w:t>На</w:t>
            </w:r>
            <w:r w:rsidRPr="00802ABE">
              <w:rPr>
                <w:spacing w:val="-2"/>
              </w:rPr>
              <w:t xml:space="preserve"> </w:t>
            </w:r>
            <w:r w:rsidRPr="00802ABE">
              <w:t xml:space="preserve">рабочих столах – 300-500 </w:t>
            </w:r>
            <w:r w:rsidRPr="00802ABE">
              <w:rPr>
                <w:spacing w:val="-4"/>
              </w:rPr>
              <w:t>люкс.</w:t>
            </w:r>
          </w:p>
        </w:tc>
      </w:tr>
      <w:tr w:rsidR="00143C52" w:rsidRPr="00802ABE" w14:paraId="11399ECD" w14:textId="77777777" w:rsidTr="00802ABE">
        <w:tc>
          <w:tcPr>
            <w:tcW w:w="568" w:type="dxa"/>
          </w:tcPr>
          <w:p w14:paraId="199C3017" w14:textId="470EAAE7" w:rsidR="00143C52" w:rsidRPr="00802ABE" w:rsidRDefault="00143C52" w:rsidP="00143C52">
            <w:pPr>
              <w:contextualSpacing/>
            </w:pPr>
            <w:r w:rsidRPr="00802ABE">
              <w:t>7</w:t>
            </w:r>
          </w:p>
        </w:tc>
        <w:tc>
          <w:tcPr>
            <w:tcW w:w="2126" w:type="dxa"/>
          </w:tcPr>
          <w:p w14:paraId="17ED8EB8" w14:textId="6A8DC9EE" w:rsidR="00143C52" w:rsidRPr="00802ABE" w:rsidRDefault="00143C52" w:rsidP="00143C52">
            <w:pPr>
              <w:pStyle w:val="TableParagraph"/>
              <w:rPr>
                <w:spacing w:val="-2"/>
              </w:rPr>
            </w:pPr>
            <w:r w:rsidRPr="00802ABE">
              <w:t>Контур</w:t>
            </w:r>
            <w:r w:rsidRPr="00802ABE">
              <w:rPr>
                <w:spacing w:val="-15"/>
              </w:rPr>
              <w:t xml:space="preserve"> </w:t>
            </w:r>
            <w:r w:rsidRPr="00802ABE">
              <w:t>заземления</w:t>
            </w:r>
            <w:r w:rsidRPr="00802ABE">
              <w:rPr>
                <w:spacing w:val="-15"/>
              </w:rPr>
              <w:t xml:space="preserve"> </w:t>
            </w:r>
            <w:r w:rsidRPr="00802ABE">
              <w:t xml:space="preserve">для электропитания и сети </w:t>
            </w:r>
            <w:r w:rsidRPr="00802ABE">
              <w:rPr>
                <w:spacing w:val="-2"/>
              </w:rPr>
              <w:t>слаботочных подключений</w:t>
            </w:r>
          </w:p>
        </w:tc>
        <w:tc>
          <w:tcPr>
            <w:tcW w:w="6914" w:type="dxa"/>
            <w:gridSpan w:val="5"/>
          </w:tcPr>
          <w:p w14:paraId="0F88E158" w14:textId="0C49BEC3" w:rsidR="00143C52" w:rsidRPr="00802ABE" w:rsidRDefault="00143C52" w:rsidP="00143C52">
            <w:pPr>
              <w:contextualSpacing/>
            </w:pPr>
            <w:r w:rsidRPr="00802ABE">
              <w:t>Заземление</w:t>
            </w:r>
            <w:r w:rsidRPr="00802ABE">
              <w:rPr>
                <w:spacing w:val="-4"/>
              </w:rPr>
              <w:t xml:space="preserve"> </w:t>
            </w:r>
            <w:r w:rsidRPr="00802ABE">
              <w:t>на</w:t>
            </w:r>
            <w:r w:rsidRPr="00802ABE">
              <w:rPr>
                <w:spacing w:val="-4"/>
              </w:rPr>
              <w:t xml:space="preserve"> </w:t>
            </w:r>
            <w:r w:rsidRPr="00802ABE">
              <w:t>насосные</w:t>
            </w:r>
            <w:r w:rsidRPr="00802ABE">
              <w:rPr>
                <w:spacing w:val="-3"/>
              </w:rPr>
              <w:t xml:space="preserve"> </w:t>
            </w:r>
            <w:r w:rsidRPr="00802ABE">
              <w:t>и</w:t>
            </w:r>
            <w:r w:rsidRPr="00802ABE">
              <w:rPr>
                <w:spacing w:val="-3"/>
              </w:rPr>
              <w:t xml:space="preserve"> </w:t>
            </w:r>
            <w:r w:rsidRPr="00802ABE">
              <w:t>компрессорные</w:t>
            </w:r>
            <w:r w:rsidRPr="00802ABE">
              <w:rPr>
                <w:spacing w:val="-4"/>
              </w:rPr>
              <w:t xml:space="preserve"> </w:t>
            </w:r>
            <w:r w:rsidRPr="00802ABE">
              <w:rPr>
                <w:spacing w:val="-2"/>
              </w:rPr>
              <w:t>установки</w:t>
            </w:r>
          </w:p>
        </w:tc>
      </w:tr>
    </w:tbl>
    <w:p w14:paraId="1DBD0E72" w14:textId="41736B9C" w:rsidR="00B757AB" w:rsidRPr="009C06DE" w:rsidRDefault="00B757AB" w:rsidP="000A3501">
      <w:pPr>
        <w:spacing w:after="0" w:line="240" w:lineRule="auto"/>
        <w:ind w:firstLine="709"/>
        <w:contextualSpacing/>
        <w:rPr>
          <w:rFonts w:ascii="Times New Roman" w:eastAsia="Calibri" w:hAnsi="Times New Roman" w:cs="Times New Roman"/>
          <w:sz w:val="24"/>
          <w:szCs w:val="24"/>
        </w:rPr>
      </w:pPr>
    </w:p>
    <w:p w14:paraId="714957FC" w14:textId="3F49E254" w:rsidR="000A3501" w:rsidRPr="009C06DE" w:rsidRDefault="000A3501" w:rsidP="00341E47">
      <w:pPr>
        <w:widowControl w:val="0"/>
        <w:numPr>
          <w:ilvl w:val="0"/>
          <w:numId w:val="2"/>
        </w:numPr>
        <w:tabs>
          <w:tab w:val="left" w:pos="993"/>
          <w:tab w:val="left" w:pos="1134"/>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9C06DE">
        <w:rPr>
          <w:rFonts w:ascii="Times New Roman" w:eastAsia="Calibri" w:hAnsi="Times New Roman" w:cs="Times New Roman"/>
          <w:i/>
          <w:sz w:val="24"/>
          <w:szCs w:val="24"/>
        </w:rPr>
        <w:t xml:space="preserve"> </w:t>
      </w:r>
      <w:r w:rsidRPr="009C06DE">
        <w:rPr>
          <w:rFonts w:ascii="Times New Roman" w:eastAsia="Calibri" w:hAnsi="Times New Roman" w:cs="Times New Roman"/>
          <w:sz w:val="24"/>
          <w:szCs w:val="24"/>
        </w:rPr>
        <w:t>осуществляется</w:t>
      </w:r>
      <w:r w:rsidR="00612C16">
        <w:rPr>
          <w:rFonts w:ascii="Times New Roman" w:eastAsia="Calibri" w:hAnsi="Times New Roman" w:cs="Times New Roman"/>
          <w:sz w:val="24"/>
          <w:szCs w:val="24"/>
        </w:rPr>
        <w:t xml:space="preserve"> </w:t>
      </w:r>
      <w:r w:rsidR="00BF7C41">
        <w:rPr>
          <w:rFonts w:ascii="Times New Roman" w:eastAsia="Calibri" w:hAnsi="Times New Roman" w:cs="Times New Roman"/>
          <w:sz w:val="24"/>
          <w:szCs w:val="24"/>
        </w:rPr>
        <w:t xml:space="preserve">2 </w:t>
      </w:r>
      <w:r w:rsidRPr="009C06DE">
        <w:rPr>
          <w:rFonts w:ascii="Times New Roman" w:eastAsia="Calibri" w:hAnsi="Times New Roman" w:cs="Times New Roman"/>
          <w:sz w:val="24"/>
          <w:szCs w:val="24"/>
        </w:rPr>
        <w:t xml:space="preserve">независимыми экспертами. </w:t>
      </w:r>
    </w:p>
    <w:p w14:paraId="25C1627F" w14:textId="77777777" w:rsidR="000A3501" w:rsidRPr="00612C16" w:rsidRDefault="000A3501" w:rsidP="00341E47">
      <w:pPr>
        <w:widowControl w:val="0"/>
        <w:numPr>
          <w:ilvl w:val="0"/>
          <w:numId w:val="2"/>
        </w:numPr>
        <w:tabs>
          <w:tab w:val="left" w:pos="993"/>
          <w:tab w:val="left" w:pos="1134"/>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 xml:space="preserve">Образцы заданий базового уровня для государственной итоговой аттестации обучающихся по </w:t>
      </w:r>
      <w:r w:rsidR="00612C16" w:rsidRPr="00612C16">
        <w:rPr>
          <w:rFonts w:ascii="Times New Roman" w:eastAsia="Calibri" w:hAnsi="Times New Roman" w:cs="Times New Roman"/>
          <w:sz w:val="24"/>
          <w:szCs w:val="24"/>
        </w:rPr>
        <w:t xml:space="preserve">профессии </w:t>
      </w:r>
      <w:r w:rsidR="001671C2">
        <w:rPr>
          <w:rFonts w:ascii="Times New Roman" w:eastAsia="Calibri" w:hAnsi="Times New Roman" w:cs="Times New Roman"/>
          <w:sz w:val="24"/>
          <w:szCs w:val="24"/>
        </w:rPr>
        <w:t>18.01.27 Машинист технологических насосов и компрессоров</w:t>
      </w:r>
      <w:r w:rsidRPr="00612C16">
        <w:rPr>
          <w:rFonts w:ascii="Times New Roman" w:eastAsia="Calibri" w:hAnsi="Times New Roman" w:cs="Times New Roman"/>
          <w:sz w:val="24"/>
          <w:szCs w:val="24"/>
        </w:rPr>
        <w:t xml:space="preserve"> по модулям приведены в соответствии с образцами заданий КОД </w:t>
      </w:r>
      <w:r w:rsidR="00612C16" w:rsidRPr="00612C16">
        <w:rPr>
          <w:rFonts w:ascii="Times New Roman" w:eastAsia="Calibri" w:hAnsi="Times New Roman" w:cs="Times New Roman"/>
          <w:sz w:val="24"/>
          <w:szCs w:val="24"/>
        </w:rPr>
        <w:t xml:space="preserve">профессии </w:t>
      </w:r>
      <w:r w:rsidR="001671C2">
        <w:rPr>
          <w:rFonts w:ascii="Times New Roman" w:eastAsia="Calibri" w:hAnsi="Times New Roman" w:cs="Times New Roman"/>
          <w:sz w:val="24"/>
          <w:szCs w:val="24"/>
        </w:rPr>
        <w:t>18.01.27 Машинист технологических насосов и компрессоров</w:t>
      </w:r>
      <w:r w:rsidRPr="00612C16">
        <w:rPr>
          <w:rFonts w:ascii="Times New Roman" w:eastAsia="Calibri" w:hAnsi="Times New Roman" w:cs="Times New Roman"/>
          <w:sz w:val="24"/>
          <w:szCs w:val="24"/>
        </w:rPr>
        <w:t xml:space="preserve">, разработанных ИРПО и утвержденных </w:t>
      </w:r>
      <w:r w:rsidR="00612C16" w:rsidRPr="00612C16">
        <w:rPr>
          <w:rFonts w:ascii="Times New Roman" w:eastAsia="Calibri" w:hAnsi="Times New Roman" w:cs="Times New Roman"/>
          <w:sz w:val="24"/>
          <w:szCs w:val="24"/>
        </w:rPr>
        <w:t>приказом</w:t>
      </w:r>
      <w:r w:rsidRPr="00612C16">
        <w:rPr>
          <w:rFonts w:ascii="Times New Roman" w:eastAsia="Calibri" w:hAnsi="Times New Roman" w:cs="Times New Roman"/>
          <w:sz w:val="24"/>
          <w:szCs w:val="24"/>
        </w:rPr>
        <w:t xml:space="preserve"> ФГБОУ ДПО ИРПО от</w:t>
      </w:r>
      <w:r w:rsidR="00612C16" w:rsidRPr="00612C16">
        <w:rPr>
          <w:rFonts w:ascii="Times New Roman" w:eastAsia="Calibri" w:hAnsi="Times New Roman" w:cs="Times New Roman"/>
          <w:sz w:val="24"/>
          <w:szCs w:val="24"/>
        </w:rPr>
        <w:t xml:space="preserve"> 29.09.2025</w:t>
      </w:r>
      <w:r w:rsidRPr="00612C16">
        <w:rPr>
          <w:rFonts w:ascii="Times New Roman" w:eastAsia="Calibri" w:hAnsi="Times New Roman" w:cs="Times New Roman"/>
          <w:sz w:val="24"/>
          <w:szCs w:val="24"/>
        </w:rPr>
        <w:t xml:space="preserve"> № </w:t>
      </w:r>
      <w:r w:rsidR="00612C16" w:rsidRPr="00612C16">
        <w:rPr>
          <w:rFonts w:ascii="Times New Roman" w:eastAsia="Calibri" w:hAnsi="Times New Roman" w:cs="Times New Roman"/>
          <w:sz w:val="24"/>
          <w:szCs w:val="24"/>
        </w:rPr>
        <w:t>01-09-538/2025</w:t>
      </w:r>
      <w:r w:rsidRPr="00612C16">
        <w:rPr>
          <w:rFonts w:ascii="Times New Roman" w:eastAsia="Calibri" w:hAnsi="Times New Roman" w:cs="Times New Roman"/>
          <w:sz w:val="24"/>
          <w:szCs w:val="24"/>
        </w:rPr>
        <w:t xml:space="preserve">. </w:t>
      </w:r>
    </w:p>
    <w:p w14:paraId="389F4007" w14:textId="77777777" w:rsidR="009210DB" w:rsidRDefault="009210DB" w:rsidP="000A3501">
      <w:pPr>
        <w:spacing w:after="0" w:line="240" w:lineRule="auto"/>
        <w:ind w:firstLine="709"/>
        <w:contextualSpacing/>
        <w:jc w:val="both"/>
        <w:rPr>
          <w:rFonts w:ascii="Times New Roman" w:eastAsia="Calibri" w:hAnsi="Times New Roman" w:cs="Times New Roman"/>
          <w:sz w:val="24"/>
          <w:szCs w:val="24"/>
        </w:rPr>
      </w:pPr>
    </w:p>
    <w:p w14:paraId="50682961" w14:textId="77777777" w:rsidR="000A3501" w:rsidRDefault="000A3501" w:rsidP="000A3501">
      <w:pPr>
        <w:spacing w:after="0" w:line="240" w:lineRule="auto"/>
        <w:ind w:firstLine="709"/>
        <w:contextualSpacing/>
        <w:jc w:val="both"/>
        <w:rPr>
          <w:rFonts w:ascii="Times New Roman" w:eastAsia="Calibri" w:hAnsi="Times New Roman" w:cs="Times New Roman"/>
          <w:sz w:val="24"/>
          <w:szCs w:val="24"/>
        </w:rPr>
      </w:pPr>
      <w:r w:rsidRPr="00612C16">
        <w:rPr>
          <w:rFonts w:ascii="Times New Roman" w:eastAsia="Calibri" w:hAnsi="Times New Roman" w:cs="Times New Roman"/>
          <w:sz w:val="24"/>
          <w:szCs w:val="24"/>
        </w:rPr>
        <w:t>Образцы заданий (</w:t>
      </w:r>
      <w:hyperlink r:id="rId10" w:history="1">
        <w:r w:rsidR="00612C16">
          <w:rPr>
            <w:rStyle w:val="a8"/>
            <w:rFonts w:ascii="Times New Roman" w:eastAsia="Calibri" w:hAnsi="Times New Roman" w:cs="Times New Roman"/>
            <w:sz w:val="24"/>
            <w:szCs w:val="24"/>
          </w:rPr>
          <w:t>КОД 1</w:t>
        </w:r>
        <w:r w:rsidR="00946BDA">
          <w:rPr>
            <w:rStyle w:val="a8"/>
            <w:rFonts w:ascii="Times New Roman" w:eastAsia="Calibri" w:hAnsi="Times New Roman" w:cs="Times New Roman"/>
            <w:sz w:val="24"/>
            <w:szCs w:val="24"/>
          </w:rPr>
          <w:t>8.01.27</w:t>
        </w:r>
        <w:r w:rsidR="00612C16">
          <w:rPr>
            <w:rStyle w:val="a8"/>
            <w:rFonts w:ascii="Times New Roman" w:eastAsia="Calibri" w:hAnsi="Times New Roman" w:cs="Times New Roman"/>
            <w:sz w:val="24"/>
            <w:szCs w:val="24"/>
          </w:rPr>
          <w:t>-</w:t>
        </w:r>
        <w:r w:rsidR="00946BDA">
          <w:rPr>
            <w:rStyle w:val="a8"/>
            <w:rFonts w:ascii="Times New Roman" w:eastAsia="Calibri" w:hAnsi="Times New Roman" w:cs="Times New Roman"/>
            <w:sz w:val="24"/>
            <w:szCs w:val="24"/>
          </w:rPr>
          <w:t>1</w:t>
        </w:r>
        <w:r w:rsidR="00612C16">
          <w:rPr>
            <w:rStyle w:val="a8"/>
            <w:rFonts w:ascii="Times New Roman" w:eastAsia="Calibri" w:hAnsi="Times New Roman" w:cs="Times New Roman"/>
            <w:sz w:val="24"/>
            <w:szCs w:val="24"/>
          </w:rPr>
          <w:t>-2026</w:t>
        </w:r>
      </w:hyperlink>
      <w:r w:rsidR="00612C16">
        <w:rPr>
          <w:rFonts w:ascii="Times New Roman" w:eastAsia="Calibri" w:hAnsi="Times New Roman" w:cs="Times New Roman"/>
          <w:sz w:val="24"/>
          <w:szCs w:val="24"/>
        </w:rPr>
        <w:t xml:space="preserve"> </w:t>
      </w:r>
      <w:r w:rsidRPr="00612C16">
        <w:rPr>
          <w:rFonts w:ascii="Times New Roman" w:eastAsia="Calibri" w:hAnsi="Times New Roman" w:cs="Times New Roman"/>
          <w:sz w:val="24"/>
          <w:szCs w:val="24"/>
        </w:rPr>
        <w:t>)</w:t>
      </w:r>
    </w:p>
    <w:p w14:paraId="47084A1A" w14:textId="77777777" w:rsidR="00946BDA" w:rsidRPr="00946BDA" w:rsidRDefault="00946BDA" w:rsidP="00946BDA">
      <w:pPr>
        <w:spacing w:after="0" w:line="240" w:lineRule="auto"/>
        <w:ind w:firstLine="709"/>
        <w:jc w:val="both"/>
        <w:rPr>
          <w:rFonts w:ascii="Times New Roman" w:hAnsi="Times New Roman" w:cs="Times New Roman"/>
          <w:b/>
          <w:sz w:val="24"/>
          <w:szCs w:val="24"/>
        </w:rPr>
      </w:pPr>
      <w:r w:rsidRPr="00946BDA">
        <w:rPr>
          <w:rFonts w:ascii="Times New Roman" w:hAnsi="Times New Roman" w:cs="Times New Roman"/>
          <w:b/>
          <w:sz w:val="24"/>
          <w:szCs w:val="24"/>
        </w:rPr>
        <w:t>Модуль</w:t>
      </w:r>
      <w:r w:rsidRPr="00946BDA">
        <w:rPr>
          <w:rFonts w:ascii="Times New Roman" w:hAnsi="Times New Roman" w:cs="Times New Roman"/>
          <w:b/>
          <w:spacing w:val="-5"/>
          <w:sz w:val="24"/>
          <w:szCs w:val="24"/>
        </w:rPr>
        <w:t xml:space="preserve"> </w:t>
      </w:r>
      <w:r w:rsidRPr="00946BDA">
        <w:rPr>
          <w:rFonts w:ascii="Times New Roman" w:hAnsi="Times New Roman" w:cs="Times New Roman"/>
          <w:b/>
          <w:sz w:val="24"/>
          <w:szCs w:val="24"/>
        </w:rPr>
        <w:t>1.</w:t>
      </w:r>
      <w:r w:rsidRPr="00946BDA">
        <w:rPr>
          <w:rFonts w:ascii="Times New Roman" w:hAnsi="Times New Roman" w:cs="Times New Roman"/>
          <w:b/>
          <w:spacing w:val="-4"/>
          <w:sz w:val="24"/>
          <w:szCs w:val="24"/>
        </w:rPr>
        <w:t xml:space="preserve"> </w:t>
      </w:r>
      <w:r w:rsidRPr="00946BDA">
        <w:rPr>
          <w:rFonts w:ascii="Times New Roman" w:hAnsi="Times New Roman" w:cs="Times New Roman"/>
          <w:b/>
          <w:sz w:val="24"/>
          <w:szCs w:val="24"/>
        </w:rPr>
        <w:t>Подготовить</w:t>
      </w:r>
      <w:r w:rsidRPr="00946BDA">
        <w:rPr>
          <w:rFonts w:ascii="Times New Roman" w:hAnsi="Times New Roman" w:cs="Times New Roman"/>
          <w:b/>
          <w:spacing w:val="-3"/>
          <w:sz w:val="24"/>
          <w:szCs w:val="24"/>
        </w:rPr>
        <w:t xml:space="preserve"> </w:t>
      </w:r>
      <w:r w:rsidRPr="00946BDA">
        <w:rPr>
          <w:rFonts w:ascii="Times New Roman" w:hAnsi="Times New Roman" w:cs="Times New Roman"/>
          <w:b/>
          <w:sz w:val="24"/>
          <w:szCs w:val="24"/>
        </w:rPr>
        <w:t>к</w:t>
      </w:r>
      <w:r w:rsidRPr="00946BDA">
        <w:rPr>
          <w:rFonts w:ascii="Times New Roman" w:hAnsi="Times New Roman" w:cs="Times New Roman"/>
          <w:b/>
          <w:spacing w:val="-5"/>
          <w:sz w:val="24"/>
          <w:szCs w:val="24"/>
        </w:rPr>
        <w:t xml:space="preserve"> </w:t>
      </w:r>
      <w:r w:rsidRPr="00946BDA">
        <w:rPr>
          <w:rFonts w:ascii="Times New Roman" w:hAnsi="Times New Roman" w:cs="Times New Roman"/>
          <w:b/>
          <w:sz w:val="24"/>
          <w:szCs w:val="24"/>
        </w:rPr>
        <w:t>пуску,</w:t>
      </w:r>
      <w:r w:rsidRPr="00946BDA">
        <w:rPr>
          <w:rFonts w:ascii="Times New Roman" w:hAnsi="Times New Roman" w:cs="Times New Roman"/>
          <w:b/>
          <w:spacing w:val="-4"/>
          <w:sz w:val="24"/>
          <w:szCs w:val="24"/>
        </w:rPr>
        <w:t xml:space="preserve"> </w:t>
      </w:r>
      <w:r w:rsidRPr="00946BDA">
        <w:rPr>
          <w:rFonts w:ascii="Times New Roman" w:hAnsi="Times New Roman" w:cs="Times New Roman"/>
          <w:b/>
          <w:sz w:val="24"/>
          <w:szCs w:val="24"/>
        </w:rPr>
        <w:t>пуск,</w:t>
      </w:r>
      <w:r w:rsidRPr="00946BDA">
        <w:rPr>
          <w:rFonts w:ascii="Times New Roman" w:hAnsi="Times New Roman" w:cs="Times New Roman"/>
          <w:b/>
          <w:spacing w:val="-2"/>
          <w:sz w:val="24"/>
          <w:szCs w:val="24"/>
        </w:rPr>
        <w:t xml:space="preserve"> </w:t>
      </w:r>
      <w:r w:rsidRPr="00946BDA">
        <w:rPr>
          <w:rFonts w:ascii="Times New Roman" w:hAnsi="Times New Roman" w:cs="Times New Roman"/>
          <w:b/>
          <w:sz w:val="24"/>
          <w:szCs w:val="24"/>
        </w:rPr>
        <w:t>переход</w:t>
      </w:r>
      <w:r w:rsidRPr="00946BDA">
        <w:rPr>
          <w:rFonts w:ascii="Times New Roman" w:hAnsi="Times New Roman" w:cs="Times New Roman"/>
          <w:b/>
          <w:spacing w:val="-4"/>
          <w:sz w:val="24"/>
          <w:szCs w:val="24"/>
        </w:rPr>
        <w:t xml:space="preserve"> </w:t>
      </w:r>
      <w:r w:rsidRPr="00946BDA">
        <w:rPr>
          <w:rFonts w:ascii="Times New Roman" w:hAnsi="Times New Roman" w:cs="Times New Roman"/>
          <w:b/>
          <w:sz w:val="24"/>
          <w:szCs w:val="24"/>
        </w:rPr>
        <w:t>с</w:t>
      </w:r>
      <w:r w:rsidRPr="00946BDA">
        <w:rPr>
          <w:rFonts w:ascii="Times New Roman" w:hAnsi="Times New Roman" w:cs="Times New Roman"/>
          <w:b/>
          <w:spacing w:val="-6"/>
          <w:sz w:val="24"/>
          <w:szCs w:val="24"/>
        </w:rPr>
        <w:t xml:space="preserve"> </w:t>
      </w:r>
      <w:r w:rsidRPr="00946BDA">
        <w:rPr>
          <w:rFonts w:ascii="Times New Roman" w:hAnsi="Times New Roman" w:cs="Times New Roman"/>
          <w:b/>
          <w:sz w:val="24"/>
          <w:szCs w:val="24"/>
        </w:rPr>
        <w:t>основного</w:t>
      </w:r>
      <w:r w:rsidRPr="00946BDA">
        <w:rPr>
          <w:rFonts w:ascii="Times New Roman" w:hAnsi="Times New Roman" w:cs="Times New Roman"/>
          <w:b/>
          <w:spacing w:val="-3"/>
          <w:sz w:val="24"/>
          <w:szCs w:val="24"/>
        </w:rPr>
        <w:t xml:space="preserve"> </w:t>
      </w:r>
      <w:r w:rsidRPr="00946BDA">
        <w:rPr>
          <w:rFonts w:ascii="Times New Roman" w:hAnsi="Times New Roman" w:cs="Times New Roman"/>
          <w:b/>
          <w:sz w:val="24"/>
          <w:szCs w:val="24"/>
        </w:rPr>
        <w:t>оборудования на резервный, надзор и останов установки.</w:t>
      </w:r>
    </w:p>
    <w:p w14:paraId="240F9573" w14:textId="77777777" w:rsidR="00946BDA" w:rsidRPr="00946BDA" w:rsidRDefault="00946BDA" w:rsidP="00946BDA">
      <w:pPr>
        <w:pStyle w:val="ad"/>
        <w:ind w:firstLine="709"/>
        <w:jc w:val="both"/>
        <w:rPr>
          <w:b/>
          <w:sz w:val="24"/>
          <w:szCs w:val="24"/>
        </w:rPr>
      </w:pPr>
    </w:p>
    <w:p w14:paraId="04E513A1" w14:textId="77777777" w:rsidR="00946BDA" w:rsidRPr="00946BDA" w:rsidRDefault="00946BDA" w:rsidP="00946BDA">
      <w:pPr>
        <w:pStyle w:val="ad"/>
        <w:ind w:firstLine="709"/>
        <w:jc w:val="both"/>
        <w:rPr>
          <w:sz w:val="24"/>
          <w:szCs w:val="24"/>
        </w:rPr>
      </w:pPr>
      <w:r w:rsidRPr="00946BDA">
        <w:rPr>
          <w:sz w:val="24"/>
          <w:szCs w:val="24"/>
        </w:rPr>
        <w:t>Подготовить</w:t>
      </w:r>
      <w:r w:rsidRPr="00946BDA">
        <w:rPr>
          <w:spacing w:val="40"/>
          <w:sz w:val="24"/>
          <w:szCs w:val="24"/>
        </w:rPr>
        <w:t xml:space="preserve"> </w:t>
      </w:r>
      <w:r w:rsidRPr="00946BDA">
        <w:rPr>
          <w:sz w:val="24"/>
          <w:szCs w:val="24"/>
        </w:rPr>
        <w:t>к</w:t>
      </w:r>
      <w:r w:rsidRPr="00946BDA">
        <w:rPr>
          <w:spacing w:val="-9"/>
          <w:sz w:val="24"/>
          <w:szCs w:val="24"/>
        </w:rPr>
        <w:t xml:space="preserve"> </w:t>
      </w:r>
      <w:r w:rsidRPr="00946BDA">
        <w:rPr>
          <w:sz w:val="24"/>
          <w:szCs w:val="24"/>
        </w:rPr>
        <w:t>пуску</w:t>
      </w:r>
      <w:r w:rsidRPr="00946BDA">
        <w:rPr>
          <w:spacing w:val="-8"/>
          <w:sz w:val="24"/>
          <w:szCs w:val="24"/>
        </w:rPr>
        <w:t xml:space="preserve"> </w:t>
      </w:r>
      <w:r w:rsidRPr="00946BDA">
        <w:rPr>
          <w:sz w:val="24"/>
          <w:szCs w:val="24"/>
        </w:rPr>
        <w:t>установку. Произвести пуск установки.</w:t>
      </w:r>
    </w:p>
    <w:p w14:paraId="632EB977" w14:textId="77777777" w:rsidR="00946BDA" w:rsidRPr="00946BDA" w:rsidRDefault="00946BDA" w:rsidP="00946BDA">
      <w:pPr>
        <w:pStyle w:val="ad"/>
        <w:ind w:firstLine="709"/>
        <w:jc w:val="both"/>
        <w:rPr>
          <w:sz w:val="24"/>
          <w:szCs w:val="24"/>
        </w:rPr>
      </w:pPr>
      <w:r w:rsidRPr="00946BDA">
        <w:rPr>
          <w:sz w:val="24"/>
          <w:szCs w:val="24"/>
        </w:rPr>
        <w:t>Произвести</w:t>
      </w:r>
      <w:r w:rsidRPr="00946BDA">
        <w:rPr>
          <w:spacing w:val="-9"/>
          <w:sz w:val="24"/>
          <w:szCs w:val="24"/>
        </w:rPr>
        <w:t xml:space="preserve"> </w:t>
      </w:r>
      <w:r w:rsidRPr="00946BDA">
        <w:rPr>
          <w:sz w:val="24"/>
          <w:szCs w:val="24"/>
        </w:rPr>
        <w:t>переход</w:t>
      </w:r>
      <w:r w:rsidRPr="00946BDA">
        <w:rPr>
          <w:spacing w:val="-8"/>
          <w:sz w:val="24"/>
          <w:szCs w:val="24"/>
        </w:rPr>
        <w:t xml:space="preserve"> </w:t>
      </w:r>
      <w:r w:rsidRPr="00946BDA">
        <w:rPr>
          <w:sz w:val="24"/>
          <w:szCs w:val="24"/>
        </w:rPr>
        <w:t>с</w:t>
      </w:r>
      <w:r w:rsidRPr="00946BDA">
        <w:rPr>
          <w:spacing w:val="-7"/>
          <w:sz w:val="24"/>
          <w:szCs w:val="24"/>
        </w:rPr>
        <w:t xml:space="preserve"> </w:t>
      </w:r>
      <w:r w:rsidRPr="00946BDA">
        <w:rPr>
          <w:sz w:val="24"/>
          <w:szCs w:val="24"/>
        </w:rPr>
        <w:t>основного</w:t>
      </w:r>
      <w:r w:rsidRPr="00946BDA">
        <w:rPr>
          <w:spacing w:val="-5"/>
          <w:sz w:val="24"/>
          <w:szCs w:val="24"/>
        </w:rPr>
        <w:t xml:space="preserve"> </w:t>
      </w:r>
      <w:r w:rsidRPr="00946BDA">
        <w:rPr>
          <w:sz w:val="24"/>
          <w:szCs w:val="24"/>
        </w:rPr>
        <w:t>оборудования</w:t>
      </w:r>
      <w:r w:rsidRPr="00946BDA">
        <w:rPr>
          <w:spacing w:val="-9"/>
          <w:sz w:val="24"/>
          <w:szCs w:val="24"/>
        </w:rPr>
        <w:t xml:space="preserve"> </w:t>
      </w:r>
      <w:r w:rsidRPr="00946BDA">
        <w:rPr>
          <w:sz w:val="24"/>
          <w:szCs w:val="24"/>
        </w:rPr>
        <w:t>на</w:t>
      </w:r>
      <w:r w:rsidRPr="00946BDA">
        <w:rPr>
          <w:spacing w:val="-6"/>
          <w:sz w:val="24"/>
          <w:szCs w:val="24"/>
        </w:rPr>
        <w:t xml:space="preserve"> </w:t>
      </w:r>
      <w:r w:rsidRPr="00946BDA">
        <w:rPr>
          <w:sz w:val="24"/>
          <w:szCs w:val="24"/>
        </w:rPr>
        <w:t>резервное. Осуществлять надзор за работающим оборудованием.</w:t>
      </w:r>
    </w:p>
    <w:p w14:paraId="128DE9FE" w14:textId="77777777" w:rsidR="00946BDA" w:rsidRPr="00946BDA" w:rsidRDefault="00946BDA" w:rsidP="00946BDA">
      <w:pPr>
        <w:pStyle w:val="ad"/>
        <w:ind w:firstLine="709"/>
        <w:jc w:val="both"/>
        <w:rPr>
          <w:sz w:val="24"/>
          <w:szCs w:val="24"/>
        </w:rPr>
      </w:pPr>
      <w:r w:rsidRPr="00946BDA">
        <w:rPr>
          <w:sz w:val="24"/>
          <w:szCs w:val="24"/>
        </w:rPr>
        <w:t>Произвести</w:t>
      </w:r>
      <w:r w:rsidRPr="00946BDA">
        <w:rPr>
          <w:spacing w:val="-11"/>
          <w:sz w:val="24"/>
          <w:szCs w:val="24"/>
        </w:rPr>
        <w:t xml:space="preserve"> </w:t>
      </w:r>
      <w:r w:rsidRPr="00946BDA">
        <w:rPr>
          <w:sz w:val="24"/>
          <w:szCs w:val="24"/>
        </w:rPr>
        <w:t>останов</w:t>
      </w:r>
      <w:r w:rsidRPr="00946BDA">
        <w:rPr>
          <w:spacing w:val="-10"/>
          <w:sz w:val="24"/>
          <w:szCs w:val="24"/>
        </w:rPr>
        <w:t xml:space="preserve"> </w:t>
      </w:r>
      <w:r w:rsidRPr="00946BDA">
        <w:rPr>
          <w:spacing w:val="-2"/>
          <w:sz w:val="24"/>
          <w:szCs w:val="24"/>
        </w:rPr>
        <w:t>установки.</w:t>
      </w:r>
    </w:p>
    <w:p w14:paraId="69566DFE" w14:textId="77777777" w:rsidR="00946BDA" w:rsidRPr="00946BDA" w:rsidRDefault="00946BDA" w:rsidP="00946BDA">
      <w:pPr>
        <w:pStyle w:val="ad"/>
        <w:ind w:firstLine="709"/>
        <w:jc w:val="both"/>
        <w:rPr>
          <w:sz w:val="24"/>
          <w:szCs w:val="24"/>
        </w:rPr>
      </w:pPr>
      <w:r w:rsidRPr="00946BDA">
        <w:rPr>
          <w:sz w:val="24"/>
          <w:szCs w:val="24"/>
        </w:rPr>
        <w:t>Зафиксировать</w:t>
      </w:r>
      <w:r w:rsidRPr="00946BDA">
        <w:rPr>
          <w:spacing w:val="-9"/>
          <w:sz w:val="24"/>
          <w:szCs w:val="24"/>
        </w:rPr>
        <w:t xml:space="preserve"> </w:t>
      </w:r>
      <w:r w:rsidRPr="00946BDA">
        <w:rPr>
          <w:sz w:val="24"/>
          <w:szCs w:val="24"/>
        </w:rPr>
        <w:t>необходимые</w:t>
      </w:r>
      <w:r w:rsidRPr="00946BDA">
        <w:rPr>
          <w:spacing w:val="-7"/>
          <w:sz w:val="24"/>
          <w:szCs w:val="24"/>
        </w:rPr>
        <w:t xml:space="preserve"> </w:t>
      </w:r>
      <w:r w:rsidRPr="00946BDA">
        <w:rPr>
          <w:sz w:val="24"/>
          <w:szCs w:val="24"/>
        </w:rPr>
        <w:t>данные</w:t>
      </w:r>
      <w:r w:rsidRPr="00946BDA">
        <w:rPr>
          <w:spacing w:val="-7"/>
          <w:sz w:val="24"/>
          <w:szCs w:val="24"/>
        </w:rPr>
        <w:t xml:space="preserve"> </w:t>
      </w:r>
      <w:r w:rsidRPr="00946BDA">
        <w:rPr>
          <w:sz w:val="24"/>
          <w:szCs w:val="24"/>
        </w:rPr>
        <w:t>в</w:t>
      </w:r>
      <w:r w:rsidRPr="00946BDA">
        <w:rPr>
          <w:spacing w:val="-8"/>
          <w:sz w:val="24"/>
          <w:szCs w:val="24"/>
        </w:rPr>
        <w:t xml:space="preserve"> </w:t>
      </w:r>
      <w:r w:rsidRPr="00946BDA">
        <w:rPr>
          <w:sz w:val="24"/>
          <w:szCs w:val="24"/>
        </w:rPr>
        <w:t>приложениях</w:t>
      </w:r>
      <w:r w:rsidRPr="00946BDA">
        <w:rPr>
          <w:spacing w:val="-9"/>
          <w:sz w:val="24"/>
          <w:szCs w:val="24"/>
        </w:rPr>
        <w:t xml:space="preserve"> </w:t>
      </w:r>
      <w:r w:rsidRPr="00946BDA">
        <w:rPr>
          <w:sz w:val="24"/>
          <w:szCs w:val="24"/>
        </w:rPr>
        <w:t>1,2,3 Необходимые приложения:</w:t>
      </w:r>
    </w:p>
    <w:p w14:paraId="33C6965F" w14:textId="77777777" w:rsidR="00946BDA" w:rsidRPr="00946BDA" w:rsidRDefault="00946BDA" w:rsidP="00946BDA">
      <w:pPr>
        <w:pStyle w:val="ad"/>
        <w:ind w:firstLine="709"/>
        <w:jc w:val="both"/>
        <w:rPr>
          <w:sz w:val="24"/>
          <w:szCs w:val="24"/>
        </w:rPr>
      </w:pPr>
      <w:r w:rsidRPr="00946BDA">
        <w:rPr>
          <w:sz w:val="24"/>
          <w:szCs w:val="24"/>
        </w:rPr>
        <w:t>Прил_1_ОЗ_КОД</w:t>
      </w:r>
      <w:r w:rsidRPr="00946BDA">
        <w:rPr>
          <w:spacing w:val="-18"/>
          <w:sz w:val="24"/>
          <w:szCs w:val="24"/>
        </w:rPr>
        <w:t xml:space="preserve"> </w:t>
      </w:r>
      <w:r w:rsidRPr="00946BDA">
        <w:rPr>
          <w:sz w:val="24"/>
          <w:szCs w:val="24"/>
        </w:rPr>
        <w:t>18.01.27-1-2026-М1.docx Прил_2_ОЗ_КОД</w:t>
      </w:r>
      <w:r w:rsidRPr="00946BDA">
        <w:rPr>
          <w:spacing w:val="-18"/>
          <w:sz w:val="24"/>
          <w:szCs w:val="24"/>
        </w:rPr>
        <w:t xml:space="preserve"> </w:t>
      </w:r>
      <w:r w:rsidRPr="00946BDA">
        <w:rPr>
          <w:sz w:val="24"/>
          <w:szCs w:val="24"/>
        </w:rPr>
        <w:t xml:space="preserve">18.01.27-1-2026-М1.docx </w:t>
      </w:r>
      <w:r w:rsidRPr="00946BDA">
        <w:rPr>
          <w:spacing w:val="-2"/>
          <w:sz w:val="24"/>
          <w:szCs w:val="24"/>
        </w:rPr>
        <w:t>Прил_3_ОЗ_КОД</w:t>
      </w:r>
      <w:r w:rsidRPr="00946BDA">
        <w:rPr>
          <w:spacing w:val="33"/>
          <w:sz w:val="24"/>
          <w:szCs w:val="24"/>
        </w:rPr>
        <w:t xml:space="preserve"> </w:t>
      </w:r>
      <w:r w:rsidRPr="00946BDA">
        <w:rPr>
          <w:spacing w:val="-2"/>
          <w:sz w:val="24"/>
          <w:szCs w:val="24"/>
        </w:rPr>
        <w:t>18.01.27-1-2026-М1.docx</w:t>
      </w:r>
    </w:p>
    <w:p w14:paraId="64837FF8" w14:textId="77777777" w:rsidR="00946BDA" w:rsidRPr="00946BDA" w:rsidRDefault="00946BDA" w:rsidP="00946BDA">
      <w:pPr>
        <w:pStyle w:val="ad"/>
        <w:ind w:firstLine="709"/>
        <w:jc w:val="both"/>
        <w:rPr>
          <w:sz w:val="24"/>
          <w:szCs w:val="24"/>
        </w:rPr>
      </w:pPr>
    </w:p>
    <w:p w14:paraId="23D1358C" w14:textId="77777777" w:rsidR="00946BDA" w:rsidRPr="00946BDA" w:rsidRDefault="00946BDA" w:rsidP="00946BDA">
      <w:pPr>
        <w:pStyle w:val="1"/>
        <w:ind w:left="0" w:firstLine="709"/>
        <w:jc w:val="both"/>
        <w:rPr>
          <w:b/>
          <w:sz w:val="24"/>
          <w:szCs w:val="24"/>
        </w:rPr>
      </w:pPr>
      <w:r w:rsidRPr="00946BDA">
        <w:rPr>
          <w:b/>
          <w:sz w:val="24"/>
          <w:szCs w:val="24"/>
        </w:rPr>
        <w:t>Модуль</w:t>
      </w:r>
      <w:r w:rsidRPr="00946BDA">
        <w:rPr>
          <w:b/>
          <w:spacing w:val="-6"/>
          <w:sz w:val="24"/>
          <w:szCs w:val="24"/>
        </w:rPr>
        <w:t xml:space="preserve"> </w:t>
      </w:r>
      <w:r w:rsidRPr="00946BDA">
        <w:rPr>
          <w:b/>
          <w:sz w:val="24"/>
          <w:szCs w:val="24"/>
        </w:rPr>
        <w:t>2.</w:t>
      </w:r>
      <w:r w:rsidRPr="00946BDA">
        <w:rPr>
          <w:b/>
          <w:spacing w:val="-5"/>
          <w:sz w:val="24"/>
          <w:szCs w:val="24"/>
        </w:rPr>
        <w:t xml:space="preserve"> </w:t>
      </w:r>
      <w:r w:rsidRPr="00946BDA">
        <w:rPr>
          <w:b/>
          <w:sz w:val="24"/>
          <w:szCs w:val="24"/>
        </w:rPr>
        <w:t>Подбор</w:t>
      </w:r>
      <w:r w:rsidRPr="00946BDA">
        <w:rPr>
          <w:b/>
          <w:spacing w:val="-7"/>
          <w:sz w:val="24"/>
          <w:szCs w:val="24"/>
        </w:rPr>
        <w:t xml:space="preserve"> </w:t>
      </w:r>
      <w:r w:rsidRPr="00946BDA">
        <w:rPr>
          <w:b/>
          <w:sz w:val="24"/>
          <w:szCs w:val="24"/>
        </w:rPr>
        <w:t>и</w:t>
      </w:r>
      <w:r w:rsidRPr="00946BDA">
        <w:rPr>
          <w:b/>
          <w:spacing w:val="-5"/>
          <w:sz w:val="24"/>
          <w:szCs w:val="24"/>
        </w:rPr>
        <w:t xml:space="preserve"> </w:t>
      </w:r>
      <w:r w:rsidRPr="00946BDA">
        <w:rPr>
          <w:b/>
          <w:sz w:val="24"/>
          <w:szCs w:val="24"/>
        </w:rPr>
        <w:t>замена</w:t>
      </w:r>
      <w:r w:rsidRPr="00946BDA">
        <w:rPr>
          <w:b/>
          <w:spacing w:val="-3"/>
          <w:sz w:val="24"/>
          <w:szCs w:val="24"/>
        </w:rPr>
        <w:t xml:space="preserve"> </w:t>
      </w:r>
      <w:r w:rsidRPr="00946BDA">
        <w:rPr>
          <w:b/>
          <w:sz w:val="24"/>
          <w:szCs w:val="24"/>
        </w:rPr>
        <w:t>манометра</w:t>
      </w:r>
      <w:r w:rsidRPr="00946BDA">
        <w:rPr>
          <w:b/>
          <w:spacing w:val="-3"/>
          <w:sz w:val="24"/>
          <w:szCs w:val="24"/>
        </w:rPr>
        <w:t xml:space="preserve"> </w:t>
      </w:r>
      <w:r w:rsidRPr="00946BDA">
        <w:rPr>
          <w:b/>
          <w:sz w:val="24"/>
          <w:szCs w:val="24"/>
        </w:rPr>
        <w:t>по</w:t>
      </w:r>
      <w:r w:rsidRPr="00946BDA">
        <w:rPr>
          <w:b/>
          <w:spacing w:val="-3"/>
          <w:sz w:val="24"/>
          <w:szCs w:val="24"/>
        </w:rPr>
        <w:t xml:space="preserve"> </w:t>
      </w:r>
      <w:r w:rsidRPr="00946BDA">
        <w:rPr>
          <w:b/>
          <w:sz w:val="24"/>
          <w:szCs w:val="24"/>
        </w:rPr>
        <w:t>разрешенному</w:t>
      </w:r>
      <w:r w:rsidRPr="00946BDA">
        <w:rPr>
          <w:b/>
          <w:spacing w:val="-7"/>
          <w:sz w:val="24"/>
          <w:szCs w:val="24"/>
        </w:rPr>
        <w:t xml:space="preserve"> </w:t>
      </w:r>
      <w:r w:rsidRPr="00946BDA">
        <w:rPr>
          <w:b/>
          <w:sz w:val="24"/>
          <w:szCs w:val="24"/>
        </w:rPr>
        <w:t xml:space="preserve">давлению </w:t>
      </w:r>
      <w:r w:rsidRPr="00946BDA">
        <w:rPr>
          <w:b/>
          <w:spacing w:val="-2"/>
          <w:sz w:val="24"/>
          <w:szCs w:val="24"/>
        </w:rPr>
        <w:t>установки</w:t>
      </w:r>
    </w:p>
    <w:p w14:paraId="2BFFF747" w14:textId="77777777" w:rsidR="00946BDA" w:rsidRPr="00946BDA" w:rsidRDefault="00946BDA" w:rsidP="00946BDA">
      <w:pPr>
        <w:pStyle w:val="ad"/>
        <w:ind w:firstLine="709"/>
        <w:jc w:val="both"/>
        <w:rPr>
          <w:b/>
          <w:sz w:val="24"/>
          <w:szCs w:val="24"/>
        </w:rPr>
      </w:pPr>
    </w:p>
    <w:p w14:paraId="15BE3A35" w14:textId="77777777" w:rsidR="00946BDA" w:rsidRPr="00946BDA" w:rsidRDefault="00946BDA" w:rsidP="00946BDA">
      <w:pPr>
        <w:pStyle w:val="ad"/>
        <w:ind w:firstLine="709"/>
        <w:jc w:val="both"/>
        <w:rPr>
          <w:sz w:val="24"/>
          <w:szCs w:val="24"/>
        </w:rPr>
      </w:pPr>
      <w:r w:rsidRPr="00946BDA">
        <w:rPr>
          <w:sz w:val="24"/>
          <w:szCs w:val="24"/>
        </w:rPr>
        <w:t>Подобрать</w:t>
      </w:r>
      <w:r w:rsidRPr="00946BDA">
        <w:rPr>
          <w:spacing w:val="-8"/>
          <w:sz w:val="24"/>
          <w:szCs w:val="24"/>
        </w:rPr>
        <w:t xml:space="preserve"> </w:t>
      </w:r>
      <w:r w:rsidRPr="00946BDA">
        <w:rPr>
          <w:sz w:val="24"/>
          <w:szCs w:val="24"/>
        </w:rPr>
        <w:t>манометр</w:t>
      </w:r>
      <w:r w:rsidRPr="00946BDA">
        <w:rPr>
          <w:spacing w:val="-5"/>
          <w:sz w:val="24"/>
          <w:szCs w:val="24"/>
        </w:rPr>
        <w:t xml:space="preserve"> </w:t>
      </w:r>
      <w:r w:rsidRPr="00946BDA">
        <w:rPr>
          <w:sz w:val="24"/>
          <w:szCs w:val="24"/>
        </w:rPr>
        <w:t>по</w:t>
      </w:r>
      <w:r w:rsidRPr="00946BDA">
        <w:rPr>
          <w:spacing w:val="-5"/>
          <w:sz w:val="24"/>
          <w:szCs w:val="24"/>
        </w:rPr>
        <w:t xml:space="preserve"> </w:t>
      </w:r>
      <w:r w:rsidRPr="00946BDA">
        <w:rPr>
          <w:sz w:val="24"/>
          <w:szCs w:val="24"/>
        </w:rPr>
        <w:t>разрешенному</w:t>
      </w:r>
      <w:r w:rsidRPr="00946BDA">
        <w:rPr>
          <w:spacing w:val="-9"/>
          <w:sz w:val="24"/>
          <w:szCs w:val="24"/>
        </w:rPr>
        <w:t xml:space="preserve"> </w:t>
      </w:r>
      <w:r w:rsidRPr="00946BDA">
        <w:rPr>
          <w:sz w:val="24"/>
          <w:szCs w:val="24"/>
        </w:rPr>
        <w:t>рабочему</w:t>
      </w:r>
      <w:r w:rsidRPr="00946BDA">
        <w:rPr>
          <w:spacing w:val="-5"/>
          <w:sz w:val="24"/>
          <w:szCs w:val="24"/>
        </w:rPr>
        <w:t xml:space="preserve"> </w:t>
      </w:r>
      <w:r w:rsidRPr="00946BDA">
        <w:rPr>
          <w:sz w:val="24"/>
          <w:szCs w:val="24"/>
        </w:rPr>
        <w:t>давлению</w:t>
      </w:r>
      <w:r w:rsidRPr="00946BDA">
        <w:rPr>
          <w:spacing w:val="-10"/>
          <w:sz w:val="24"/>
          <w:szCs w:val="24"/>
        </w:rPr>
        <w:t xml:space="preserve"> </w:t>
      </w:r>
      <w:r w:rsidRPr="00946BDA">
        <w:rPr>
          <w:sz w:val="24"/>
          <w:szCs w:val="24"/>
        </w:rPr>
        <w:t>Р=0,2</w:t>
      </w:r>
      <w:r w:rsidRPr="00946BDA">
        <w:rPr>
          <w:spacing w:val="-8"/>
          <w:sz w:val="24"/>
          <w:szCs w:val="24"/>
        </w:rPr>
        <w:t xml:space="preserve"> </w:t>
      </w:r>
      <w:r w:rsidRPr="00946BDA">
        <w:rPr>
          <w:spacing w:val="-4"/>
          <w:sz w:val="24"/>
          <w:szCs w:val="24"/>
        </w:rPr>
        <w:t>МПа.</w:t>
      </w:r>
    </w:p>
    <w:p w14:paraId="3DCBCDCF" w14:textId="77777777" w:rsidR="00946BDA" w:rsidRPr="00946BDA" w:rsidRDefault="00946BDA" w:rsidP="00946BDA">
      <w:pPr>
        <w:pStyle w:val="ad"/>
        <w:ind w:firstLine="709"/>
        <w:jc w:val="both"/>
        <w:rPr>
          <w:sz w:val="24"/>
          <w:szCs w:val="24"/>
        </w:rPr>
      </w:pPr>
      <w:r w:rsidRPr="00946BDA">
        <w:rPr>
          <w:sz w:val="24"/>
          <w:szCs w:val="24"/>
        </w:rPr>
        <w:t>После</w:t>
      </w:r>
      <w:r w:rsidRPr="00946BDA">
        <w:rPr>
          <w:spacing w:val="-6"/>
          <w:sz w:val="24"/>
          <w:szCs w:val="24"/>
        </w:rPr>
        <w:t xml:space="preserve"> </w:t>
      </w:r>
      <w:r w:rsidRPr="00946BDA">
        <w:rPr>
          <w:sz w:val="24"/>
          <w:szCs w:val="24"/>
        </w:rPr>
        <w:t>перехода</w:t>
      </w:r>
      <w:r w:rsidRPr="00946BDA">
        <w:rPr>
          <w:spacing w:val="-7"/>
          <w:sz w:val="24"/>
          <w:szCs w:val="24"/>
        </w:rPr>
        <w:t xml:space="preserve"> </w:t>
      </w:r>
      <w:r w:rsidRPr="00946BDA">
        <w:rPr>
          <w:sz w:val="24"/>
          <w:szCs w:val="24"/>
        </w:rPr>
        <w:t>на</w:t>
      </w:r>
      <w:r w:rsidRPr="00946BDA">
        <w:rPr>
          <w:spacing w:val="-7"/>
          <w:sz w:val="24"/>
          <w:szCs w:val="24"/>
        </w:rPr>
        <w:t xml:space="preserve"> </w:t>
      </w:r>
      <w:r w:rsidRPr="00946BDA">
        <w:rPr>
          <w:sz w:val="24"/>
          <w:szCs w:val="24"/>
        </w:rPr>
        <w:t>резервное</w:t>
      </w:r>
      <w:r w:rsidRPr="00946BDA">
        <w:rPr>
          <w:spacing w:val="-6"/>
          <w:sz w:val="24"/>
          <w:szCs w:val="24"/>
        </w:rPr>
        <w:t xml:space="preserve"> </w:t>
      </w:r>
      <w:r w:rsidRPr="00946BDA">
        <w:rPr>
          <w:sz w:val="24"/>
          <w:szCs w:val="24"/>
        </w:rPr>
        <w:t>оборудование,</w:t>
      </w:r>
      <w:r w:rsidRPr="00946BDA">
        <w:rPr>
          <w:spacing w:val="-8"/>
          <w:sz w:val="24"/>
          <w:szCs w:val="24"/>
        </w:rPr>
        <w:t xml:space="preserve"> </w:t>
      </w:r>
      <w:r w:rsidRPr="00946BDA">
        <w:rPr>
          <w:sz w:val="24"/>
          <w:szCs w:val="24"/>
        </w:rPr>
        <w:t>произвести</w:t>
      </w:r>
      <w:r w:rsidRPr="00946BDA">
        <w:rPr>
          <w:spacing w:val="-5"/>
          <w:sz w:val="24"/>
          <w:szCs w:val="24"/>
        </w:rPr>
        <w:t xml:space="preserve"> </w:t>
      </w:r>
      <w:r w:rsidRPr="00946BDA">
        <w:rPr>
          <w:sz w:val="24"/>
          <w:szCs w:val="24"/>
        </w:rPr>
        <w:t>замену</w:t>
      </w:r>
      <w:r w:rsidRPr="00946BDA">
        <w:rPr>
          <w:spacing w:val="-6"/>
          <w:sz w:val="24"/>
          <w:szCs w:val="24"/>
        </w:rPr>
        <w:t xml:space="preserve"> </w:t>
      </w:r>
      <w:r w:rsidRPr="00946BDA">
        <w:rPr>
          <w:sz w:val="24"/>
          <w:szCs w:val="24"/>
        </w:rPr>
        <w:t>прибора на основном оборудовании.</w:t>
      </w:r>
    </w:p>
    <w:p w14:paraId="4EA34DC6" w14:textId="78101CA0" w:rsidR="00946BDA" w:rsidRPr="00946BDA" w:rsidRDefault="00946BDA" w:rsidP="00946BDA">
      <w:pPr>
        <w:pStyle w:val="ad"/>
        <w:tabs>
          <w:tab w:val="left" w:pos="2438"/>
          <w:tab w:val="left" w:pos="3925"/>
          <w:tab w:val="left" w:pos="6047"/>
          <w:tab w:val="left" w:pos="7768"/>
          <w:tab w:val="left" w:pos="9342"/>
        </w:tabs>
        <w:ind w:firstLine="709"/>
        <w:jc w:val="both"/>
        <w:rPr>
          <w:sz w:val="24"/>
          <w:szCs w:val="24"/>
        </w:rPr>
      </w:pPr>
      <w:r w:rsidRPr="00946BDA">
        <w:rPr>
          <w:spacing w:val="-2"/>
          <w:sz w:val="24"/>
          <w:szCs w:val="24"/>
        </w:rPr>
        <w:t>Запустить</w:t>
      </w:r>
      <w:r w:rsidR="005C36D7">
        <w:rPr>
          <w:spacing w:val="-2"/>
          <w:sz w:val="24"/>
          <w:szCs w:val="24"/>
        </w:rPr>
        <w:t xml:space="preserve"> </w:t>
      </w:r>
      <w:r w:rsidRPr="00946BDA">
        <w:rPr>
          <w:spacing w:val="-2"/>
          <w:sz w:val="24"/>
          <w:szCs w:val="24"/>
        </w:rPr>
        <w:t>основное</w:t>
      </w:r>
      <w:r w:rsidR="005C36D7">
        <w:rPr>
          <w:spacing w:val="-2"/>
          <w:sz w:val="24"/>
          <w:szCs w:val="24"/>
        </w:rPr>
        <w:t xml:space="preserve"> </w:t>
      </w:r>
      <w:r w:rsidRPr="00946BDA">
        <w:rPr>
          <w:spacing w:val="-2"/>
          <w:sz w:val="24"/>
          <w:szCs w:val="24"/>
        </w:rPr>
        <w:t>оборудование,</w:t>
      </w:r>
      <w:r w:rsidR="005C36D7">
        <w:rPr>
          <w:spacing w:val="-2"/>
          <w:sz w:val="24"/>
          <w:szCs w:val="24"/>
        </w:rPr>
        <w:t xml:space="preserve"> </w:t>
      </w:r>
      <w:r w:rsidRPr="00946BDA">
        <w:rPr>
          <w:spacing w:val="-2"/>
          <w:sz w:val="24"/>
          <w:szCs w:val="24"/>
        </w:rPr>
        <w:t>остановить</w:t>
      </w:r>
      <w:r w:rsidR="005C36D7">
        <w:rPr>
          <w:spacing w:val="-2"/>
          <w:sz w:val="24"/>
          <w:szCs w:val="24"/>
        </w:rPr>
        <w:t xml:space="preserve"> </w:t>
      </w:r>
      <w:r w:rsidRPr="00946BDA">
        <w:rPr>
          <w:spacing w:val="-2"/>
          <w:sz w:val="24"/>
          <w:szCs w:val="24"/>
        </w:rPr>
        <w:t>резервно</w:t>
      </w:r>
      <w:r w:rsidR="00C17AB6">
        <w:rPr>
          <w:spacing w:val="-2"/>
          <w:sz w:val="24"/>
          <w:szCs w:val="24"/>
        </w:rPr>
        <w:t xml:space="preserve">е и </w:t>
      </w:r>
      <w:r w:rsidRPr="00946BDA">
        <w:rPr>
          <w:sz w:val="24"/>
          <w:szCs w:val="24"/>
        </w:rPr>
        <w:t>зафиксировать показатели</w:t>
      </w:r>
      <w:r w:rsidRPr="00946BDA">
        <w:rPr>
          <w:spacing w:val="40"/>
          <w:sz w:val="24"/>
          <w:szCs w:val="24"/>
        </w:rPr>
        <w:t xml:space="preserve"> </w:t>
      </w:r>
      <w:r w:rsidRPr="00946BDA">
        <w:rPr>
          <w:sz w:val="24"/>
          <w:szCs w:val="24"/>
        </w:rPr>
        <w:t>в приложении.</w:t>
      </w:r>
    </w:p>
    <w:p w14:paraId="09DB63B5" w14:textId="77777777" w:rsidR="00946BDA" w:rsidRPr="00946BDA" w:rsidRDefault="00946BDA" w:rsidP="00946BDA">
      <w:pPr>
        <w:pStyle w:val="ad"/>
        <w:ind w:firstLine="709"/>
        <w:jc w:val="both"/>
        <w:rPr>
          <w:sz w:val="24"/>
          <w:szCs w:val="24"/>
        </w:rPr>
      </w:pPr>
      <w:r w:rsidRPr="00946BDA">
        <w:rPr>
          <w:sz w:val="24"/>
          <w:szCs w:val="24"/>
        </w:rPr>
        <w:t>Необходимые</w:t>
      </w:r>
      <w:r w:rsidRPr="00946BDA">
        <w:rPr>
          <w:spacing w:val="-10"/>
          <w:sz w:val="24"/>
          <w:szCs w:val="24"/>
        </w:rPr>
        <w:t xml:space="preserve"> </w:t>
      </w:r>
      <w:r w:rsidRPr="00946BDA">
        <w:rPr>
          <w:spacing w:val="-2"/>
          <w:sz w:val="24"/>
          <w:szCs w:val="24"/>
        </w:rPr>
        <w:t>приложения:</w:t>
      </w:r>
    </w:p>
    <w:p w14:paraId="408CD804" w14:textId="77777777" w:rsidR="00946BDA" w:rsidRPr="00946BDA" w:rsidRDefault="00946BDA" w:rsidP="00946BDA">
      <w:pPr>
        <w:pStyle w:val="ad"/>
        <w:ind w:firstLine="709"/>
        <w:jc w:val="both"/>
        <w:rPr>
          <w:sz w:val="24"/>
          <w:szCs w:val="24"/>
        </w:rPr>
      </w:pPr>
      <w:r w:rsidRPr="00946BDA">
        <w:rPr>
          <w:spacing w:val="-2"/>
          <w:sz w:val="24"/>
          <w:szCs w:val="24"/>
        </w:rPr>
        <w:t>Прил_4_ОЗ_КОД</w:t>
      </w:r>
      <w:r w:rsidRPr="00946BDA">
        <w:rPr>
          <w:spacing w:val="33"/>
          <w:sz w:val="24"/>
          <w:szCs w:val="24"/>
        </w:rPr>
        <w:t xml:space="preserve"> </w:t>
      </w:r>
      <w:r w:rsidRPr="00946BDA">
        <w:rPr>
          <w:spacing w:val="-2"/>
          <w:sz w:val="24"/>
          <w:szCs w:val="24"/>
        </w:rPr>
        <w:t>18.01.27-1-2026-М2.docx</w:t>
      </w:r>
    </w:p>
    <w:p w14:paraId="06E16C95" w14:textId="77777777" w:rsidR="001230AF" w:rsidRDefault="001230AF">
      <w:pPr>
        <w:rPr>
          <w:rFonts w:ascii="Times New Roman" w:eastAsia="Times New Roman" w:hAnsi="Times New Roman" w:cs="Times New Roman"/>
          <w:sz w:val="24"/>
          <w:szCs w:val="24"/>
          <w:lang w:eastAsia="ar-SA"/>
        </w:rPr>
      </w:pPr>
      <w:bookmarkStart w:id="5" w:name="_Toc213499440"/>
      <w:r>
        <w:rPr>
          <w:sz w:val="24"/>
          <w:szCs w:val="24"/>
          <w:lang w:eastAsia="ar-SA"/>
        </w:rPr>
        <w:br w:type="page"/>
      </w:r>
    </w:p>
    <w:p w14:paraId="6865EC22" w14:textId="2ABBEF8B" w:rsidR="000A3501" w:rsidRPr="009C06DE" w:rsidRDefault="000A3501" w:rsidP="00BB0295">
      <w:pPr>
        <w:pStyle w:val="1"/>
        <w:jc w:val="right"/>
        <w:rPr>
          <w:sz w:val="24"/>
          <w:szCs w:val="24"/>
          <w:lang w:eastAsia="ar-SA"/>
        </w:rPr>
      </w:pPr>
      <w:r w:rsidRPr="009C06DE">
        <w:rPr>
          <w:sz w:val="24"/>
          <w:szCs w:val="24"/>
          <w:lang w:eastAsia="ar-SA"/>
        </w:rPr>
        <w:lastRenderedPageBreak/>
        <w:t xml:space="preserve">Приложение </w:t>
      </w:r>
      <w:r w:rsidR="004E1569">
        <w:rPr>
          <w:sz w:val="24"/>
          <w:szCs w:val="24"/>
          <w:lang w:eastAsia="ar-SA"/>
        </w:rPr>
        <w:t>2</w:t>
      </w:r>
      <w:bookmarkEnd w:id="5"/>
    </w:p>
    <w:p w14:paraId="6B17024D" w14:textId="77777777" w:rsidR="000A3501" w:rsidRPr="009C06DE" w:rsidRDefault="000A3501" w:rsidP="00BB0295">
      <w:pPr>
        <w:pStyle w:val="1"/>
        <w:jc w:val="center"/>
        <w:rPr>
          <w:b/>
          <w:sz w:val="24"/>
          <w:szCs w:val="24"/>
          <w:lang w:eastAsia="ar-SA"/>
        </w:rPr>
      </w:pPr>
      <w:bookmarkStart w:id="6" w:name="_Toc213499441"/>
      <w:r w:rsidRPr="009C06DE">
        <w:rPr>
          <w:b/>
          <w:sz w:val="24"/>
          <w:szCs w:val="24"/>
          <w:lang w:eastAsia="ar-SA"/>
        </w:rPr>
        <w:t>Особенности проведения ДЭ профильного уровня</w:t>
      </w:r>
      <w:bookmarkEnd w:id="6"/>
    </w:p>
    <w:p w14:paraId="6CC024A1" w14:textId="77777777" w:rsidR="000A3501" w:rsidRPr="009C06DE" w:rsidRDefault="000A3501" w:rsidP="000A3501">
      <w:pPr>
        <w:spacing w:after="0" w:line="240" w:lineRule="auto"/>
        <w:ind w:firstLine="709"/>
        <w:contextualSpacing/>
        <w:rPr>
          <w:rFonts w:ascii="Times New Roman" w:eastAsia="Times New Roman" w:hAnsi="Times New Roman" w:cs="Times New Roman"/>
          <w:b/>
          <w:sz w:val="24"/>
          <w:szCs w:val="24"/>
          <w:lang w:eastAsia="ar-SA"/>
        </w:rPr>
      </w:pPr>
    </w:p>
    <w:p w14:paraId="224A1A9E" w14:textId="073480F6" w:rsidR="000A3501" w:rsidRPr="00DB25A4" w:rsidRDefault="000A3501" w:rsidP="000A3501">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pacing w:val="-2"/>
          <w:sz w:val="24"/>
          <w:szCs w:val="24"/>
          <w:lang w:eastAsia="ar-SA"/>
        </w:rPr>
      </w:pPr>
      <w:r w:rsidRPr="009C06DE">
        <w:rPr>
          <w:rFonts w:ascii="Times New Roman" w:eastAsia="Times New Roman" w:hAnsi="Times New Roman" w:cs="Times New Roman"/>
          <w:sz w:val="24"/>
          <w:szCs w:val="24"/>
          <w:lang w:eastAsia="ar-SA"/>
        </w:rPr>
        <w:t xml:space="preserve">Демонстрационный экзамен профильного уровня </w:t>
      </w:r>
      <w:r w:rsidRPr="009C06DE">
        <w:rPr>
          <w:rFonts w:ascii="Times New Roman" w:eastAsia="Times New Roman" w:hAnsi="Times New Roman" w:cs="Times New Roman"/>
          <w:color w:val="000000"/>
          <w:sz w:val="24"/>
          <w:szCs w:val="24"/>
          <w:lang w:eastAsia="ar-SA"/>
        </w:rPr>
        <w:t xml:space="preserve">для выпускников </w:t>
      </w:r>
      <w:r w:rsidR="00DB25A4">
        <w:rPr>
          <w:rFonts w:ascii="Times New Roman" w:eastAsia="Calibri" w:hAnsi="Times New Roman" w:cs="Times New Roman"/>
          <w:sz w:val="24"/>
          <w:szCs w:val="24"/>
        </w:rPr>
        <w:t xml:space="preserve">профессии </w:t>
      </w:r>
      <w:r w:rsidR="001671C2">
        <w:rPr>
          <w:rFonts w:ascii="Times New Roman" w:eastAsia="Calibri" w:hAnsi="Times New Roman" w:cs="Times New Roman"/>
          <w:sz w:val="24"/>
          <w:szCs w:val="24"/>
        </w:rPr>
        <w:t>18.01.27 Машинист технологических насосов и компрессоров</w:t>
      </w:r>
      <w:r w:rsidRPr="00DB25A4">
        <w:rPr>
          <w:rFonts w:ascii="Times New Roman" w:eastAsia="Times New Roman" w:hAnsi="Times New Roman" w:cs="Times New Roman"/>
          <w:sz w:val="24"/>
          <w:szCs w:val="24"/>
          <w:lang w:eastAsia="ar-SA"/>
        </w:rPr>
        <w:t xml:space="preserve"> в 202</w:t>
      </w:r>
      <w:r w:rsidR="00DB25A4" w:rsidRPr="00DB25A4">
        <w:rPr>
          <w:rFonts w:ascii="Times New Roman" w:eastAsia="Times New Roman" w:hAnsi="Times New Roman" w:cs="Times New Roman"/>
          <w:sz w:val="24"/>
          <w:szCs w:val="24"/>
          <w:lang w:eastAsia="ar-SA"/>
        </w:rPr>
        <w:t>6</w:t>
      </w:r>
      <w:r w:rsidRPr="00DB25A4">
        <w:rPr>
          <w:rFonts w:ascii="Times New Roman" w:eastAsia="Times New Roman" w:hAnsi="Times New Roman" w:cs="Times New Roman"/>
          <w:sz w:val="24"/>
          <w:szCs w:val="24"/>
          <w:lang w:eastAsia="ar-SA"/>
        </w:rPr>
        <w:t xml:space="preserve"> году проводится </w:t>
      </w:r>
      <w:r w:rsidRPr="009C06DE">
        <w:rPr>
          <w:rFonts w:ascii="Times New Roman" w:eastAsia="Times New Roman" w:hAnsi="Times New Roman" w:cs="Times New Roman"/>
          <w:color w:val="000000"/>
          <w:sz w:val="24"/>
          <w:szCs w:val="24"/>
          <w:lang w:eastAsia="ar-SA"/>
        </w:rPr>
        <w:t xml:space="preserve">с </w:t>
      </w:r>
      <w:r w:rsidRPr="00DB25A4">
        <w:rPr>
          <w:rFonts w:ascii="Times New Roman" w:eastAsia="Times New Roman" w:hAnsi="Times New Roman" w:cs="Times New Roman"/>
          <w:sz w:val="24"/>
          <w:szCs w:val="24"/>
          <w:lang w:eastAsia="ar-SA"/>
        </w:rPr>
        <w:t xml:space="preserve">использованием КОД профильного уровня, утвержденным </w:t>
      </w:r>
      <w:r w:rsidR="00DB25A4" w:rsidRPr="00DB25A4">
        <w:rPr>
          <w:rFonts w:ascii="Times New Roman" w:eastAsia="Times New Roman" w:hAnsi="Times New Roman" w:cs="Times New Roman"/>
          <w:sz w:val="24"/>
          <w:szCs w:val="24"/>
          <w:lang w:eastAsia="ar-SA"/>
        </w:rPr>
        <w:t>приказом</w:t>
      </w:r>
      <w:r w:rsidRPr="00DB25A4">
        <w:rPr>
          <w:rFonts w:ascii="Times New Roman" w:eastAsia="Times New Roman" w:hAnsi="Times New Roman" w:cs="Times New Roman"/>
          <w:sz w:val="24"/>
          <w:szCs w:val="24"/>
          <w:lang w:eastAsia="ar-SA"/>
        </w:rPr>
        <w:t xml:space="preserve"> ФГБОУ ДПО </w:t>
      </w:r>
      <w:r w:rsidR="00341E47">
        <w:rPr>
          <w:rFonts w:ascii="Times New Roman" w:eastAsia="Times New Roman" w:hAnsi="Times New Roman" w:cs="Times New Roman"/>
          <w:sz w:val="24"/>
          <w:szCs w:val="24"/>
          <w:lang w:eastAsia="ar-SA"/>
        </w:rPr>
        <w:t xml:space="preserve">ИРПО </w:t>
      </w:r>
      <w:r w:rsidRPr="00DB25A4">
        <w:rPr>
          <w:rFonts w:ascii="Times New Roman" w:eastAsia="Times New Roman" w:hAnsi="Times New Roman" w:cs="Times New Roman"/>
          <w:sz w:val="24"/>
          <w:szCs w:val="24"/>
          <w:lang w:eastAsia="ar-SA"/>
        </w:rPr>
        <w:t xml:space="preserve">от </w:t>
      </w:r>
      <w:r w:rsidR="00DB25A4" w:rsidRPr="00DB25A4">
        <w:rPr>
          <w:rFonts w:ascii="Times New Roman" w:eastAsia="Times New Roman" w:hAnsi="Times New Roman" w:cs="Times New Roman"/>
          <w:sz w:val="24"/>
          <w:szCs w:val="24"/>
          <w:lang w:eastAsia="ar-SA"/>
        </w:rPr>
        <w:t>29.09.2025</w:t>
      </w:r>
      <w:r w:rsidR="001230AF">
        <w:rPr>
          <w:rFonts w:ascii="Times New Roman" w:eastAsia="Times New Roman" w:hAnsi="Times New Roman" w:cs="Times New Roman"/>
          <w:sz w:val="24"/>
          <w:szCs w:val="24"/>
          <w:lang w:eastAsia="ar-SA"/>
        </w:rPr>
        <w:t>г.</w:t>
      </w:r>
      <w:r w:rsidRPr="00DB25A4">
        <w:rPr>
          <w:rFonts w:ascii="Times New Roman" w:eastAsia="Times New Roman" w:hAnsi="Times New Roman" w:cs="Times New Roman"/>
          <w:sz w:val="24"/>
          <w:szCs w:val="24"/>
          <w:lang w:eastAsia="ar-SA"/>
        </w:rPr>
        <w:t xml:space="preserve"> №</w:t>
      </w:r>
      <w:r w:rsidR="00DB25A4" w:rsidRPr="00DB25A4">
        <w:rPr>
          <w:rFonts w:ascii="Times New Roman" w:eastAsia="Times New Roman" w:hAnsi="Times New Roman" w:cs="Times New Roman"/>
          <w:sz w:val="24"/>
          <w:szCs w:val="24"/>
          <w:lang w:eastAsia="ar-SA"/>
        </w:rPr>
        <w:t xml:space="preserve"> 01-09-538/2025</w:t>
      </w:r>
      <w:r w:rsidRPr="00DB25A4">
        <w:rPr>
          <w:rFonts w:ascii="Times New Roman" w:eastAsia="Times New Roman" w:hAnsi="Times New Roman" w:cs="Times New Roman"/>
          <w:sz w:val="24"/>
          <w:szCs w:val="24"/>
          <w:lang w:eastAsia="ar-SA"/>
        </w:rPr>
        <w:t xml:space="preserve">. Комплект оценочной документации ГИА ДЭ ПУ разработан на основе требований к результатам освоения образовательной программы СПО, установленных соответствии с ФГОС СПО по </w:t>
      </w:r>
      <w:r w:rsidR="00DB25A4" w:rsidRPr="00DB25A4">
        <w:rPr>
          <w:rFonts w:ascii="Times New Roman" w:eastAsia="Calibri" w:hAnsi="Times New Roman" w:cs="Times New Roman"/>
          <w:sz w:val="24"/>
          <w:szCs w:val="24"/>
        </w:rPr>
        <w:t xml:space="preserve">профессии </w:t>
      </w:r>
      <w:r w:rsidR="001671C2">
        <w:rPr>
          <w:rFonts w:ascii="Times New Roman" w:eastAsia="Calibri" w:hAnsi="Times New Roman" w:cs="Times New Roman"/>
          <w:sz w:val="24"/>
          <w:szCs w:val="24"/>
        </w:rPr>
        <w:t>18.01.27 Машинист технологических насосов и компрессоров</w:t>
      </w:r>
      <w:r w:rsidRPr="00DB25A4">
        <w:rPr>
          <w:rFonts w:ascii="Times New Roman" w:eastAsia="Times New Roman" w:hAnsi="Times New Roman" w:cs="Times New Roman"/>
          <w:sz w:val="24"/>
          <w:szCs w:val="24"/>
          <w:lang w:eastAsia="ar-SA"/>
        </w:rPr>
        <w:t xml:space="preserve"> и</w:t>
      </w:r>
      <w:r w:rsidRPr="00DB25A4">
        <w:rPr>
          <w:rFonts w:ascii="Times New Roman" w:eastAsia="Times New Roman" w:hAnsi="Times New Roman" w:cs="Times New Roman"/>
          <w:spacing w:val="-2"/>
          <w:sz w:val="24"/>
          <w:szCs w:val="24"/>
          <w:lang w:eastAsia="ar-SA"/>
        </w:rPr>
        <w:t xml:space="preserve"> включает инвариантную часть (обязательную часть, установленную настоящим КОД). </w:t>
      </w:r>
    </w:p>
    <w:p w14:paraId="0FEBE90E" w14:textId="77777777" w:rsidR="000A3501" w:rsidRPr="009C06DE" w:rsidRDefault="000A3501" w:rsidP="000A3501">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9C06DE">
        <w:rPr>
          <w:rFonts w:ascii="Times New Roman" w:eastAsia="Times New Roman" w:hAnsi="Times New Roman" w:cs="Times New Roman"/>
          <w:color w:val="000000"/>
          <w:sz w:val="24"/>
          <w:szCs w:val="24"/>
          <w:lang w:eastAsia="ar-SA"/>
        </w:rPr>
        <w:t>Время выполнения участником заданий демонстрационного экзамена в соответствии с КОД профильного уровня</w:t>
      </w:r>
      <w:r w:rsidRPr="009C06DE">
        <w:rPr>
          <w:rFonts w:ascii="Times New Roman" w:eastAsia="Times New Roman" w:hAnsi="Times New Roman" w:cs="Times New Roman"/>
          <w:color w:val="FF0000"/>
          <w:sz w:val="24"/>
          <w:szCs w:val="24"/>
          <w:lang w:eastAsia="ar-SA"/>
        </w:rPr>
        <w:t xml:space="preserve"> </w:t>
      </w:r>
      <w:r w:rsidRPr="009C06DE">
        <w:rPr>
          <w:rFonts w:ascii="Times New Roman" w:eastAsia="Times New Roman" w:hAnsi="Times New Roman" w:cs="Times New Roman"/>
          <w:color w:val="000000"/>
          <w:sz w:val="24"/>
          <w:szCs w:val="24"/>
          <w:lang w:eastAsia="ar-SA"/>
        </w:rPr>
        <w:t>составляет –</w:t>
      </w:r>
      <w:r w:rsidR="00DB25A4">
        <w:rPr>
          <w:rFonts w:ascii="Times New Roman" w:eastAsia="Times New Roman" w:hAnsi="Times New Roman" w:cs="Times New Roman"/>
          <w:color w:val="000000"/>
          <w:sz w:val="24"/>
          <w:szCs w:val="24"/>
          <w:lang w:eastAsia="ar-SA"/>
        </w:rPr>
        <w:t xml:space="preserve"> </w:t>
      </w:r>
      <w:r w:rsidR="009210DB">
        <w:rPr>
          <w:rFonts w:ascii="Times New Roman" w:eastAsia="Times New Roman" w:hAnsi="Times New Roman" w:cs="Times New Roman"/>
          <w:color w:val="000000"/>
          <w:sz w:val="24"/>
          <w:szCs w:val="24"/>
          <w:lang w:eastAsia="ar-SA"/>
        </w:rPr>
        <w:t>3ч. 1</w:t>
      </w:r>
      <w:r w:rsidR="00DB25A4">
        <w:rPr>
          <w:rFonts w:ascii="Times New Roman" w:eastAsia="Times New Roman" w:hAnsi="Times New Roman" w:cs="Times New Roman"/>
          <w:color w:val="000000"/>
          <w:sz w:val="24"/>
          <w:szCs w:val="24"/>
          <w:lang w:eastAsia="ar-SA"/>
        </w:rPr>
        <w:t>0 мин.</w:t>
      </w:r>
    </w:p>
    <w:p w14:paraId="685886C4" w14:textId="77777777" w:rsidR="000A3501" w:rsidRPr="009C06DE" w:rsidRDefault="000A3501" w:rsidP="00DB25A4">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профильного уровня </w:t>
      </w:r>
      <w:r w:rsidR="00DB25A4">
        <w:rPr>
          <w:rFonts w:ascii="Times New Roman" w:eastAsia="Times New Roman" w:hAnsi="Times New Roman" w:cs="Times New Roman"/>
          <w:sz w:val="24"/>
          <w:szCs w:val="24"/>
          <w:lang w:eastAsia="ar-SA"/>
        </w:rPr>
        <w:t>(</w:t>
      </w:r>
      <w:r w:rsidR="00DB25A4" w:rsidRPr="009C06DE">
        <w:rPr>
          <w:rFonts w:ascii="Times New Roman" w:eastAsia="Times New Roman" w:hAnsi="Times New Roman" w:cs="Times New Roman"/>
          <w:sz w:val="24"/>
          <w:szCs w:val="24"/>
          <w:lang w:eastAsia="ar-SA"/>
        </w:rPr>
        <w:t>инвариантная часть</w:t>
      </w:r>
      <w:r w:rsidR="00DB25A4">
        <w:rPr>
          <w:rFonts w:ascii="Times New Roman" w:eastAsia="Times New Roman" w:hAnsi="Times New Roman" w:cs="Times New Roman"/>
          <w:sz w:val="24"/>
          <w:szCs w:val="24"/>
          <w:lang w:eastAsia="ar-SA"/>
        </w:rPr>
        <w:t xml:space="preserve">) </w:t>
      </w:r>
      <w:r w:rsidRPr="009C06DE">
        <w:rPr>
          <w:rFonts w:ascii="Times New Roman" w:eastAsia="Times New Roman" w:hAnsi="Times New Roman" w:cs="Times New Roman"/>
          <w:sz w:val="24"/>
          <w:szCs w:val="24"/>
          <w:lang w:eastAsia="ar-SA"/>
        </w:rPr>
        <w:t xml:space="preserve">составляет </w:t>
      </w:r>
      <w:r w:rsidR="00DB25A4">
        <w:rPr>
          <w:rFonts w:ascii="Times New Roman" w:eastAsia="Times New Roman" w:hAnsi="Times New Roman" w:cs="Times New Roman"/>
          <w:sz w:val="24"/>
          <w:szCs w:val="24"/>
          <w:lang w:eastAsia="ar-SA"/>
        </w:rPr>
        <w:t>75</w:t>
      </w:r>
      <w:r w:rsidRPr="009C06DE">
        <w:rPr>
          <w:rFonts w:ascii="Times New Roman" w:eastAsia="Times New Roman" w:hAnsi="Times New Roman" w:cs="Times New Roman"/>
          <w:sz w:val="24"/>
          <w:szCs w:val="24"/>
          <w:lang w:eastAsia="ar-SA"/>
        </w:rPr>
        <w:t xml:space="preserve"> баллов.</w:t>
      </w:r>
    </w:p>
    <w:p w14:paraId="2736EE63" w14:textId="069C4EAF" w:rsidR="000A3501" w:rsidRPr="009C06DE" w:rsidRDefault="000A3501" w:rsidP="000A3501">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 xml:space="preserve">Распределение баллов по критериям оценивания для ДЭ ПУ в рамках ГИА обучающихся по </w:t>
      </w:r>
      <w:r w:rsidR="00DB25A4">
        <w:rPr>
          <w:rFonts w:ascii="Times New Roman" w:eastAsia="Calibri" w:hAnsi="Times New Roman" w:cs="Times New Roman"/>
          <w:sz w:val="24"/>
          <w:szCs w:val="24"/>
        </w:rPr>
        <w:t xml:space="preserve">профессии </w:t>
      </w:r>
      <w:r w:rsidR="001671C2">
        <w:rPr>
          <w:rFonts w:ascii="Times New Roman" w:eastAsia="Calibri" w:hAnsi="Times New Roman" w:cs="Times New Roman"/>
          <w:sz w:val="24"/>
          <w:szCs w:val="24"/>
        </w:rPr>
        <w:t>18.01.27 Машинист технологических насосов и компрессоров</w:t>
      </w:r>
      <w:r w:rsidRPr="009C06DE">
        <w:rPr>
          <w:rFonts w:ascii="Times New Roman" w:eastAsia="Times New Roman" w:hAnsi="Times New Roman" w:cs="Times New Roman"/>
          <w:color w:val="FF0000"/>
          <w:sz w:val="24"/>
          <w:szCs w:val="24"/>
          <w:lang w:eastAsia="ar-SA"/>
        </w:rPr>
        <w:t xml:space="preserve"> </w:t>
      </w:r>
      <w:r w:rsidRPr="009C06DE">
        <w:rPr>
          <w:rFonts w:ascii="Times New Roman" w:eastAsia="Times New Roman" w:hAnsi="Times New Roman" w:cs="Times New Roman"/>
          <w:color w:val="000000"/>
          <w:sz w:val="24"/>
          <w:szCs w:val="24"/>
          <w:lang w:eastAsia="ar-SA"/>
        </w:rPr>
        <w:t xml:space="preserve">представлена в таблице №4. </w:t>
      </w:r>
    </w:p>
    <w:p w14:paraId="01641600" w14:textId="77777777" w:rsidR="000A3501" w:rsidRPr="009C06DE" w:rsidRDefault="000A3501" w:rsidP="000A3501">
      <w:pPr>
        <w:spacing w:after="0" w:line="240" w:lineRule="auto"/>
        <w:ind w:firstLine="709"/>
        <w:contextualSpacing/>
        <w:rPr>
          <w:rFonts w:ascii="Times New Roman" w:eastAsia="Times New Roman" w:hAnsi="Times New Roman" w:cs="Times New Roman"/>
          <w:b/>
          <w:sz w:val="24"/>
          <w:szCs w:val="24"/>
          <w:lang w:eastAsia="ar-SA"/>
        </w:rPr>
      </w:pPr>
    </w:p>
    <w:p w14:paraId="77AC9CCB" w14:textId="77777777" w:rsidR="000A3501" w:rsidRPr="009C06DE" w:rsidRDefault="000A3501" w:rsidP="00341E47">
      <w:pPr>
        <w:spacing w:after="0" w:line="240" w:lineRule="auto"/>
        <w:contextualSpacing/>
        <w:jc w:val="right"/>
        <w:rPr>
          <w:rFonts w:ascii="Times New Roman" w:eastAsia="Times New Roman" w:hAnsi="Times New Roman" w:cs="Times New Roman"/>
          <w:b/>
          <w:i/>
          <w:sz w:val="24"/>
          <w:szCs w:val="24"/>
          <w:lang w:eastAsia="ar-SA"/>
        </w:rPr>
      </w:pPr>
      <w:r w:rsidRPr="009C06DE">
        <w:rPr>
          <w:rFonts w:ascii="Times New Roman" w:eastAsia="Times New Roman" w:hAnsi="Times New Roman" w:cs="Times New Roman"/>
          <w:b/>
          <w:i/>
          <w:sz w:val="24"/>
          <w:szCs w:val="24"/>
          <w:lang w:eastAsia="ar-SA"/>
        </w:rPr>
        <w:t>Таблица 4</w:t>
      </w:r>
      <w:r w:rsidR="00DB25A4">
        <w:rPr>
          <w:rFonts w:ascii="Times New Roman" w:eastAsia="Times New Roman" w:hAnsi="Times New Roman" w:cs="Times New Roman"/>
          <w:b/>
          <w:i/>
          <w:sz w:val="24"/>
          <w:szCs w:val="24"/>
          <w:lang w:eastAsia="ar-SA"/>
        </w:rPr>
        <w:t xml:space="preserve"> -</w:t>
      </w:r>
      <w:r w:rsidRPr="009C06DE">
        <w:rPr>
          <w:rFonts w:ascii="Times New Roman" w:eastAsia="Times New Roman" w:hAnsi="Times New Roman" w:cs="Times New Roman"/>
          <w:b/>
          <w:i/>
          <w:sz w:val="24"/>
          <w:szCs w:val="24"/>
          <w:lang w:eastAsia="ar-SA"/>
        </w:rPr>
        <w:t xml:space="preserve"> Распределение баллов по критериям оценивания</w:t>
      </w:r>
    </w:p>
    <w:tbl>
      <w:tblPr>
        <w:tblStyle w:val="a3"/>
        <w:tblW w:w="0" w:type="auto"/>
        <w:tblInd w:w="108" w:type="dxa"/>
        <w:tblLayout w:type="fixed"/>
        <w:tblLook w:val="04A0" w:firstRow="1" w:lastRow="0" w:firstColumn="1" w:lastColumn="0" w:noHBand="0" w:noVBand="1"/>
      </w:tblPr>
      <w:tblGrid>
        <w:gridCol w:w="546"/>
        <w:gridCol w:w="2856"/>
        <w:gridCol w:w="5012"/>
        <w:gridCol w:w="1049"/>
      </w:tblGrid>
      <w:tr w:rsidR="000A3501" w:rsidRPr="00DB25A4" w14:paraId="62A7E15A" w14:textId="77777777" w:rsidTr="000A43EC">
        <w:tc>
          <w:tcPr>
            <w:tcW w:w="546" w:type="dxa"/>
          </w:tcPr>
          <w:p w14:paraId="34080AB0" w14:textId="77777777" w:rsidR="000A3501" w:rsidRPr="00DB25A4" w:rsidRDefault="000A3501" w:rsidP="000A3501">
            <w:pPr>
              <w:contextualSpacing/>
              <w:jc w:val="center"/>
              <w:rPr>
                <w:spacing w:val="-4"/>
                <w:sz w:val="24"/>
                <w:szCs w:val="24"/>
                <w:lang w:val="en-US" w:eastAsia="ar-SA"/>
              </w:rPr>
            </w:pPr>
            <w:r w:rsidRPr="00DB25A4">
              <w:rPr>
                <w:sz w:val="24"/>
                <w:szCs w:val="24"/>
                <w:lang w:val="en-US" w:eastAsia="ar-SA"/>
              </w:rPr>
              <w:t>№ п/п</w:t>
            </w:r>
          </w:p>
        </w:tc>
        <w:tc>
          <w:tcPr>
            <w:tcW w:w="2856" w:type="dxa"/>
          </w:tcPr>
          <w:p w14:paraId="338ED961" w14:textId="77777777" w:rsidR="00DB25A4" w:rsidRDefault="000A3501" w:rsidP="00DB25A4">
            <w:pPr>
              <w:contextualSpacing/>
              <w:jc w:val="center"/>
              <w:rPr>
                <w:sz w:val="24"/>
                <w:szCs w:val="24"/>
                <w:lang w:eastAsia="ar-SA"/>
              </w:rPr>
            </w:pPr>
            <w:r w:rsidRPr="00DB25A4">
              <w:rPr>
                <w:sz w:val="24"/>
                <w:szCs w:val="24"/>
                <w:lang w:eastAsia="ar-SA"/>
              </w:rPr>
              <w:t xml:space="preserve">Модуль задания </w:t>
            </w:r>
          </w:p>
          <w:p w14:paraId="0A36371B" w14:textId="77777777" w:rsidR="000A3501" w:rsidRPr="00DB25A4" w:rsidRDefault="000A3501" w:rsidP="00DB25A4">
            <w:pPr>
              <w:contextualSpacing/>
              <w:jc w:val="center"/>
              <w:rPr>
                <w:spacing w:val="-4"/>
                <w:sz w:val="24"/>
                <w:szCs w:val="24"/>
                <w:lang w:eastAsia="ar-SA"/>
              </w:rPr>
            </w:pPr>
            <w:r w:rsidRPr="00DB25A4">
              <w:rPr>
                <w:sz w:val="24"/>
                <w:szCs w:val="24"/>
                <w:lang w:eastAsia="ar-SA"/>
              </w:rPr>
              <w:t>(вид деятельности)</w:t>
            </w:r>
          </w:p>
        </w:tc>
        <w:tc>
          <w:tcPr>
            <w:tcW w:w="5012" w:type="dxa"/>
          </w:tcPr>
          <w:p w14:paraId="5CECCA9E" w14:textId="77777777" w:rsidR="000A3501" w:rsidRPr="00DB25A4" w:rsidRDefault="000A3501" w:rsidP="000A3501">
            <w:pPr>
              <w:contextualSpacing/>
              <w:jc w:val="center"/>
              <w:rPr>
                <w:spacing w:val="-4"/>
                <w:sz w:val="24"/>
                <w:szCs w:val="24"/>
                <w:lang w:val="en-US" w:eastAsia="ar-SA"/>
              </w:rPr>
            </w:pPr>
            <w:r w:rsidRPr="00DB25A4">
              <w:rPr>
                <w:spacing w:val="-4"/>
                <w:sz w:val="24"/>
                <w:szCs w:val="24"/>
                <w:lang w:val="en-US" w:eastAsia="ar-SA"/>
              </w:rPr>
              <w:t>Критерий оценивания</w:t>
            </w:r>
          </w:p>
        </w:tc>
        <w:tc>
          <w:tcPr>
            <w:tcW w:w="1049" w:type="dxa"/>
          </w:tcPr>
          <w:p w14:paraId="0325F801" w14:textId="77777777" w:rsidR="000A3501" w:rsidRPr="00DB25A4" w:rsidRDefault="000A3501" w:rsidP="000A3501">
            <w:pPr>
              <w:contextualSpacing/>
              <w:jc w:val="center"/>
              <w:rPr>
                <w:spacing w:val="-4"/>
                <w:sz w:val="24"/>
                <w:szCs w:val="24"/>
                <w:lang w:val="en-US" w:eastAsia="ar-SA"/>
              </w:rPr>
            </w:pPr>
            <w:r w:rsidRPr="00DB25A4">
              <w:rPr>
                <w:spacing w:val="-4"/>
                <w:sz w:val="24"/>
                <w:szCs w:val="24"/>
                <w:lang w:val="en-US" w:eastAsia="ar-SA"/>
              </w:rPr>
              <w:t>Баллы</w:t>
            </w:r>
          </w:p>
        </w:tc>
      </w:tr>
      <w:tr w:rsidR="009210DB" w:rsidRPr="00DB25A4" w14:paraId="7101FE3C" w14:textId="77777777" w:rsidTr="00341E47">
        <w:tc>
          <w:tcPr>
            <w:tcW w:w="546" w:type="dxa"/>
            <w:vMerge w:val="restart"/>
          </w:tcPr>
          <w:p w14:paraId="5D7D333B" w14:textId="77777777" w:rsidR="009210DB" w:rsidRPr="00DB25A4" w:rsidRDefault="009210DB" w:rsidP="009210DB">
            <w:pPr>
              <w:contextualSpacing/>
              <w:jc w:val="center"/>
              <w:rPr>
                <w:spacing w:val="-4"/>
                <w:sz w:val="24"/>
                <w:szCs w:val="24"/>
                <w:lang w:val="en-US" w:eastAsia="ar-SA"/>
              </w:rPr>
            </w:pPr>
            <w:r w:rsidRPr="00DB25A4">
              <w:rPr>
                <w:spacing w:val="-4"/>
                <w:sz w:val="24"/>
                <w:szCs w:val="24"/>
                <w:lang w:val="en-US" w:eastAsia="ar-SA"/>
              </w:rPr>
              <w:t>1</w:t>
            </w:r>
          </w:p>
        </w:tc>
        <w:tc>
          <w:tcPr>
            <w:tcW w:w="2856" w:type="dxa"/>
            <w:vMerge w:val="restart"/>
          </w:tcPr>
          <w:p w14:paraId="272340BE" w14:textId="63E0205C" w:rsidR="009210DB" w:rsidRPr="00DB25A4" w:rsidRDefault="009210DB" w:rsidP="00341E47">
            <w:pPr>
              <w:contextualSpacing/>
              <w:jc w:val="both"/>
              <w:rPr>
                <w:spacing w:val="-4"/>
                <w:sz w:val="24"/>
                <w:szCs w:val="24"/>
                <w:lang w:eastAsia="ar-SA"/>
              </w:rPr>
            </w:pPr>
            <w:r>
              <w:rPr>
                <w:spacing w:val="-2"/>
                <w:sz w:val="24"/>
              </w:rPr>
              <w:t>Эксплуатация технологических компрессоров</w:t>
            </w:r>
            <w:r>
              <w:rPr>
                <w:sz w:val="24"/>
              </w:rPr>
              <w:tab/>
            </w:r>
            <w:r w:rsidR="00341E47">
              <w:rPr>
                <w:sz w:val="24"/>
              </w:rPr>
              <w:t xml:space="preserve"> </w:t>
            </w:r>
            <w:r>
              <w:rPr>
                <w:spacing w:val="-10"/>
                <w:sz w:val="24"/>
              </w:rPr>
              <w:t>и</w:t>
            </w:r>
            <w:r w:rsidR="000A43EC">
              <w:rPr>
                <w:sz w:val="24"/>
              </w:rPr>
              <w:t xml:space="preserve"> </w:t>
            </w:r>
            <w:r>
              <w:rPr>
                <w:spacing w:val="-2"/>
                <w:sz w:val="24"/>
              </w:rPr>
              <w:t xml:space="preserve">насосов, </w:t>
            </w:r>
            <w:r>
              <w:rPr>
                <w:sz w:val="24"/>
              </w:rPr>
              <w:t>компрессорных</w:t>
            </w:r>
            <w:r>
              <w:rPr>
                <w:spacing w:val="80"/>
                <w:sz w:val="24"/>
              </w:rPr>
              <w:t xml:space="preserve"> </w:t>
            </w:r>
            <w:r>
              <w:rPr>
                <w:sz w:val="24"/>
              </w:rPr>
              <w:t>и</w:t>
            </w:r>
            <w:r>
              <w:rPr>
                <w:spacing w:val="80"/>
                <w:sz w:val="24"/>
              </w:rPr>
              <w:t xml:space="preserve"> </w:t>
            </w:r>
            <w:r>
              <w:rPr>
                <w:sz w:val="24"/>
              </w:rPr>
              <w:t xml:space="preserve">насосных установок, оборудования для </w:t>
            </w:r>
            <w:r>
              <w:rPr>
                <w:spacing w:val="-2"/>
                <w:sz w:val="24"/>
              </w:rPr>
              <w:t>очистки</w:t>
            </w:r>
            <w:r w:rsidR="005C36D7">
              <w:rPr>
                <w:spacing w:val="-2"/>
                <w:sz w:val="24"/>
              </w:rPr>
              <w:t xml:space="preserve"> и</w:t>
            </w:r>
            <w:r w:rsidR="005C36D7">
              <w:rPr>
                <w:spacing w:val="-10"/>
                <w:sz w:val="24"/>
              </w:rPr>
              <w:t xml:space="preserve"> </w:t>
            </w:r>
            <w:r>
              <w:rPr>
                <w:spacing w:val="-2"/>
                <w:sz w:val="24"/>
              </w:rPr>
              <w:t>осушки</w:t>
            </w:r>
            <w:r w:rsidR="005C36D7">
              <w:rPr>
                <w:spacing w:val="-2"/>
                <w:sz w:val="24"/>
              </w:rPr>
              <w:t xml:space="preserve"> </w:t>
            </w:r>
            <w:r>
              <w:rPr>
                <w:spacing w:val="-4"/>
                <w:sz w:val="24"/>
              </w:rPr>
              <w:t xml:space="preserve">газа, </w:t>
            </w:r>
            <w:r w:rsidR="000A43EC">
              <w:rPr>
                <w:spacing w:val="-2"/>
                <w:sz w:val="24"/>
              </w:rPr>
              <w:t>нефтепродуктоперекачи</w:t>
            </w:r>
            <w:r w:rsidR="005C36D7">
              <w:rPr>
                <w:spacing w:val="-2"/>
                <w:sz w:val="24"/>
              </w:rPr>
              <w:t xml:space="preserve"> в</w:t>
            </w:r>
            <w:r w:rsidR="000A43EC">
              <w:rPr>
                <w:spacing w:val="-2"/>
                <w:sz w:val="24"/>
              </w:rPr>
              <w:t>аю</w:t>
            </w:r>
            <w:r>
              <w:rPr>
                <w:spacing w:val="-4"/>
                <w:sz w:val="24"/>
              </w:rPr>
              <w:t>щей</w:t>
            </w:r>
            <w:r w:rsidR="005C36D7">
              <w:rPr>
                <w:spacing w:val="-4"/>
                <w:sz w:val="24"/>
              </w:rPr>
              <w:t xml:space="preserve"> </w:t>
            </w:r>
            <w:r>
              <w:rPr>
                <w:spacing w:val="-2"/>
                <w:sz w:val="24"/>
              </w:rPr>
              <w:t>станции,</w:t>
            </w:r>
            <w:r w:rsidR="000A43EC">
              <w:rPr>
                <w:spacing w:val="-2"/>
                <w:sz w:val="24"/>
              </w:rPr>
              <w:t xml:space="preserve"> </w:t>
            </w:r>
            <w:r>
              <w:rPr>
                <w:spacing w:val="-10"/>
                <w:sz w:val="24"/>
              </w:rPr>
              <w:t>а</w:t>
            </w:r>
            <w:r w:rsidR="000A43EC">
              <w:rPr>
                <w:sz w:val="24"/>
              </w:rPr>
              <w:t xml:space="preserve"> </w:t>
            </w:r>
            <w:r>
              <w:rPr>
                <w:spacing w:val="-4"/>
                <w:sz w:val="24"/>
              </w:rPr>
              <w:t xml:space="preserve">также </w:t>
            </w:r>
            <w:r>
              <w:rPr>
                <w:spacing w:val="-2"/>
                <w:sz w:val="24"/>
              </w:rPr>
              <w:t>вспомогательного оборудования</w:t>
            </w:r>
          </w:p>
        </w:tc>
        <w:tc>
          <w:tcPr>
            <w:tcW w:w="5012" w:type="dxa"/>
          </w:tcPr>
          <w:p w14:paraId="0E77787E" w14:textId="77777777" w:rsidR="009210DB" w:rsidRPr="000A43EC" w:rsidRDefault="009210DB" w:rsidP="000A43EC">
            <w:pPr>
              <w:jc w:val="both"/>
              <w:rPr>
                <w:sz w:val="24"/>
                <w:szCs w:val="24"/>
              </w:rPr>
            </w:pPr>
            <w:r w:rsidRPr="000A43EC">
              <w:rPr>
                <w:sz w:val="24"/>
                <w:szCs w:val="24"/>
              </w:rPr>
              <w:t>Проверка технического состояния оборудования</w:t>
            </w:r>
            <w:r w:rsidR="000A43EC">
              <w:rPr>
                <w:sz w:val="24"/>
                <w:szCs w:val="24"/>
              </w:rPr>
              <w:t xml:space="preserve"> </w:t>
            </w:r>
            <w:r w:rsidRPr="000A43EC">
              <w:rPr>
                <w:sz w:val="24"/>
                <w:szCs w:val="24"/>
              </w:rPr>
              <w:t>и</w:t>
            </w:r>
            <w:r w:rsidR="000A43EC">
              <w:rPr>
                <w:sz w:val="24"/>
                <w:szCs w:val="24"/>
              </w:rPr>
              <w:t xml:space="preserve"> установок, </w:t>
            </w:r>
            <w:r w:rsidRPr="000A43EC">
              <w:rPr>
                <w:sz w:val="24"/>
                <w:szCs w:val="24"/>
              </w:rPr>
              <w:t>оборудования</w:t>
            </w:r>
            <w:r w:rsidR="000A43EC">
              <w:rPr>
                <w:sz w:val="24"/>
                <w:szCs w:val="24"/>
              </w:rPr>
              <w:t xml:space="preserve"> </w:t>
            </w:r>
            <w:r w:rsidRPr="000A43EC">
              <w:rPr>
                <w:sz w:val="24"/>
                <w:szCs w:val="24"/>
              </w:rPr>
              <w:t>и</w:t>
            </w:r>
            <w:r w:rsidR="000A43EC">
              <w:rPr>
                <w:sz w:val="24"/>
                <w:szCs w:val="24"/>
              </w:rPr>
              <w:t xml:space="preserve"> сооружений </w:t>
            </w:r>
            <w:r w:rsidRPr="000A43EC">
              <w:rPr>
                <w:sz w:val="24"/>
                <w:szCs w:val="24"/>
              </w:rPr>
              <w:t xml:space="preserve">нефтепродуктоперекачивающей </w:t>
            </w:r>
            <w:r w:rsidR="000A43EC">
              <w:rPr>
                <w:sz w:val="24"/>
                <w:szCs w:val="24"/>
              </w:rPr>
              <w:t xml:space="preserve">  </w:t>
            </w:r>
            <w:r w:rsidRPr="000A43EC">
              <w:rPr>
                <w:sz w:val="24"/>
                <w:szCs w:val="24"/>
              </w:rPr>
              <w:t>станции</w:t>
            </w:r>
          </w:p>
        </w:tc>
        <w:tc>
          <w:tcPr>
            <w:tcW w:w="1049" w:type="dxa"/>
            <w:vAlign w:val="center"/>
          </w:tcPr>
          <w:p w14:paraId="68787A8A" w14:textId="77777777" w:rsidR="009210DB" w:rsidRDefault="009210DB" w:rsidP="00341E47">
            <w:pPr>
              <w:pStyle w:val="TableParagraph"/>
              <w:ind w:left="19"/>
              <w:jc w:val="center"/>
              <w:rPr>
                <w:b/>
                <w:sz w:val="24"/>
              </w:rPr>
            </w:pPr>
            <w:r>
              <w:rPr>
                <w:b/>
                <w:spacing w:val="-4"/>
                <w:sz w:val="24"/>
              </w:rPr>
              <w:t>8,00</w:t>
            </w:r>
          </w:p>
        </w:tc>
      </w:tr>
      <w:tr w:rsidR="009210DB" w:rsidRPr="00DB25A4" w14:paraId="7C02CC74" w14:textId="77777777" w:rsidTr="00341E47">
        <w:tc>
          <w:tcPr>
            <w:tcW w:w="546" w:type="dxa"/>
            <w:vMerge/>
          </w:tcPr>
          <w:p w14:paraId="74833888" w14:textId="77777777" w:rsidR="009210DB" w:rsidRPr="00DB25A4" w:rsidRDefault="009210DB" w:rsidP="009210DB">
            <w:pPr>
              <w:contextualSpacing/>
              <w:jc w:val="center"/>
              <w:rPr>
                <w:spacing w:val="-4"/>
                <w:sz w:val="24"/>
                <w:szCs w:val="24"/>
                <w:lang w:eastAsia="ar-SA"/>
              </w:rPr>
            </w:pPr>
          </w:p>
        </w:tc>
        <w:tc>
          <w:tcPr>
            <w:tcW w:w="2856" w:type="dxa"/>
            <w:vMerge/>
          </w:tcPr>
          <w:p w14:paraId="691CB99B" w14:textId="77777777" w:rsidR="009210DB" w:rsidRPr="00DB25A4" w:rsidRDefault="009210DB" w:rsidP="009210DB">
            <w:pPr>
              <w:contextualSpacing/>
              <w:jc w:val="both"/>
              <w:rPr>
                <w:spacing w:val="-4"/>
                <w:sz w:val="24"/>
                <w:szCs w:val="24"/>
                <w:lang w:eastAsia="ar-SA"/>
              </w:rPr>
            </w:pPr>
          </w:p>
        </w:tc>
        <w:tc>
          <w:tcPr>
            <w:tcW w:w="5012" w:type="dxa"/>
          </w:tcPr>
          <w:p w14:paraId="19D1543B" w14:textId="28254C5D" w:rsidR="009210DB" w:rsidRPr="000A43EC" w:rsidRDefault="009210DB" w:rsidP="00341E47">
            <w:pPr>
              <w:jc w:val="both"/>
              <w:rPr>
                <w:sz w:val="24"/>
                <w:szCs w:val="24"/>
              </w:rPr>
            </w:pPr>
            <w:r w:rsidRPr="000A43EC">
              <w:rPr>
                <w:sz w:val="24"/>
                <w:szCs w:val="24"/>
              </w:rPr>
              <w:t>Контроль и регулировка режимов работы</w:t>
            </w:r>
            <w:r w:rsidR="000A43EC">
              <w:rPr>
                <w:sz w:val="24"/>
                <w:szCs w:val="24"/>
              </w:rPr>
              <w:t xml:space="preserve"> </w:t>
            </w:r>
            <w:r w:rsidRPr="000A43EC">
              <w:rPr>
                <w:sz w:val="24"/>
                <w:szCs w:val="24"/>
              </w:rPr>
              <w:t>технологического оборудования</w:t>
            </w:r>
            <w:r w:rsidR="00341E47">
              <w:rPr>
                <w:sz w:val="24"/>
                <w:szCs w:val="24"/>
              </w:rPr>
              <w:t xml:space="preserve"> </w:t>
            </w:r>
            <w:r w:rsidRPr="000A43EC">
              <w:rPr>
                <w:sz w:val="24"/>
                <w:szCs w:val="24"/>
              </w:rPr>
              <w:t>с</w:t>
            </w:r>
            <w:r w:rsidR="000A43EC">
              <w:rPr>
                <w:sz w:val="24"/>
                <w:szCs w:val="24"/>
              </w:rPr>
              <w:t xml:space="preserve"> </w:t>
            </w:r>
            <w:r w:rsidRPr="000A43EC">
              <w:rPr>
                <w:sz w:val="24"/>
                <w:szCs w:val="24"/>
              </w:rPr>
              <w:t>использованием средств</w:t>
            </w:r>
            <w:r w:rsidR="00341E47">
              <w:rPr>
                <w:sz w:val="24"/>
                <w:szCs w:val="24"/>
              </w:rPr>
              <w:t xml:space="preserve"> </w:t>
            </w:r>
            <w:r w:rsidRPr="000A43EC">
              <w:rPr>
                <w:sz w:val="24"/>
                <w:szCs w:val="24"/>
              </w:rPr>
              <w:t>автоматизации контрольно-измерительных приборов,</w:t>
            </w:r>
            <w:r w:rsidR="00341E47">
              <w:rPr>
                <w:sz w:val="24"/>
                <w:szCs w:val="24"/>
              </w:rPr>
              <w:t xml:space="preserve"> </w:t>
            </w:r>
            <w:r w:rsidRPr="000A43EC">
              <w:rPr>
                <w:sz w:val="24"/>
                <w:szCs w:val="24"/>
              </w:rPr>
              <w:t>а также</w:t>
            </w:r>
            <w:r w:rsidR="00341E47">
              <w:rPr>
                <w:sz w:val="24"/>
                <w:szCs w:val="24"/>
              </w:rPr>
              <w:t xml:space="preserve"> </w:t>
            </w:r>
            <w:r w:rsidR="000A43EC">
              <w:rPr>
                <w:sz w:val="24"/>
                <w:szCs w:val="24"/>
              </w:rPr>
              <w:t xml:space="preserve">вести </w:t>
            </w:r>
            <w:r w:rsidRPr="000A43EC">
              <w:rPr>
                <w:sz w:val="24"/>
                <w:szCs w:val="24"/>
              </w:rPr>
              <w:t>технологический</w:t>
            </w:r>
            <w:r w:rsidR="000A43EC">
              <w:rPr>
                <w:sz w:val="24"/>
                <w:szCs w:val="24"/>
              </w:rPr>
              <w:t xml:space="preserve"> процесс </w:t>
            </w:r>
            <w:r w:rsidRPr="000A43EC">
              <w:rPr>
                <w:sz w:val="24"/>
                <w:szCs w:val="24"/>
              </w:rPr>
              <w:t>по перекачке нефти и нефтепродуктов</w:t>
            </w:r>
            <w:r w:rsidR="000A43EC">
              <w:rPr>
                <w:sz w:val="24"/>
                <w:szCs w:val="24"/>
              </w:rPr>
              <w:t xml:space="preserve"> </w:t>
            </w:r>
            <w:r w:rsidRPr="000A43EC">
              <w:rPr>
                <w:sz w:val="24"/>
                <w:szCs w:val="24"/>
              </w:rPr>
              <w:t>нанефтепродукто</w:t>
            </w:r>
            <w:r w:rsidR="00341E47">
              <w:rPr>
                <w:sz w:val="24"/>
                <w:szCs w:val="24"/>
              </w:rPr>
              <w:t>-</w:t>
            </w:r>
            <w:r w:rsidRPr="000A43EC">
              <w:rPr>
                <w:sz w:val="24"/>
                <w:szCs w:val="24"/>
              </w:rPr>
              <w:t>перекачивающей станции</w:t>
            </w:r>
          </w:p>
        </w:tc>
        <w:tc>
          <w:tcPr>
            <w:tcW w:w="1049" w:type="dxa"/>
            <w:vAlign w:val="center"/>
          </w:tcPr>
          <w:p w14:paraId="1BA74B5C" w14:textId="77777777" w:rsidR="009210DB" w:rsidRDefault="009210DB" w:rsidP="00341E47">
            <w:pPr>
              <w:pStyle w:val="TableParagraph"/>
              <w:ind w:left="19"/>
              <w:jc w:val="center"/>
              <w:rPr>
                <w:b/>
                <w:sz w:val="24"/>
              </w:rPr>
            </w:pPr>
            <w:r>
              <w:rPr>
                <w:b/>
                <w:spacing w:val="-2"/>
                <w:sz w:val="24"/>
              </w:rPr>
              <w:t>15,00</w:t>
            </w:r>
          </w:p>
        </w:tc>
      </w:tr>
      <w:tr w:rsidR="009210DB" w:rsidRPr="00DB25A4" w14:paraId="4DC8E376" w14:textId="77777777" w:rsidTr="00341E47">
        <w:tc>
          <w:tcPr>
            <w:tcW w:w="546" w:type="dxa"/>
            <w:vMerge/>
          </w:tcPr>
          <w:p w14:paraId="126A7BA6" w14:textId="77777777" w:rsidR="009210DB" w:rsidRPr="00DB25A4" w:rsidRDefault="009210DB" w:rsidP="009210DB">
            <w:pPr>
              <w:contextualSpacing/>
              <w:jc w:val="center"/>
              <w:rPr>
                <w:spacing w:val="-4"/>
                <w:sz w:val="24"/>
                <w:szCs w:val="24"/>
                <w:lang w:eastAsia="ar-SA"/>
              </w:rPr>
            </w:pPr>
          </w:p>
        </w:tc>
        <w:tc>
          <w:tcPr>
            <w:tcW w:w="2856" w:type="dxa"/>
            <w:vMerge/>
          </w:tcPr>
          <w:p w14:paraId="1A164C60" w14:textId="77777777" w:rsidR="009210DB" w:rsidRPr="00DB25A4" w:rsidRDefault="009210DB" w:rsidP="009210DB">
            <w:pPr>
              <w:contextualSpacing/>
              <w:jc w:val="both"/>
              <w:rPr>
                <w:spacing w:val="-4"/>
                <w:sz w:val="24"/>
                <w:szCs w:val="24"/>
                <w:lang w:eastAsia="ar-SA"/>
              </w:rPr>
            </w:pPr>
          </w:p>
        </w:tc>
        <w:tc>
          <w:tcPr>
            <w:tcW w:w="5012" w:type="dxa"/>
          </w:tcPr>
          <w:p w14:paraId="647CB3C6" w14:textId="77777777" w:rsidR="009210DB" w:rsidRPr="000A43EC" w:rsidRDefault="009210DB" w:rsidP="000A43EC">
            <w:pPr>
              <w:jc w:val="both"/>
              <w:rPr>
                <w:sz w:val="24"/>
                <w:szCs w:val="24"/>
              </w:rPr>
            </w:pPr>
            <w:r w:rsidRPr="000A43EC">
              <w:rPr>
                <w:sz w:val="24"/>
                <w:szCs w:val="24"/>
              </w:rPr>
              <w:t>Ведение учета расхода газов, рабочих агентов, электроэнергии, горюче-смазочных материалов</w:t>
            </w:r>
          </w:p>
        </w:tc>
        <w:tc>
          <w:tcPr>
            <w:tcW w:w="1049" w:type="dxa"/>
            <w:vAlign w:val="center"/>
          </w:tcPr>
          <w:p w14:paraId="1F0995EA" w14:textId="77777777" w:rsidR="009210DB" w:rsidRDefault="009210DB" w:rsidP="00341E47">
            <w:pPr>
              <w:pStyle w:val="TableParagraph"/>
              <w:spacing w:before="275"/>
              <w:ind w:left="19"/>
              <w:jc w:val="center"/>
              <w:rPr>
                <w:b/>
                <w:sz w:val="24"/>
              </w:rPr>
            </w:pPr>
            <w:r>
              <w:rPr>
                <w:b/>
                <w:spacing w:val="-4"/>
                <w:sz w:val="24"/>
              </w:rPr>
              <w:t>6,00</w:t>
            </w:r>
          </w:p>
        </w:tc>
      </w:tr>
      <w:tr w:rsidR="009210DB" w:rsidRPr="00DB25A4" w14:paraId="0D21ED30" w14:textId="77777777" w:rsidTr="00341E47">
        <w:tc>
          <w:tcPr>
            <w:tcW w:w="546" w:type="dxa"/>
            <w:vMerge/>
          </w:tcPr>
          <w:p w14:paraId="2ECAFB36" w14:textId="77777777" w:rsidR="009210DB" w:rsidRPr="00DB25A4" w:rsidRDefault="009210DB" w:rsidP="009210DB">
            <w:pPr>
              <w:contextualSpacing/>
              <w:jc w:val="center"/>
              <w:rPr>
                <w:spacing w:val="-4"/>
                <w:sz w:val="24"/>
                <w:szCs w:val="24"/>
                <w:lang w:eastAsia="ar-SA"/>
              </w:rPr>
            </w:pPr>
          </w:p>
        </w:tc>
        <w:tc>
          <w:tcPr>
            <w:tcW w:w="2856" w:type="dxa"/>
            <w:vMerge/>
          </w:tcPr>
          <w:p w14:paraId="3C141C30" w14:textId="77777777" w:rsidR="009210DB" w:rsidRPr="00DB25A4" w:rsidRDefault="009210DB" w:rsidP="009210DB">
            <w:pPr>
              <w:contextualSpacing/>
              <w:jc w:val="both"/>
              <w:rPr>
                <w:spacing w:val="-4"/>
                <w:sz w:val="24"/>
                <w:szCs w:val="24"/>
                <w:lang w:eastAsia="ar-SA"/>
              </w:rPr>
            </w:pPr>
          </w:p>
        </w:tc>
        <w:tc>
          <w:tcPr>
            <w:tcW w:w="5012" w:type="dxa"/>
          </w:tcPr>
          <w:p w14:paraId="6A8A218C" w14:textId="77777777" w:rsidR="009210DB" w:rsidRPr="000A43EC" w:rsidRDefault="009210DB" w:rsidP="000A43EC">
            <w:pPr>
              <w:jc w:val="both"/>
              <w:rPr>
                <w:sz w:val="24"/>
                <w:szCs w:val="24"/>
              </w:rPr>
            </w:pPr>
            <w:r w:rsidRPr="000A43EC">
              <w:rPr>
                <w:sz w:val="24"/>
                <w:szCs w:val="24"/>
              </w:rPr>
              <w:t>Обеспечение</w:t>
            </w:r>
            <w:r w:rsidRPr="000A43EC">
              <w:rPr>
                <w:sz w:val="24"/>
                <w:szCs w:val="24"/>
              </w:rPr>
              <w:tab/>
              <w:t>соблюдений требований охраны труда, промышленной, пожарной и экологической безопасности</w:t>
            </w:r>
          </w:p>
        </w:tc>
        <w:tc>
          <w:tcPr>
            <w:tcW w:w="1049" w:type="dxa"/>
            <w:vAlign w:val="center"/>
          </w:tcPr>
          <w:p w14:paraId="3C5E6A54" w14:textId="77777777" w:rsidR="009210DB" w:rsidRDefault="009210DB" w:rsidP="00341E47">
            <w:pPr>
              <w:pStyle w:val="TableParagraph"/>
              <w:spacing w:before="1"/>
              <w:ind w:left="19"/>
              <w:jc w:val="center"/>
              <w:rPr>
                <w:b/>
                <w:sz w:val="24"/>
              </w:rPr>
            </w:pPr>
            <w:r>
              <w:rPr>
                <w:b/>
                <w:spacing w:val="-4"/>
                <w:sz w:val="24"/>
              </w:rPr>
              <w:t>4,00</w:t>
            </w:r>
          </w:p>
        </w:tc>
      </w:tr>
      <w:tr w:rsidR="009210DB" w:rsidRPr="00DB25A4" w14:paraId="6CC9882D" w14:textId="77777777" w:rsidTr="00341E47">
        <w:tc>
          <w:tcPr>
            <w:tcW w:w="546" w:type="dxa"/>
            <w:vMerge/>
          </w:tcPr>
          <w:p w14:paraId="699507A7" w14:textId="77777777" w:rsidR="009210DB" w:rsidRPr="00DB25A4" w:rsidRDefault="009210DB" w:rsidP="009210DB">
            <w:pPr>
              <w:contextualSpacing/>
              <w:jc w:val="center"/>
              <w:rPr>
                <w:spacing w:val="-4"/>
                <w:sz w:val="24"/>
                <w:szCs w:val="24"/>
                <w:lang w:eastAsia="ar-SA"/>
              </w:rPr>
            </w:pPr>
          </w:p>
        </w:tc>
        <w:tc>
          <w:tcPr>
            <w:tcW w:w="2856" w:type="dxa"/>
            <w:vMerge/>
          </w:tcPr>
          <w:p w14:paraId="15537ADF" w14:textId="77777777" w:rsidR="009210DB" w:rsidRPr="00DB25A4" w:rsidRDefault="009210DB" w:rsidP="009210DB">
            <w:pPr>
              <w:contextualSpacing/>
              <w:jc w:val="both"/>
              <w:rPr>
                <w:spacing w:val="-4"/>
                <w:sz w:val="24"/>
                <w:szCs w:val="24"/>
                <w:lang w:eastAsia="ar-SA"/>
              </w:rPr>
            </w:pPr>
          </w:p>
        </w:tc>
        <w:tc>
          <w:tcPr>
            <w:tcW w:w="5012" w:type="dxa"/>
          </w:tcPr>
          <w:p w14:paraId="3913BB88" w14:textId="794E5B6A" w:rsidR="009210DB" w:rsidRPr="000A43EC" w:rsidRDefault="009210DB" w:rsidP="000A43EC">
            <w:pPr>
              <w:jc w:val="both"/>
              <w:rPr>
                <w:sz w:val="24"/>
                <w:szCs w:val="24"/>
              </w:rPr>
            </w:pPr>
            <w:r w:rsidRPr="000A43EC">
              <w:rPr>
                <w:sz w:val="24"/>
                <w:szCs w:val="24"/>
              </w:rPr>
              <w:t>Выбор способов решения задач профессиональной деятельности применительно к различным</w:t>
            </w:r>
            <w:r w:rsidR="00341E47">
              <w:rPr>
                <w:sz w:val="24"/>
                <w:szCs w:val="24"/>
              </w:rPr>
              <w:t xml:space="preserve"> </w:t>
            </w:r>
            <w:r w:rsidRPr="000A43EC">
              <w:rPr>
                <w:sz w:val="24"/>
                <w:szCs w:val="24"/>
              </w:rPr>
              <w:t>контекстам</w:t>
            </w:r>
          </w:p>
        </w:tc>
        <w:tc>
          <w:tcPr>
            <w:tcW w:w="1049" w:type="dxa"/>
            <w:vAlign w:val="center"/>
          </w:tcPr>
          <w:p w14:paraId="49BCD879" w14:textId="77777777" w:rsidR="009210DB" w:rsidRDefault="009210DB" w:rsidP="00341E47">
            <w:pPr>
              <w:pStyle w:val="TableParagraph"/>
              <w:ind w:left="19"/>
              <w:jc w:val="center"/>
              <w:rPr>
                <w:b/>
                <w:sz w:val="24"/>
              </w:rPr>
            </w:pPr>
            <w:r>
              <w:rPr>
                <w:b/>
                <w:spacing w:val="-4"/>
                <w:sz w:val="24"/>
              </w:rPr>
              <w:t>2,00</w:t>
            </w:r>
          </w:p>
        </w:tc>
      </w:tr>
      <w:tr w:rsidR="009210DB" w:rsidRPr="00DB25A4" w14:paraId="45F00455" w14:textId="77777777" w:rsidTr="00341E47">
        <w:tc>
          <w:tcPr>
            <w:tcW w:w="546" w:type="dxa"/>
            <w:vMerge w:val="restart"/>
          </w:tcPr>
          <w:p w14:paraId="0A7A079C" w14:textId="77777777" w:rsidR="009210DB" w:rsidRPr="00DB25A4" w:rsidRDefault="009210DB" w:rsidP="009210DB">
            <w:pPr>
              <w:contextualSpacing/>
              <w:jc w:val="center"/>
              <w:rPr>
                <w:spacing w:val="-4"/>
                <w:sz w:val="24"/>
                <w:szCs w:val="24"/>
                <w:lang w:eastAsia="ar-SA"/>
              </w:rPr>
            </w:pPr>
            <w:r w:rsidRPr="00DB25A4">
              <w:rPr>
                <w:spacing w:val="-4"/>
                <w:sz w:val="24"/>
                <w:szCs w:val="24"/>
                <w:lang w:eastAsia="ar-SA"/>
              </w:rPr>
              <w:t>2</w:t>
            </w:r>
          </w:p>
        </w:tc>
        <w:tc>
          <w:tcPr>
            <w:tcW w:w="2856" w:type="dxa"/>
            <w:vMerge w:val="restart"/>
          </w:tcPr>
          <w:p w14:paraId="06829676" w14:textId="77777777" w:rsidR="009210DB" w:rsidRDefault="009210DB" w:rsidP="005C36D7">
            <w:pPr>
              <w:pStyle w:val="TableParagraph"/>
              <w:tabs>
                <w:tab w:val="left" w:pos="1215"/>
                <w:tab w:val="left" w:pos="1628"/>
                <w:tab w:val="left" w:pos="1847"/>
                <w:tab w:val="left" w:pos="1959"/>
                <w:tab w:val="left" w:pos="2288"/>
                <w:tab w:val="left" w:pos="2422"/>
                <w:tab w:val="left" w:pos="2686"/>
              </w:tabs>
              <w:spacing w:before="1"/>
              <w:ind w:right="92"/>
              <w:jc w:val="both"/>
              <w:rPr>
                <w:sz w:val="24"/>
              </w:rPr>
            </w:pPr>
            <w:r>
              <w:rPr>
                <w:spacing w:val="-2"/>
                <w:sz w:val="24"/>
              </w:rPr>
              <w:t>Обслуживание</w:t>
            </w:r>
            <w:r w:rsidR="005C36D7">
              <w:rPr>
                <w:spacing w:val="-2"/>
                <w:sz w:val="24"/>
              </w:rPr>
              <w:t xml:space="preserve"> </w:t>
            </w:r>
            <w:r>
              <w:rPr>
                <w:spacing w:val="-10"/>
                <w:sz w:val="24"/>
              </w:rPr>
              <w:t>и</w:t>
            </w:r>
            <w:r w:rsidR="005C36D7">
              <w:rPr>
                <w:spacing w:val="-10"/>
                <w:sz w:val="24"/>
              </w:rPr>
              <w:t xml:space="preserve"> </w:t>
            </w:r>
            <w:r>
              <w:rPr>
                <w:spacing w:val="-2"/>
                <w:sz w:val="24"/>
              </w:rPr>
              <w:t>ремонт технологических компрессоров</w:t>
            </w:r>
            <w:r w:rsidR="005C36D7">
              <w:rPr>
                <w:spacing w:val="-2"/>
                <w:sz w:val="24"/>
              </w:rPr>
              <w:t xml:space="preserve"> </w:t>
            </w:r>
            <w:r>
              <w:rPr>
                <w:spacing w:val="-10"/>
                <w:sz w:val="24"/>
              </w:rPr>
              <w:t>и</w:t>
            </w:r>
            <w:r w:rsidR="005C36D7">
              <w:rPr>
                <w:spacing w:val="-10"/>
                <w:sz w:val="24"/>
              </w:rPr>
              <w:t xml:space="preserve"> </w:t>
            </w:r>
            <w:r>
              <w:rPr>
                <w:spacing w:val="-2"/>
                <w:sz w:val="24"/>
              </w:rPr>
              <w:t xml:space="preserve">насосов, </w:t>
            </w:r>
            <w:r>
              <w:rPr>
                <w:sz w:val="24"/>
              </w:rPr>
              <w:t>компрессорных</w:t>
            </w:r>
            <w:r>
              <w:rPr>
                <w:spacing w:val="80"/>
                <w:sz w:val="24"/>
              </w:rPr>
              <w:t xml:space="preserve"> </w:t>
            </w:r>
            <w:r>
              <w:rPr>
                <w:sz w:val="24"/>
              </w:rPr>
              <w:t>и</w:t>
            </w:r>
            <w:r>
              <w:rPr>
                <w:spacing w:val="80"/>
                <w:sz w:val="24"/>
              </w:rPr>
              <w:t xml:space="preserve"> </w:t>
            </w:r>
            <w:r>
              <w:rPr>
                <w:sz w:val="24"/>
              </w:rPr>
              <w:t xml:space="preserve">насосных установок, оборудования для </w:t>
            </w:r>
            <w:r>
              <w:rPr>
                <w:spacing w:val="-2"/>
                <w:sz w:val="24"/>
              </w:rPr>
              <w:t>очистки</w:t>
            </w:r>
            <w:r w:rsidR="005C36D7">
              <w:rPr>
                <w:spacing w:val="-2"/>
                <w:sz w:val="24"/>
              </w:rPr>
              <w:t xml:space="preserve"> </w:t>
            </w:r>
            <w:r>
              <w:rPr>
                <w:spacing w:val="-10"/>
                <w:sz w:val="24"/>
              </w:rPr>
              <w:t>и</w:t>
            </w:r>
            <w:r w:rsidR="005C36D7">
              <w:rPr>
                <w:spacing w:val="-10"/>
                <w:sz w:val="24"/>
              </w:rPr>
              <w:t xml:space="preserve"> </w:t>
            </w:r>
            <w:r>
              <w:rPr>
                <w:spacing w:val="-2"/>
                <w:sz w:val="24"/>
              </w:rPr>
              <w:t>осушки</w:t>
            </w:r>
            <w:r w:rsidR="005C36D7">
              <w:rPr>
                <w:spacing w:val="-2"/>
                <w:sz w:val="24"/>
              </w:rPr>
              <w:t xml:space="preserve"> </w:t>
            </w:r>
            <w:r>
              <w:rPr>
                <w:spacing w:val="-4"/>
                <w:sz w:val="24"/>
              </w:rPr>
              <w:t>газа,</w:t>
            </w:r>
          </w:p>
          <w:p w14:paraId="5AD2D57A" w14:textId="77777777" w:rsidR="009210DB" w:rsidRPr="000A43EC" w:rsidRDefault="009210DB" w:rsidP="005C36D7">
            <w:pPr>
              <w:contextualSpacing/>
              <w:jc w:val="both"/>
              <w:rPr>
                <w:sz w:val="24"/>
              </w:rPr>
            </w:pPr>
            <w:r>
              <w:rPr>
                <w:spacing w:val="-2"/>
                <w:sz w:val="24"/>
              </w:rPr>
              <w:t>нефтепродуктоперекачив</w:t>
            </w:r>
            <w:r>
              <w:rPr>
                <w:spacing w:val="-2"/>
                <w:sz w:val="24"/>
              </w:rPr>
              <w:lastRenderedPageBreak/>
              <w:t>аю</w:t>
            </w:r>
            <w:r>
              <w:rPr>
                <w:spacing w:val="-4"/>
                <w:sz w:val="24"/>
              </w:rPr>
              <w:t>щей</w:t>
            </w:r>
            <w:r>
              <w:rPr>
                <w:sz w:val="24"/>
              </w:rPr>
              <w:tab/>
            </w:r>
            <w:r>
              <w:rPr>
                <w:spacing w:val="-2"/>
                <w:sz w:val="24"/>
              </w:rPr>
              <w:t>станции,</w:t>
            </w:r>
            <w:r w:rsidR="000A43EC">
              <w:rPr>
                <w:sz w:val="24"/>
              </w:rPr>
              <w:t xml:space="preserve"> а</w:t>
            </w:r>
            <w:r w:rsidR="005C36D7">
              <w:rPr>
                <w:sz w:val="24"/>
              </w:rPr>
              <w:t xml:space="preserve"> </w:t>
            </w:r>
            <w:r>
              <w:rPr>
                <w:spacing w:val="-4"/>
                <w:sz w:val="24"/>
              </w:rPr>
              <w:t xml:space="preserve">также </w:t>
            </w:r>
            <w:r>
              <w:rPr>
                <w:spacing w:val="-2"/>
                <w:sz w:val="24"/>
              </w:rPr>
              <w:t>вспомогательного оборудования</w:t>
            </w:r>
          </w:p>
        </w:tc>
        <w:tc>
          <w:tcPr>
            <w:tcW w:w="5012" w:type="dxa"/>
          </w:tcPr>
          <w:p w14:paraId="65549464" w14:textId="77777777" w:rsidR="009210DB" w:rsidRPr="000A43EC" w:rsidRDefault="009210DB" w:rsidP="000A43EC">
            <w:pPr>
              <w:jc w:val="both"/>
              <w:rPr>
                <w:sz w:val="24"/>
                <w:szCs w:val="24"/>
              </w:rPr>
            </w:pPr>
            <w:r w:rsidRPr="000A43EC">
              <w:rPr>
                <w:sz w:val="24"/>
                <w:szCs w:val="24"/>
              </w:rPr>
              <w:lastRenderedPageBreak/>
              <w:t>Выполнение</w:t>
            </w:r>
            <w:r w:rsidRPr="000A43EC">
              <w:rPr>
                <w:sz w:val="24"/>
                <w:szCs w:val="24"/>
              </w:rPr>
              <w:tab/>
              <w:t>технического обслуживания основного и вспомогательного оборудования, а также регистрация выполнения ремонтных и наладочных работ на нефтепродуктоперекачивающей</w:t>
            </w:r>
            <w:r w:rsidR="000A43EC">
              <w:rPr>
                <w:sz w:val="24"/>
                <w:szCs w:val="24"/>
              </w:rPr>
              <w:t xml:space="preserve"> </w:t>
            </w:r>
            <w:r w:rsidRPr="000A43EC">
              <w:rPr>
                <w:sz w:val="24"/>
                <w:szCs w:val="24"/>
              </w:rPr>
              <w:t>станции</w:t>
            </w:r>
          </w:p>
        </w:tc>
        <w:tc>
          <w:tcPr>
            <w:tcW w:w="1049" w:type="dxa"/>
            <w:vAlign w:val="center"/>
          </w:tcPr>
          <w:p w14:paraId="213D40EA" w14:textId="77777777" w:rsidR="009210DB" w:rsidRDefault="009210DB" w:rsidP="00341E47">
            <w:pPr>
              <w:pStyle w:val="TableParagraph"/>
              <w:ind w:left="19"/>
              <w:jc w:val="center"/>
              <w:rPr>
                <w:b/>
                <w:sz w:val="24"/>
              </w:rPr>
            </w:pPr>
            <w:r>
              <w:rPr>
                <w:b/>
                <w:spacing w:val="-2"/>
                <w:sz w:val="24"/>
              </w:rPr>
              <w:t>16,00</w:t>
            </w:r>
          </w:p>
        </w:tc>
      </w:tr>
      <w:tr w:rsidR="009210DB" w:rsidRPr="00DB25A4" w14:paraId="5F9023AF" w14:textId="77777777" w:rsidTr="00341E47">
        <w:tc>
          <w:tcPr>
            <w:tcW w:w="546" w:type="dxa"/>
            <w:vMerge/>
          </w:tcPr>
          <w:p w14:paraId="23E31AFB" w14:textId="77777777" w:rsidR="009210DB" w:rsidRPr="00DB25A4" w:rsidRDefault="009210DB" w:rsidP="009210DB">
            <w:pPr>
              <w:contextualSpacing/>
              <w:jc w:val="center"/>
              <w:rPr>
                <w:spacing w:val="-4"/>
                <w:sz w:val="24"/>
                <w:szCs w:val="24"/>
                <w:lang w:eastAsia="ar-SA"/>
              </w:rPr>
            </w:pPr>
          </w:p>
        </w:tc>
        <w:tc>
          <w:tcPr>
            <w:tcW w:w="2856" w:type="dxa"/>
            <w:vMerge/>
          </w:tcPr>
          <w:p w14:paraId="5A8ECA73" w14:textId="77777777" w:rsidR="009210DB" w:rsidRPr="00DB25A4" w:rsidRDefault="009210DB" w:rsidP="009210DB">
            <w:pPr>
              <w:contextualSpacing/>
              <w:jc w:val="center"/>
              <w:rPr>
                <w:spacing w:val="-4"/>
                <w:sz w:val="24"/>
                <w:szCs w:val="24"/>
                <w:lang w:eastAsia="ar-SA"/>
              </w:rPr>
            </w:pPr>
          </w:p>
        </w:tc>
        <w:tc>
          <w:tcPr>
            <w:tcW w:w="5012" w:type="dxa"/>
          </w:tcPr>
          <w:p w14:paraId="2B542D32" w14:textId="3CA710B1" w:rsidR="009210DB" w:rsidRPr="000A43EC" w:rsidRDefault="009210DB" w:rsidP="00341E47">
            <w:pPr>
              <w:jc w:val="both"/>
              <w:rPr>
                <w:sz w:val="24"/>
                <w:szCs w:val="24"/>
              </w:rPr>
            </w:pPr>
            <w:r w:rsidRPr="000A43EC">
              <w:rPr>
                <w:sz w:val="24"/>
                <w:szCs w:val="24"/>
              </w:rPr>
              <w:t>Подготовка к выводу в ремонт и вводу в эксплуатацию после ремонта основное</w:t>
            </w:r>
            <w:r w:rsidR="00341E47">
              <w:rPr>
                <w:sz w:val="24"/>
                <w:szCs w:val="24"/>
              </w:rPr>
              <w:t xml:space="preserve"> </w:t>
            </w:r>
            <w:r w:rsidRPr="000A43EC">
              <w:rPr>
                <w:sz w:val="24"/>
                <w:szCs w:val="24"/>
              </w:rPr>
              <w:t>и</w:t>
            </w:r>
            <w:r w:rsidR="000A43EC">
              <w:rPr>
                <w:sz w:val="24"/>
                <w:szCs w:val="24"/>
              </w:rPr>
              <w:t xml:space="preserve"> </w:t>
            </w:r>
            <w:r w:rsidRPr="000A43EC">
              <w:rPr>
                <w:sz w:val="24"/>
                <w:szCs w:val="24"/>
              </w:rPr>
              <w:t xml:space="preserve">вспомогательное оборудование, установку в </w:t>
            </w:r>
            <w:r w:rsidRPr="000A43EC">
              <w:rPr>
                <w:sz w:val="24"/>
                <w:szCs w:val="24"/>
              </w:rPr>
              <w:lastRenderedPageBreak/>
              <w:t>целом, а также основное и вспомогательное оборудование нефтепродуктоперекачивающей</w:t>
            </w:r>
            <w:r w:rsidR="00341E47">
              <w:rPr>
                <w:sz w:val="24"/>
                <w:szCs w:val="24"/>
              </w:rPr>
              <w:t xml:space="preserve"> </w:t>
            </w:r>
            <w:r w:rsidR="005C36D7">
              <w:rPr>
                <w:sz w:val="24"/>
                <w:szCs w:val="24"/>
              </w:rPr>
              <w:t>с</w:t>
            </w:r>
            <w:r w:rsidRPr="000A43EC">
              <w:rPr>
                <w:sz w:val="24"/>
                <w:szCs w:val="24"/>
              </w:rPr>
              <w:t>танции</w:t>
            </w:r>
            <w:r w:rsidR="005C36D7">
              <w:rPr>
                <w:sz w:val="24"/>
                <w:szCs w:val="24"/>
              </w:rPr>
              <w:t xml:space="preserve"> </w:t>
            </w:r>
            <w:r w:rsidRPr="000A43EC">
              <w:rPr>
                <w:sz w:val="24"/>
                <w:szCs w:val="24"/>
              </w:rPr>
              <w:t>и</w:t>
            </w:r>
            <w:r w:rsidR="005C36D7">
              <w:rPr>
                <w:sz w:val="24"/>
                <w:szCs w:val="24"/>
              </w:rPr>
              <w:t xml:space="preserve"> </w:t>
            </w:r>
            <w:r w:rsidRPr="000A43EC">
              <w:rPr>
                <w:sz w:val="24"/>
                <w:szCs w:val="24"/>
              </w:rPr>
              <w:t>систем</w:t>
            </w:r>
            <w:r w:rsidR="00341E47">
              <w:rPr>
                <w:sz w:val="24"/>
                <w:szCs w:val="24"/>
              </w:rPr>
              <w:t xml:space="preserve"> </w:t>
            </w:r>
            <w:r w:rsidRPr="000A43EC">
              <w:rPr>
                <w:sz w:val="24"/>
                <w:szCs w:val="24"/>
              </w:rPr>
              <w:t>автоматики дистанционного пульта управления</w:t>
            </w:r>
          </w:p>
        </w:tc>
        <w:tc>
          <w:tcPr>
            <w:tcW w:w="1049" w:type="dxa"/>
            <w:vAlign w:val="center"/>
          </w:tcPr>
          <w:p w14:paraId="39968C46" w14:textId="77777777" w:rsidR="009210DB" w:rsidRDefault="009210DB" w:rsidP="00341E47">
            <w:pPr>
              <w:pStyle w:val="TableParagraph"/>
              <w:ind w:left="19"/>
              <w:jc w:val="center"/>
              <w:rPr>
                <w:b/>
                <w:sz w:val="24"/>
              </w:rPr>
            </w:pPr>
            <w:r>
              <w:rPr>
                <w:b/>
                <w:spacing w:val="-4"/>
                <w:sz w:val="24"/>
              </w:rPr>
              <w:lastRenderedPageBreak/>
              <w:t>9,00</w:t>
            </w:r>
          </w:p>
        </w:tc>
      </w:tr>
      <w:tr w:rsidR="009210DB" w:rsidRPr="00DB25A4" w14:paraId="488CF9DB" w14:textId="77777777" w:rsidTr="00341E47">
        <w:tc>
          <w:tcPr>
            <w:tcW w:w="546" w:type="dxa"/>
            <w:vMerge/>
          </w:tcPr>
          <w:p w14:paraId="37B5CAA4" w14:textId="77777777" w:rsidR="009210DB" w:rsidRPr="00DB25A4" w:rsidRDefault="009210DB" w:rsidP="009210DB">
            <w:pPr>
              <w:contextualSpacing/>
              <w:jc w:val="center"/>
              <w:rPr>
                <w:spacing w:val="-4"/>
                <w:sz w:val="24"/>
                <w:szCs w:val="24"/>
                <w:lang w:eastAsia="ar-SA"/>
              </w:rPr>
            </w:pPr>
          </w:p>
        </w:tc>
        <w:tc>
          <w:tcPr>
            <w:tcW w:w="2856" w:type="dxa"/>
            <w:vMerge/>
          </w:tcPr>
          <w:p w14:paraId="542BB5CA" w14:textId="77777777" w:rsidR="009210DB" w:rsidRPr="00DB25A4" w:rsidRDefault="009210DB" w:rsidP="009210DB">
            <w:pPr>
              <w:contextualSpacing/>
              <w:jc w:val="center"/>
              <w:rPr>
                <w:spacing w:val="-4"/>
                <w:sz w:val="24"/>
                <w:szCs w:val="24"/>
                <w:lang w:eastAsia="ar-SA"/>
              </w:rPr>
            </w:pPr>
          </w:p>
        </w:tc>
        <w:tc>
          <w:tcPr>
            <w:tcW w:w="5012" w:type="dxa"/>
          </w:tcPr>
          <w:p w14:paraId="2BE9F9C6" w14:textId="77777777" w:rsidR="009210DB" w:rsidRPr="000A43EC" w:rsidRDefault="009210DB" w:rsidP="000A43EC">
            <w:pPr>
              <w:jc w:val="both"/>
              <w:rPr>
                <w:sz w:val="24"/>
                <w:szCs w:val="24"/>
              </w:rPr>
            </w:pPr>
            <w:r w:rsidRPr="000A43EC">
              <w:rPr>
                <w:sz w:val="24"/>
                <w:szCs w:val="24"/>
              </w:rPr>
              <w:t>Соблюдение требований охраны труда, промышленной, пожарной и экологической безопасности при обслуживании и ремонте основного и вспомогательного оборудования</w:t>
            </w:r>
          </w:p>
        </w:tc>
        <w:tc>
          <w:tcPr>
            <w:tcW w:w="1049" w:type="dxa"/>
            <w:vAlign w:val="center"/>
          </w:tcPr>
          <w:p w14:paraId="4651BB58" w14:textId="77777777" w:rsidR="009210DB" w:rsidRDefault="009210DB" w:rsidP="00341E47">
            <w:pPr>
              <w:pStyle w:val="TableParagraph"/>
              <w:spacing w:before="1"/>
              <w:ind w:left="19"/>
              <w:jc w:val="center"/>
              <w:rPr>
                <w:b/>
                <w:sz w:val="24"/>
              </w:rPr>
            </w:pPr>
            <w:r>
              <w:rPr>
                <w:b/>
                <w:spacing w:val="-4"/>
                <w:sz w:val="24"/>
              </w:rPr>
              <w:t>6,00</w:t>
            </w:r>
          </w:p>
        </w:tc>
      </w:tr>
      <w:tr w:rsidR="009210DB" w:rsidRPr="00DB25A4" w14:paraId="3E6D06A0" w14:textId="77777777" w:rsidTr="00341E47">
        <w:tc>
          <w:tcPr>
            <w:tcW w:w="546" w:type="dxa"/>
            <w:vMerge/>
          </w:tcPr>
          <w:p w14:paraId="635A2D0F" w14:textId="77777777" w:rsidR="009210DB" w:rsidRPr="00DB25A4" w:rsidRDefault="009210DB" w:rsidP="009210DB">
            <w:pPr>
              <w:contextualSpacing/>
              <w:jc w:val="center"/>
              <w:rPr>
                <w:spacing w:val="-4"/>
                <w:sz w:val="24"/>
                <w:szCs w:val="24"/>
                <w:lang w:eastAsia="ar-SA"/>
              </w:rPr>
            </w:pPr>
          </w:p>
        </w:tc>
        <w:tc>
          <w:tcPr>
            <w:tcW w:w="2856" w:type="dxa"/>
            <w:vMerge/>
          </w:tcPr>
          <w:p w14:paraId="157F84E0" w14:textId="77777777" w:rsidR="009210DB" w:rsidRPr="00DB25A4" w:rsidRDefault="009210DB" w:rsidP="009210DB">
            <w:pPr>
              <w:contextualSpacing/>
              <w:jc w:val="center"/>
              <w:rPr>
                <w:spacing w:val="-4"/>
                <w:sz w:val="24"/>
                <w:szCs w:val="24"/>
                <w:lang w:eastAsia="ar-SA"/>
              </w:rPr>
            </w:pPr>
          </w:p>
        </w:tc>
        <w:tc>
          <w:tcPr>
            <w:tcW w:w="5012" w:type="dxa"/>
          </w:tcPr>
          <w:p w14:paraId="5819327B" w14:textId="37E92861" w:rsidR="009210DB" w:rsidRPr="000A43EC" w:rsidRDefault="009210DB" w:rsidP="00341E47">
            <w:pPr>
              <w:jc w:val="both"/>
              <w:rPr>
                <w:sz w:val="24"/>
                <w:szCs w:val="24"/>
              </w:rPr>
            </w:pPr>
            <w:r w:rsidRPr="000A43EC">
              <w:rPr>
                <w:sz w:val="24"/>
                <w:szCs w:val="24"/>
              </w:rPr>
              <w:t>Подготовка</w:t>
            </w:r>
            <w:r w:rsidR="00341E47">
              <w:rPr>
                <w:sz w:val="24"/>
                <w:szCs w:val="24"/>
              </w:rPr>
              <w:t xml:space="preserve"> </w:t>
            </w:r>
            <w:r w:rsidRPr="000A43EC">
              <w:rPr>
                <w:sz w:val="24"/>
                <w:szCs w:val="24"/>
              </w:rPr>
              <w:t>основного</w:t>
            </w:r>
            <w:r w:rsidR="00341E47">
              <w:rPr>
                <w:sz w:val="24"/>
                <w:szCs w:val="24"/>
              </w:rPr>
              <w:t xml:space="preserve"> </w:t>
            </w:r>
            <w:r w:rsidRPr="000A43EC">
              <w:rPr>
                <w:sz w:val="24"/>
                <w:szCs w:val="24"/>
              </w:rPr>
              <w:t>и вспомогательного оборудования, установки к пуску и остановке при нормальных условиях</w:t>
            </w:r>
          </w:p>
        </w:tc>
        <w:tc>
          <w:tcPr>
            <w:tcW w:w="1049" w:type="dxa"/>
            <w:vAlign w:val="center"/>
          </w:tcPr>
          <w:p w14:paraId="2FDFF955" w14:textId="77777777" w:rsidR="009210DB" w:rsidRDefault="009210DB" w:rsidP="00341E47">
            <w:pPr>
              <w:pStyle w:val="TableParagraph"/>
              <w:ind w:left="19"/>
              <w:jc w:val="center"/>
              <w:rPr>
                <w:b/>
                <w:sz w:val="24"/>
              </w:rPr>
            </w:pPr>
            <w:r>
              <w:rPr>
                <w:b/>
                <w:spacing w:val="-4"/>
                <w:sz w:val="24"/>
              </w:rPr>
              <w:t>9,00</w:t>
            </w:r>
          </w:p>
        </w:tc>
      </w:tr>
      <w:tr w:rsidR="009210DB" w:rsidRPr="00DB25A4" w14:paraId="27D8E87C" w14:textId="77777777" w:rsidTr="000A43EC">
        <w:tc>
          <w:tcPr>
            <w:tcW w:w="8414" w:type="dxa"/>
            <w:gridSpan w:val="3"/>
          </w:tcPr>
          <w:p w14:paraId="77A3EC4F" w14:textId="77777777" w:rsidR="009210DB" w:rsidRPr="00DB25A4" w:rsidRDefault="009210DB" w:rsidP="009210DB">
            <w:pPr>
              <w:contextualSpacing/>
              <w:jc w:val="right"/>
              <w:rPr>
                <w:b/>
                <w:spacing w:val="-4"/>
                <w:sz w:val="24"/>
                <w:szCs w:val="24"/>
                <w:lang w:val="en-US" w:eastAsia="ar-SA"/>
              </w:rPr>
            </w:pPr>
            <w:r w:rsidRPr="00DB25A4">
              <w:rPr>
                <w:b/>
                <w:spacing w:val="-4"/>
                <w:sz w:val="24"/>
                <w:szCs w:val="24"/>
                <w:lang w:val="en-US" w:eastAsia="ar-SA"/>
              </w:rPr>
              <w:t>ИТОГО (инвариантная часть)</w:t>
            </w:r>
          </w:p>
        </w:tc>
        <w:tc>
          <w:tcPr>
            <w:tcW w:w="1049" w:type="dxa"/>
          </w:tcPr>
          <w:p w14:paraId="66AD77C7" w14:textId="77777777" w:rsidR="009210DB" w:rsidRPr="00DB25A4" w:rsidRDefault="009210DB" w:rsidP="009210DB">
            <w:pPr>
              <w:contextualSpacing/>
              <w:jc w:val="center"/>
              <w:rPr>
                <w:b/>
                <w:spacing w:val="-4"/>
                <w:sz w:val="24"/>
                <w:szCs w:val="24"/>
                <w:lang w:eastAsia="ar-SA"/>
              </w:rPr>
            </w:pPr>
            <w:r w:rsidRPr="00DB25A4">
              <w:rPr>
                <w:b/>
                <w:spacing w:val="-4"/>
                <w:sz w:val="24"/>
                <w:szCs w:val="24"/>
                <w:lang w:eastAsia="ar-SA"/>
              </w:rPr>
              <w:t>75</w:t>
            </w:r>
          </w:p>
        </w:tc>
      </w:tr>
    </w:tbl>
    <w:p w14:paraId="475B92B2" w14:textId="77777777" w:rsidR="000A3501" w:rsidRPr="009C06DE" w:rsidRDefault="000A3501" w:rsidP="000A3501">
      <w:pPr>
        <w:spacing w:after="0" w:line="240" w:lineRule="auto"/>
        <w:ind w:left="1588"/>
        <w:contextualSpacing/>
        <w:rPr>
          <w:rFonts w:ascii="Times New Roman" w:eastAsia="Times New Roman" w:hAnsi="Times New Roman" w:cs="Times New Roman"/>
          <w:spacing w:val="-4"/>
          <w:sz w:val="24"/>
          <w:szCs w:val="24"/>
          <w:lang w:val="en-US" w:eastAsia="ar-SA"/>
        </w:rPr>
      </w:pPr>
    </w:p>
    <w:p w14:paraId="1F17929A" w14:textId="77777777" w:rsidR="000A3501" w:rsidRPr="009C06DE" w:rsidRDefault="000A3501" w:rsidP="000A3501">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Результаты</w:t>
      </w:r>
      <w:r w:rsidRPr="009C06DE">
        <w:rPr>
          <w:rFonts w:ascii="Times New Roman" w:eastAsia="Times New Roman" w:hAnsi="Times New Roman" w:cs="Times New Roman"/>
          <w:spacing w:val="-6"/>
          <w:sz w:val="24"/>
          <w:szCs w:val="24"/>
          <w:lang w:eastAsia="ar-SA"/>
        </w:rPr>
        <w:t xml:space="preserve"> </w:t>
      </w:r>
      <w:r w:rsidRPr="009C06DE">
        <w:rPr>
          <w:rFonts w:ascii="Times New Roman" w:eastAsia="Times New Roman" w:hAnsi="Times New Roman" w:cs="Times New Roman"/>
          <w:sz w:val="24"/>
          <w:szCs w:val="24"/>
          <w:lang w:eastAsia="ar-SA"/>
        </w:rPr>
        <w:t>демонстрационного экзамена</w:t>
      </w:r>
      <w:r w:rsidRPr="009C06DE">
        <w:rPr>
          <w:rFonts w:ascii="Times New Roman" w:eastAsia="Times New Roman" w:hAnsi="Times New Roman" w:cs="Times New Roman"/>
          <w:spacing w:val="-4"/>
          <w:sz w:val="24"/>
          <w:szCs w:val="24"/>
          <w:lang w:eastAsia="ar-SA"/>
        </w:rPr>
        <w:t xml:space="preserve"> </w:t>
      </w:r>
      <w:r w:rsidRPr="009C06DE">
        <w:rPr>
          <w:rFonts w:ascii="Times New Roman" w:eastAsia="Times New Roman" w:hAnsi="Times New Roman" w:cs="Times New Roman"/>
          <w:sz w:val="24"/>
          <w:szCs w:val="24"/>
          <w:lang w:eastAsia="ar-SA"/>
        </w:rPr>
        <w:t>определяются</w:t>
      </w:r>
      <w:r w:rsidRPr="009C06DE">
        <w:rPr>
          <w:rFonts w:ascii="Times New Roman" w:eastAsia="Times New Roman" w:hAnsi="Times New Roman" w:cs="Times New Roman"/>
          <w:spacing w:val="-5"/>
          <w:sz w:val="24"/>
          <w:szCs w:val="24"/>
          <w:lang w:eastAsia="ar-SA"/>
        </w:rPr>
        <w:t xml:space="preserve"> </w:t>
      </w:r>
      <w:r w:rsidRPr="009C06DE">
        <w:rPr>
          <w:rFonts w:ascii="Times New Roman" w:eastAsia="Times New Roman" w:hAnsi="Times New Roman" w:cs="Times New Roman"/>
          <w:sz w:val="24"/>
          <w:szCs w:val="24"/>
          <w:lang w:eastAsia="ar-SA"/>
        </w:rPr>
        <w:t>оценками</w:t>
      </w:r>
      <w:r w:rsidRPr="009C06DE">
        <w:rPr>
          <w:rFonts w:ascii="Times New Roman" w:eastAsia="Times New Roman" w:hAnsi="Times New Roman" w:cs="Times New Roman"/>
          <w:spacing w:val="-2"/>
          <w:sz w:val="24"/>
          <w:szCs w:val="24"/>
          <w:lang w:eastAsia="ar-SA"/>
        </w:rPr>
        <w:t xml:space="preserve"> </w:t>
      </w:r>
      <w:r w:rsidRPr="009C06DE">
        <w:rPr>
          <w:rFonts w:ascii="Times New Roman" w:eastAsia="Times New Roman" w:hAnsi="Times New Roman" w:cs="Times New Roman"/>
          <w:sz w:val="24"/>
          <w:szCs w:val="24"/>
          <w:lang w:eastAsia="ar-SA"/>
        </w:rPr>
        <w:t>«отлично»,</w:t>
      </w:r>
      <w:r w:rsidRPr="009C06DE">
        <w:rPr>
          <w:rFonts w:ascii="Times New Roman" w:eastAsia="Times New Roman" w:hAnsi="Times New Roman" w:cs="Times New Roman"/>
          <w:spacing w:val="-1"/>
          <w:sz w:val="24"/>
          <w:szCs w:val="24"/>
          <w:lang w:eastAsia="ar-SA"/>
        </w:rPr>
        <w:t xml:space="preserve"> </w:t>
      </w:r>
      <w:r w:rsidRPr="009C06DE">
        <w:rPr>
          <w:rFonts w:ascii="Times New Roman" w:eastAsia="Times New Roman" w:hAnsi="Times New Roman" w:cs="Times New Roman"/>
          <w:sz w:val="24"/>
          <w:szCs w:val="24"/>
          <w:lang w:eastAsia="ar-SA"/>
        </w:rPr>
        <w:t>«хорошо»,</w:t>
      </w:r>
      <w:r w:rsidRPr="009C06DE">
        <w:rPr>
          <w:rFonts w:ascii="Times New Roman" w:eastAsia="Times New Roman" w:hAnsi="Times New Roman" w:cs="Times New Roman"/>
          <w:spacing w:val="3"/>
          <w:sz w:val="24"/>
          <w:szCs w:val="24"/>
          <w:lang w:eastAsia="ar-SA"/>
        </w:rPr>
        <w:t xml:space="preserve"> </w:t>
      </w:r>
      <w:r w:rsidRPr="009C06DE">
        <w:rPr>
          <w:rFonts w:ascii="Times New Roman" w:eastAsia="Times New Roman" w:hAnsi="Times New Roman" w:cs="Times New Roman"/>
          <w:spacing w:val="-2"/>
          <w:sz w:val="24"/>
          <w:szCs w:val="24"/>
          <w:lang w:eastAsia="ar-SA"/>
        </w:rPr>
        <w:t>«удовлетворительно»,</w:t>
      </w:r>
      <w:r w:rsidRPr="009C06DE">
        <w:rPr>
          <w:rFonts w:ascii="Times New Roman" w:eastAsia="Times New Roman" w:hAnsi="Times New Roman" w:cs="Times New Roman"/>
          <w:sz w:val="24"/>
          <w:szCs w:val="24"/>
          <w:lang w:eastAsia="ar-SA"/>
        </w:rPr>
        <w:t xml:space="preserve"> «неудовлетворительно» в соответствии со схемой начисления баллов за выполнение задания ДЭ и шкалой перевода результатов ДЭ в пятибалльную систему оценок </w:t>
      </w:r>
    </w:p>
    <w:p w14:paraId="665FF2E9" w14:textId="77777777" w:rsidR="000A3501" w:rsidRPr="009C06DE" w:rsidRDefault="000A3501" w:rsidP="005C36D7">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sz w:val="24"/>
          <w:szCs w:val="24"/>
          <w:lang w:eastAsia="ar-SA"/>
        </w:rPr>
        <w:t>Рекомендуемая схема перевода результатов демонстрационного экзамена из стобалльной шкалы в пятибалльную представлена в таблице №5:</w:t>
      </w:r>
    </w:p>
    <w:p w14:paraId="09F6D41A" w14:textId="77777777" w:rsidR="000A3501" w:rsidRPr="009C06DE" w:rsidRDefault="000A3501" w:rsidP="000A3501">
      <w:pPr>
        <w:spacing w:after="0" w:line="240" w:lineRule="auto"/>
        <w:contextualSpacing/>
        <w:jc w:val="right"/>
        <w:rPr>
          <w:rFonts w:ascii="Times New Roman" w:eastAsia="Times New Roman" w:hAnsi="Times New Roman" w:cs="Times New Roman"/>
          <w:i/>
          <w:sz w:val="24"/>
          <w:szCs w:val="24"/>
          <w:lang w:eastAsia="ar-SA"/>
        </w:rPr>
      </w:pPr>
    </w:p>
    <w:p w14:paraId="5D339BCC" w14:textId="77777777" w:rsidR="000A3501" w:rsidRPr="00BA275D" w:rsidRDefault="000A3501" w:rsidP="00341E47">
      <w:pPr>
        <w:spacing w:after="0" w:line="240" w:lineRule="auto"/>
        <w:contextualSpacing/>
        <w:jc w:val="right"/>
        <w:rPr>
          <w:rFonts w:ascii="Times New Roman" w:eastAsia="Times New Roman" w:hAnsi="Times New Roman" w:cs="Times New Roman"/>
          <w:b/>
          <w:i/>
          <w:sz w:val="24"/>
          <w:szCs w:val="24"/>
          <w:lang w:eastAsia="ar-SA"/>
        </w:rPr>
      </w:pPr>
      <w:r w:rsidRPr="00BA275D">
        <w:rPr>
          <w:rFonts w:ascii="Times New Roman" w:eastAsia="Times New Roman" w:hAnsi="Times New Roman" w:cs="Times New Roman"/>
          <w:b/>
          <w:i/>
          <w:sz w:val="24"/>
          <w:szCs w:val="24"/>
          <w:lang w:eastAsia="ar-SA"/>
        </w:rPr>
        <w:t>Таблица 5</w:t>
      </w:r>
      <w:r w:rsidR="00DB25A4">
        <w:rPr>
          <w:rFonts w:ascii="Times New Roman" w:eastAsia="Times New Roman" w:hAnsi="Times New Roman" w:cs="Times New Roman"/>
          <w:b/>
          <w:i/>
          <w:sz w:val="24"/>
          <w:szCs w:val="24"/>
          <w:lang w:eastAsia="ar-SA"/>
        </w:rPr>
        <w:t xml:space="preserve"> –</w:t>
      </w:r>
      <w:r w:rsidRPr="00BA275D">
        <w:rPr>
          <w:rFonts w:ascii="Times New Roman" w:eastAsia="Times New Roman" w:hAnsi="Times New Roman" w:cs="Times New Roman"/>
          <w:b/>
          <w:sz w:val="24"/>
          <w:szCs w:val="24"/>
          <w:lang w:eastAsia="ar-SA"/>
        </w:rPr>
        <w:t xml:space="preserve"> </w:t>
      </w:r>
      <w:r w:rsidRPr="00BA275D">
        <w:rPr>
          <w:rFonts w:ascii="Times New Roman" w:eastAsia="Times New Roman" w:hAnsi="Times New Roman" w:cs="Times New Roman"/>
          <w:b/>
          <w:i/>
          <w:sz w:val="24"/>
          <w:szCs w:val="24"/>
          <w:lang w:eastAsia="ar-SA"/>
        </w:rPr>
        <w:t>Шкала перевода результатов ДЭ</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844"/>
        <w:gridCol w:w="1701"/>
        <w:gridCol w:w="1701"/>
        <w:gridCol w:w="2126"/>
      </w:tblGrid>
      <w:tr w:rsidR="00BA275D" w:rsidRPr="009C06DE" w14:paraId="2FD2F92B" w14:textId="77777777" w:rsidTr="00C17AB6">
        <w:trPr>
          <w:trHeight w:val="383"/>
        </w:trPr>
        <w:tc>
          <w:tcPr>
            <w:tcW w:w="1984" w:type="dxa"/>
            <w:vMerge w:val="restart"/>
            <w:vAlign w:val="center"/>
          </w:tcPr>
          <w:p w14:paraId="1FECBD59" w14:textId="77777777" w:rsidR="00BA275D" w:rsidRPr="009C06DE" w:rsidRDefault="00BA275D" w:rsidP="00BA275D">
            <w:pPr>
              <w:widowControl w:val="0"/>
              <w:spacing w:after="0" w:line="240" w:lineRule="auto"/>
              <w:contextualSpacing/>
              <w:jc w:val="center"/>
              <w:rPr>
                <w:rFonts w:ascii="Times New Roman" w:eastAsia="Calibri" w:hAnsi="Times New Roman"/>
                <w:sz w:val="20"/>
                <w:szCs w:val="24"/>
              </w:rPr>
            </w:pPr>
            <w:r w:rsidRPr="009C06DE">
              <w:rPr>
                <w:rFonts w:ascii="Times New Roman" w:eastAsia="Calibri" w:hAnsi="Times New Roman"/>
                <w:sz w:val="20"/>
                <w:szCs w:val="24"/>
              </w:rPr>
              <w:t>Максимальное количество баллов  демонстрационного экзамена, балл</w:t>
            </w:r>
          </w:p>
        </w:tc>
        <w:tc>
          <w:tcPr>
            <w:tcW w:w="7372" w:type="dxa"/>
            <w:gridSpan w:val="4"/>
            <w:vAlign w:val="center"/>
          </w:tcPr>
          <w:p w14:paraId="5828C9CF" w14:textId="77777777" w:rsidR="00BA275D" w:rsidRPr="009C06DE" w:rsidRDefault="00BA275D" w:rsidP="00BA275D">
            <w:pPr>
              <w:widowControl w:val="0"/>
              <w:spacing w:after="0" w:line="240" w:lineRule="auto"/>
              <w:contextualSpacing/>
              <w:jc w:val="center"/>
              <w:rPr>
                <w:rFonts w:ascii="Times New Roman" w:eastAsia="Calibri" w:hAnsi="Times New Roman"/>
                <w:sz w:val="20"/>
                <w:szCs w:val="24"/>
              </w:rPr>
            </w:pPr>
            <w:r w:rsidRPr="009C06DE">
              <w:rPr>
                <w:rFonts w:ascii="Times New Roman" w:eastAsia="Calibri" w:hAnsi="Times New Roman"/>
                <w:sz w:val="20"/>
                <w:szCs w:val="24"/>
              </w:rPr>
              <w:t>Отношение полученного количества баллов к максимально возможному, %</w:t>
            </w:r>
          </w:p>
        </w:tc>
      </w:tr>
      <w:tr w:rsidR="00BA275D" w:rsidRPr="009C06DE" w14:paraId="36C118C8" w14:textId="77777777" w:rsidTr="00C17AB6">
        <w:trPr>
          <w:trHeight w:val="252"/>
        </w:trPr>
        <w:tc>
          <w:tcPr>
            <w:tcW w:w="1984" w:type="dxa"/>
            <w:vMerge/>
          </w:tcPr>
          <w:p w14:paraId="4BADC0D6" w14:textId="77777777" w:rsidR="00BA275D" w:rsidRPr="009C06DE" w:rsidRDefault="00BA275D" w:rsidP="00BA275D">
            <w:pPr>
              <w:widowControl w:val="0"/>
              <w:spacing w:after="0" w:line="240" w:lineRule="auto"/>
              <w:ind w:left="107"/>
              <w:contextualSpacing/>
              <w:rPr>
                <w:rFonts w:ascii="Times New Roman" w:eastAsia="Calibri" w:hAnsi="Times New Roman"/>
                <w:sz w:val="20"/>
                <w:szCs w:val="24"/>
              </w:rPr>
            </w:pPr>
          </w:p>
        </w:tc>
        <w:tc>
          <w:tcPr>
            <w:tcW w:w="1844" w:type="dxa"/>
          </w:tcPr>
          <w:p w14:paraId="63CB9FE4" w14:textId="77777777" w:rsidR="00BA275D" w:rsidRPr="009C06DE" w:rsidRDefault="00BA275D" w:rsidP="00BA275D">
            <w:pPr>
              <w:widowControl w:val="0"/>
              <w:spacing w:after="0" w:line="240" w:lineRule="auto"/>
              <w:ind w:left="10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 xml:space="preserve">0,00 – </w:t>
            </w:r>
            <w:r>
              <w:rPr>
                <w:rFonts w:ascii="Times New Roman" w:eastAsia="Calibri" w:hAnsi="Times New Roman"/>
                <w:sz w:val="20"/>
                <w:szCs w:val="24"/>
              </w:rPr>
              <w:t>4</w:t>
            </w:r>
            <w:r w:rsidRPr="009C06DE">
              <w:rPr>
                <w:rFonts w:ascii="Times New Roman" w:eastAsia="Calibri" w:hAnsi="Times New Roman"/>
                <w:sz w:val="20"/>
                <w:szCs w:val="24"/>
                <w:lang w:val="en-US"/>
              </w:rPr>
              <w:t>9,99</w:t>
            </w:r>
          </w:p>
        </w:tc>
        <w:tc>
          <w:tcPr>
            <w:tcW w:w="1701" w:type="dxa"/>
          </w:tcPr>
          <w:p w14:paraId="15C1D8FA" w14:textId="77777777" w:rsidR="00BA275D" w:rsidRPr="009C06DE" w:rsidRDefault="00BA275D" w:rsidP="00BA275D">
            <w:pPr>
              <w:widowControl w:val="0"/>
              <w:spacing w:after="0" w:line="240" w:lineRule="auto"/>
              <w:ind w:left="141" w:right="142"/>
              <w:contextualSpacing/>
              <w:jc w:val="center"/>
              <w:rPr>
                <w:rFonts w:ascii="Times New Roman" w:eastAsia="Calibri" w:hAnsi="Times New Roman"/>
                <w:sz w:val="20"/>
                <w:szCs w:val="24"/>
                <w:lang w:val="en-US"/>
              </w:rPr>
            </w:pPr>
            <w:r>
              <w:rPr>
                <w:rFonts w:ascii="Times New Roman" w:eastAsia="Calibri" w:hAnsi="Times New Roman"/>
                <w:sz w:val="20"/>
                <w:szCs w:val="24"/>
              </w:rPr>
              <w:t>5</w:t>
            </w:r>
            <w:r w:rsidRPr="009C06DE">
              <w:rPr>
                <w:rFonts w:ascii="Times New Roman" w:eastAsia="Calibri" w:hAnsi="Times New Roman"/>
                <w:sz w:val="20"/>
                <w:szCs w:val="24"/>
                <w:lang w:val="en-US"/>
              </w:rPr>
              <w:t>0,00</w:t>
            </w:r>
            <w:r w:rsidRPr="009C06DE">
              <w:rPr>
                <w:rFonts w:ascii="Times New Roman" w:eastAsia="Calibri" w:hAnsi="Times New Roman"/>
                <w:spacing w:val="-2"/>
                <w:sz w:val="20"/>
                <w:szCs w:val="24"/>
                <w:lang w:val="en-US"/>
              </w:rPr>
              <w:t xml:space="preserve"> </w:t>
            </w:r>
            <w:r w:rsidRPr="009C06DE">
              <w:rPr>
                <w:rFonts w:ascii="Times New Roman" w:eastAsia="Calibri" w:hAnsi="Times New Roman"/>
                <w:sz w:val="20"/>
                <w:szCs w:val="24"/>
                <w:lang w:val="en-US"/>
              </w:rPr>
              <w:t xml:space="preserve">– </w:t>
            </w:r>
            <w:r>
              <w:rPr>
                <w:rFonts w:ascii="Times New Roman" w:eastAsia="Calibri" w:hAnsi="Times New Roman"/>
                <w:spacing w:val="-2"/>
                <w:sz w:val="20"/>
                <w:szCs w:val="24"/>
              </w:rPr>
              <w:t>64</w:t>
            </w:r>
            <w:r w:rsidRPr="009C06DE">
              <w:rPr>
                <w:rFonts w:ascii="Times New Roman" w:eastAsia="Calibri" w:hAnsi="Times New Roman"/>
                <w:spacing w:val="-2"/>
                <w:sz w:val="20"/>
                <w:szCs w:val="24"/>
                <w:lang w:val="en-US"/>
              </w:rPr>
              <w:t>,99</w:t>
            </w:r>
          </w:p>
        </w:tc>
        <w:tc>
          <w:tcPr>
            <w:tcW w:w="1701" w:type="dxa"/>
          </w:tcPr>
          <w:p w14:paraId="48ADBEEB" w14:textId="77777777" w:rsidR="00BA275D" w:rsidRPr="009C06DE" w:rsidRDefault="00BA275D" w:rsidP="00BA275D">
            <w:pPr>
              <w:widowControl w:val="0"/>
              <w:spacing w:after="0" w:line="240" w:lineRule="auto"/>
              <w:ind w:left="141" w:right="142"/>
              <w:contextualSpacing/>
              <w:jc w:val="center"/>
              <w:rPr>
                <w:rFonts w:ascii="Times New Roman" w:eastAsia="Calibri" w:hAnsi="Times New Roman"/>
                <w:sz w:val="20"/>
                <w:szCs w:val="24"/>
                <w:lang w:val="en-US"/>
              </w:rPr>
            </w:pPr>
            <w:r>
              <w:rPr>
                <w:rFonts w:ascii="Times New Roman" w:eastAsia="Calibri" w:hAnsi="Times New Roman"/>
                <w:sz w:val="20"/>
                <w:szCs w:val="24"/>
              </w:rPr>
              <w:t>65</w:t>
            </w:r>
            <w:r w:rsidRPr="009C06DE">
              <w:rPr>
                <w:rFonts w:ascii="Times New Roman" w:eastAsia="Calibri" w:hAnsi="Times New Roman"/>
                <w:sz w:val="20"/>
                <w:szCs w:val="24"/>
                <w:lang w:val="en-US"/>
              </w:rPr>
              <w:t>,00</w:t>
            </w:r>
            <w:r w:rsidRPr="009C06DE">
              <w:rPr>
                <w:rFonts w:ascii="Times New Roman" w:eastAsia="Calibri" w:hAnsi="Times New Roman"/>
                <w:spacing w:val="-2"/>
                <w:sz w:val="20"/>
                <w:szCs w:val="24"/>
                <w:lang w:val="en-US"/>
              </w:rPr>
              <w:t xml:space="preserve"> </w:t>
            </w:r>
            <w:r w:rsidRPr="009C06DE">
              <w:rPr>
                <w:rFonts w:ascii="Times New Roman" w:eastAsia="Calibri" w:hAnsi="Times New Roman"/>
                <w:sz w:val="20"/>
                <w:szCs w:val="24"/>
                <w:lang w:val="en-US"/>
              </w:rPr>
              <w:t xml:space="preserve">– </w:t>
            </w:r>
            <w:r>
              <w:rPr>
                <w:rFonts w:ascii="Times New Roman" w:eastAsia="Calibri" w:hAnsi="Times New Roman"/>
                <w:spacing w:val="-2"/>
                <w:sz w:val="20"/>
                <w:szCs w:val="24"/>
              </w:rPr>
              <w:t>8</w:t>
            </w:r>
            <w:r w:rsidRPr="009C06DE">
              <w:rPr>
                <w:rFonts w:ascii="Times New Roman" w:eastAsia="Calibri" w:hAnsi="Times New Roman"/>
                <w:spacing w:val="-2"/>
                <w:sz w:val="20"/>
                <w:szCs w:val="24"/>
                <w:lang w:val="en-US"/>
              </w:rPr>
              <w:t>9,99</w:t>
            </w:r>
          </w:p>
        </w:tc>
        <w:tc>
          <w:tcPr>
            <w:tcW w:w="2126" w:type="dxa"/>
          </w:tcPr>
          <w:p w14:paraId="4C821DE1" w14:textId="77777777" w:rsidR="00BA275D" w:rsidRPr="009C06DE" w:rsidRDefault="00BA275D" w:rsidP="00BA275D">
            <w:pPr>
              <w:widowControl w:val="0"/>
              <w:spacing w:after="0" w:line="240" w:lineRule="auto"/>
              <w:ind w:left="368" w:right="367"/>
              <w:contextualSpacing/>
              <w:jc w:val="center"/>
              <w:rPr>
                <w:rFonts w:ascii="Times New Roman" w:eastAsia="Calibri" w:hAnsi="Times New Roman"/>
                <w:sz w:val="20"/>
                <w:szCs w:val="24"/>
                <w:lang w:val="en-US"/>
              </w:rPr>
            </w:pPr>
            <w:r>
              <w:rPr>
                <w:rFonts w:ascii="Times New Roman" w:eastAsia="Calibri" w:hAnsi="Times New Roman"/>
                <w:sz w:val="20"/>
                <w:szCs w:val="24"/>
              </w:rPr>
              <w:t>9</w:t>
            </w:r>
            <w:r w:rsidRPr="009C06DE">
              <w:rPr>
                <w:rFonts w:ascii="Times New Roman" w:eastAsia="Calibri" w:hAnsi="Times New Roman"/>
                <w:sz w:val="20"/>
                <w:szCs w:val="24"/>
                <w:lang w:val="en-US"/>
              </w:rPr>
              <w:t>0,00</w:t>
            </w:r>
            <w:r w:rsidRPr="009C06DE">
              <w:rPr>
                <w:rFonts w:ascii="Times New Roman" w:eastAsia="Calibri" w:hAnsi="Times New Roman"/>
                <w:spacing w:val="-2"/>
                <w:sz w:val="20"/>
                <w:szCs w:val="24"/>
                <w:lang w:val="en-US"/>
              </w:rPr>
              <w:t xml:space="preserve"> </w:t>
            </w:r>
            <w:r w:rsidRPr="009C06DE">
              <w:rPr>
                <w:rFonts w:ascii="Times New Roman" w:eastAsia="Calibri" w:hAnsi="Times New Roman"/>
                <w:sz w:val="20"/>
                <w:szCs w:val="24"/>
                <w:lang w:val="en-US"/>
              </w:rPr>
              <w:t xml:space="preserve">– </w:t>
            </w:r>
            <w:r w:rsidRPr="009C06DE">
              <w:rPr>
                <w:rFonts w:ascii="Times New Roman" w:eastAsia="Calibri" w:hAnsi="Times New Roman"/>
                <w:spacing w:val="-2"/>
                <w:sz w:val="20"/>
                <w:szCs w:val="24"/>
                <w:lang w:val="en-US"/>
              </w:rPr>
              <w:t>100,00</w:t>
            </w:r>
          </w:p>
        </w:tc>
      </w:tr>
      <w:tr w:rsidR="00BA275D" w:rsidRPr="009C06DE" w14:paraId="63185CAB" w14:textId="77777777" w:rsidTr="00BA275D">
        <w:trPr>
          <w:trHeight w:val="460"/>
        </w:trPr>
        <w:tc>
          <w:tcPr>
            <w:tcW w:w="1984" w:type="dxa"/>
            <w:vMerge/>
          </w:tcPr>
          <w:p w14:paraId="28E0748B" w14:textId="77777777" w:rsidR="00BA275D" w:rsidRPr="009C06DE" w:rsidRDefault="00BA275D" w:rsidP="00BA275D">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45E3C1B3" w14:textId="77777777" w:rsidR="00BA275D" w:rsidRPr="009C06DE" w:rsidRDefault="00BA275D" w:rsidP="00BA275D">
            <w:pPr>
              <w:widowControl w:val="0"/>
              <w:spacing w:after="0" w:line="240" w:lineRule="auto"/>
              <w:ind w:left="367" w:right="368"/>
              <w:contextualSpacing/>
              <w:jc w:val="center"/>
              <w:rPr>
                <w:rFonts w:ascii="Times New Roman" w:eastAsia="Calibri" w:hAnsi="Times New Roman"/>
                <w:sz w:val="20"/>
                <w:szCs w:val="24"/>
              </w:rPr>
            </w:pPr>
            <w:r w:rsidRPr="009C06DE">
              <w:rPr>
                <w:rFonts w:ascii="Times New Roman" w:eastAsia="Calibri" w:hAnsi="Times New Roman"/>
                <w:sz w:val="20"/>
                <w:szCs w:val="24"/>
              </w:rPr>
              <w:t>Диапазон</w:t>
            </w:r>
            <w:r w:rsidRPr="009C06DE">
              <w:rPr>
                <w:rFonts w:ascii="Times New Roman" w:eastAsia="Calibri" w:hAnsi="Times New Roman"/>
                <w:spacing w:val="-10"/>
                <w:sz w:val="20"/>
                <w:szCs w:val="24"/>
              </w:rPr>
              <w:t xml:space="preserve"> </w:t>
            </w:r>
            <w:r w:rsidRPr="009C06DE">
              <w:rPr>
                <w:rFonts w:ascii="Times New Roman" w:eastAsia="Calibri" w:hAnsi="Times New Roman"/>
                <w:sz w:val="20"/>
                <w:szCs w:val="24"/>
              </w:rPr>
              <w:t>баллов,</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полученных</w:t>
            </w:r>
            <w:r w:rsidRPr="009C06DE">
              <w:rPr>
                <w:rFonts w:ascii="Times New Roman" w:eastAsia="Calibri" w:hAnsi="Times New Roman"/>
                <w:spacing w:val="-9"/>
                <w:sz w:val="20"/>
                <w:szCs w:val="24"/>
              </w:rPr>
              <w:t xml:space="preserve"> </w:t>
            </w:r>
            <w:r w:rsidRPr="009C06DE">
              <w:rPr>
                <w:rFonts w:ascii="Times New Roman" w:eastAsia="Calibri" w:hAnsi="Times New Roman"/>
                <w:sz w:val="20"/>
                <w:szCs w:val="24"/>
              </w:rPr>
              <w:t>за</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выполнение</w:t>
            </w:r>
            <w:r w:rsidRPr="009C06DE">
              <w:rPr>
                <w:rFonts w:ascii="Times New Roman" w:eastAsia="Calibri" w:hAnsi="Times New Roman"/>
                <w:spacing w:val="-8"/>
                <w:sz w:val="20"/>
                <w:szCs w:val="24"/>
              </w:rPr>
              <w:t xml:space="preserve"> </w:t>
            </w:r>
            <w:r w:rsidRPr="009C06DE">
              <w:rPr>
                <w:rFonts w:ascii="Times New Roman" w:eastAsia="Calibri" w:hAnsi="Times New Roman"/>
                <w:sz w:val="20"/>
                <w:szCs w:val="24"/>
              </w:rPr>
              <w:t>заданий</w:t>
            </w:r>
            <w:r w:rsidRPr="009C06DE">
              <w:rPr>
                <w:rFonts w:ascii="Times New Roman" w:eastAsia="Calibri" w:hAnsi="Times New Roman"/>
                <w:spacing w:val="-9"/>
                <w:sz w:val="20"/>
                <w:szCs w:val="24"/>
              </w:rPr>
              <w:t xml:space="preserve"> </w:t>
            </w:r>
            <w:r w:rsidRPr="009C06DE">
              <w:rPr>
                <w:rFonts w:ascii="Times New Roman" w:eastAsia="Calibri" w:hAnsi="Times New Roman"/>
                <w:spacing w:val="-2"/>
                <w:sz w:val="20"/>
                <w:szCs w:val="24"/>
              </w:rPr>
              <w:t>демонстрационного</w:t>
            </w:r>
          </w:p>
          <w:p w14:paraId="4D8ADBA0" w14:textId="77777777" w:rsidR="00BA275D" w:rsidRPr="009C06DE" w:rsidRDefault="00BA275D" w:rsidP="00BA275D">
            <w:pPr>
              <w:widowControl w:val="0"/>
              <w:spacing w:after="0" w:line="240" w:lineRule="auto"/>
              <w:ind w:left="368" w:right="36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экзамена,</w:t>
            </w:r>
            <w:r w:rsidRPr="009C06DE">
              <w:rPr>
                <w:rFonts w:ascii="Times New Roman" w:eastAsia="Calibri" w:hAnsi="Times New Roman"/>
                <w:spacing w:val="-10"/>
                <w:sz w:val="20"/>
                <w:szCs w:val="24"/>
                <w:lang w:val="en-US"/>
              </w:rPr>
              <w:t xml:space="preserve"> </w:t>
            </w:r>
            <w:r w:rsidRPr="009C06DE">
              <w:rPr>
                <w:rFonts w:ascii="Times New Roman" w:eastAsia="Calibri" w:hAnsi="Times New Roman"/>
                <w:spacing w:val="-4"/>
                <w:sz w:val="20"/>
                <w:szCs w:val="24"/>
                <w:lang w:val="en-US"/>
              </w:rPr>
              <w:t>балл</w:t>
            </w:r>
          </w:p>
        </w:tc>
      </w:tr>
      <w:tr w:rsidR="00BA275D" w:rsidRPr="009C06DE" w14:paraId="05215565" w14:textId="77777777" w:rsidTr="00BA275D">
        <w:trPr>
          <w:trHeight w:val="460"/>
        </w:trPr>
        <w:tc>
          <w:tcPr>
            <w:tcW w:w="1984" w:type="dxa"/>
            <w:vMerge w:val="restart"/>
          </w:tcPr>
          <w:p w14:paraId="38A7FA44" w14:textId="77777777" w:rsidR="00BA275D" w:rsidRPr="00BA275D" w:rsidRDefault="00BA275D" w:rsidP="00BA275D">
            <w:pPr>
              <w:widowControl w:val="0"/>
              <w:spacing w:after="0" w:line="240" w:lineRule="auto"/>
              <w:ind w:left="107"/>
              <w:contextualSpacing/>
              <w:jc w:val="center"/>
              <w:rPr>
                <w:rFonts w:ascii="Times New Roman" w:eastAsia="Calibri" w:hAnsi="Times New Roman"/>
                <w:spacing w:val="-2"/>
                <w:sz w:val="20"/>
                <w:szCs w:val="24"/>
              </w:rPr>
            </w:pPr>
            <w:r>
              <w:rPr>
                <w:rFonts w:ascii="Times New Roman" w:eastAsia="Calibri" w:hAnsi="Times New Roman"/>
                <w:spacing w:val="-2"/>
                <w:sz w:val="20"/>
                <w:szCs w:val="24"/>
              </w:rPr>
              <w:t>75</w:t>
            </w:r>
          </w:p>
        </w:tc>
        <w:tc>
          <w:tcPr>
            <w:tcW w:w="1844" w:type="dxa"/>
          </w:tcPr>
          <w:p w14:paraId="1F38DCFE" w14:textId="77777777" w:rsidR="00BA275D" w:rsidRPr="0021204A" w:rsidRDefault="00BA275D" w:rsidP="00BA275D">
            <w:pPr>
              <w:widowControl w:val="0"/>
              <w:spacing w:after="0" w:line="240" w:lineRule="auto"/>
              <w:ind w:left="107"/>
              <w:contextualSpacing/>
              <w:jc w:val="center"/>
              <w:rPr>
                <w:rFonts w:ascii="Times New Roman" w:eastAsia="Calibri" w:hAnsi="Times New Roman"/>
                <w:color w:val="auto"/>
                <w:sz w:val="20"/>
                <w:szCs w:val="24"/>
              </w:rPr>
            </w:pPr>
            <w:r w:rsidRPr="0021204A">
              <w:rPr>
                <w:rFonts w:ascii="Times New Roman" w:eastAsia="Calibri" w:hAnsi="Times New Roman"/>
                <w:color w:val="auto"/>
                <w:sz w:val="20"/>
                <w:szCs w:val="24"/>
              </w:rPr>
              <w:t xml:space="preserve">0 – </w:t>
            </w:r>
            <w:r>
              <w:rPr>
                <w:rFonts w:ascii="Times New Roman" w:eastAsia="Calibri" w:hAnsi="Times New Roman"/>
                <w:color w:val="auto"/>
                <w:sz w:val="20"/>
                <w:szCs w:val="24"/>
              </w:rPr>
              <w:t>37,4</w:t>
            </w:r>
          </w:p>
        </w:tc>
        <w:tc>
          <w:tcPr>
            <w:tcW w:w="1701" w:type="dxa"/>
          </w:tcPr>
          <w:p w14:paraId="6382D164" w14:textId="77777777" w:rsidR="00BA275D" w:rsidRPr="0021204A" w:rsidRDefault="00BA275D" w:rsidP="00BA275D">
            <w:pPr>
              <w:widowControl w:val="0"/>
              <w:spacing w:after="0" w:line="240" w:lineRule="auto"/>
              <w:ind w:left="141" w:right="142"/>
              <w:contextualSpacing/>
              <w:jc w:val="center"/>
              <w:rPr>
                <w:rFonts w:ascii="Times New Roman" w:eastAsia="Calibri" w:hAnsi="Times New Roman"/>
                <w:color w:val="auto"/>
                <w:sz w:val="20"/>
                <w:szCs w:val="24"/>
              </w:rPr>
            </w:pPr>
            <w:r>
              <w:rPr>
                <w:rFonts w:ascii="Times New Roman" w:eastAsia="Calibri" w:hAnsi="Times New Roman"/>
                <w:color w:val="auto"/>
                <w:sz w:val="20"/>
                <w:szCs w:val="24"/>
              </w:rPr>
              <w:t>37,5</w:t>
            </w:r>
            <w:r w:rsidRPr="0021204A">
              <w:rPr>
                <w:rFonts w:ascii="Times New Roman" w:eastAsia="Calibri" w:hAnsi="Times New Roman"/>
                <w:color w:val="auto"/>
                <w:sz w:val="20"/>
                <w:szCs w:val="24"/>
              </w:rPr>
              <w:t xml:space="preserve"> – </w:t>
            </w:r>
            <w:r>
              <w:rPr>
                <w:rFonts w:ascii="Times New Roman" w:eastAsia="Calibri" w:hAnsi="Times New Roman"/>
                <w:color w:val="auto"/>
                <w:sz w:val="20"/>
                <w:szCs w:val="24"/>
              </w:rPr>
              <w:t>48,6</w:t>
            </w:r>
          </w:p>
        </w:tc>
        <w:tc>
          <w:tcPr>
            <w:tcW w:w="1701" w:type="dxa"/>
          </w:tcPr>
          <w:p w14:paraId="2CA7D05B" w14:textId="77777777" w:rsidR="00BA275D" w:rsidRPr="0021204A" w:rsidRDefault="00BA275D" w:rsidP="00BA275D">
            <w:pPr>
              <w:widowControl w:val="0"/>
              <w:spacing w:after="0" w:line="240" w:lineRule="auto"/>
              <w:ind w:left="368" w:right="364"/>
              <w:contextualSpacing/>
              <w:jc w:val="center"/>
              <w:rPr>
                <w:rFonts w:ascii="Times New Roman" w:eastAsia="Calibri" w:hAnsi="Times New Roman"/>
                <w:color w:val="auto"/>
                <w:sz w:val="20"/>
                <w:szCs w:val="24"/>
              </w:rPr>
            </w:pPr>
            <w:r>
              <w:rPr>
                <w:rFonts w:ascii="Times New Roman" w:eastAsia="Calibri" w:hAnsi="Times New Roman"/>
                <w:color w:val="auto"/>
                <w:sz w:val="20"/>
                <w:szCs w:val="24"/>
              </w:rPr>
              <w:t>48,7</w:t>
            </w:r>
            <w:r w:rsidRPr="0021204A">
              <w:rPr>
                <w:rFonts w:ascii="Times New Roman" w:eastAsia="Calibri" w:hAnsi="Times New Roman"/>
                <w:color w:val="auto"/>
                <w:sz w:val="20"/>
                <w:szCs w:val="24"/>
              </w:rPr>
              <w:t xml:space="preserve"> – </w:t>
            </w:r>
            <w:r>
              <w:rPr>
                <w:rFonts w:ascii="Times New Roman" w:eastAsia="Calibri" w:hAnsi="Times New Roman"/>
                <w:color w:val="auto"/>
                <w:sz w:val="20"/>
                <w:szCs w:val="24"/>
              </w:rPr>
              <w:t>67,4</w:t>
            </w:r>
          </w:p>
        </w:tc>
        <w:tc>
          <w:tcPr>
            <w:tcW w:w="2126" w:type="dxa"/>
          </w:tcPr>
          <w:p w14:paraId="3CF10388" w14:textId="5127BD8C" w:rsidR="00BA275D" w:rsidRPr="0021204A" w:rsidRDefault="00BA275D" w:rsidP="00BA275D">
            <w:pPr>
              <w:widowControl w:val="0"/>
              <w:spacing w:after="0" w:line="240" w:lineRule="auto"/>
              <w:ind w:left="368" w:right="367"/>
              <w:contextualSpacing/>
              <w:jc w:val="center"/>
              <w:rPr>
                <w:rFonts w:ascii="Times New Roman" w:eastAsia="Calibri" w:hAnsi="Times New Roman"/>
                <w:color w:val="auto"/>
                <w:sz w:val="20"/>
                <w:szCs w:val="24"/>
              </w:rPr>
            </w:pPr>
            <w:r>
              <w:rPr>
                <w:rFonts w:ascii="Times New Roman" w:eastAsia="Calibri" w:hAnsi="Times New Roman"/>
                <w:color w:val="auto"/>
                <w:sz w:val="20"/>
                <w:szCs w:val="24"/>
              </w:rPr>
              <w:t>67,5 – 75</w:t>
            </w:r>
            <w:r w:rsidR="00E75B0A">
              <w:rPr>
                <w:rFonts w:ascii="Times New Roman" w:eastAsia="Calibri" w:hAnsi="Times New Roman"/>
                <w:color w:val="auto"/>
                <w:sz w:val="20"/>
                <w:szCs w:val="24"/>
              </w:rPr>
              <w:t>,0</w:t>
            </w:r>
          </w:p>
        </w:tc>
      </w:tr>
      <w:tr w:rsidR="00BA275D" w:rsidRPr="009C06DE" w14:paraId="62561716" w14:textId="77777777" w:rsidTr="00BA275D">
        <w:trPr>
          <w:trHeight w:val="460"/>
        </w:trPr>
        <w:tc>
          <w:tcPr>
            <w:tcW w:w="1984" w:type="dxa"/>
            <w:vMerge/>
          </w:tcPr>
          <w:p w14:paraId="6AD5C720" w14:textId="77777777" w:rsidR="00BA275D" w:rsidRPr="009C06DE" w:rsidRDefault="00BA275D" w:rsidP="00BA275D">
            <w:pPr>
              <w:widowControl w:val="0"/>
              <w:spacing w:after="0" w:line="240" w:lineRule="auto"/>
              <w:ind w:left="107"/>
              <w:contextualSpacing/>
              <w:rPr>
                <w:rFonts w:ascii="Times New Roman" w:eastAsia="Calibri" w:hAnsi="Times New Roman"/>
                <w:spacing w:val="-2"/>
                <w:sz w:val="20"/>
                <w:szCs w:val="24"/>
                <w:lang w:val="en-US"/>
              </w:rPr>
            </w:pPr>
          </w:p>
        </w:tc>
        <w:tc>
          <w:tcPr>
            <w:tcW w:w="1844" w:type="dxa"/>
          </w:tcPr>
          <w:p w14:paraId="264502C0" w14:textId="77777777" w:rsidR="00BA275D" w:rsidRPr="009C06DE" w:rsidRDefault="00BA275D" w:rsidP="00BA275D">
            <w:pPr>
              <w:widowControl w:val="0"/>
              <w:spacing w:after="0" w:line="240" w:lineRule="auto"/>
              <w:ind w:left="10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«неудовлетвори</w:t>
            </w:r>
            <w:r>
              <w:rPr>
                <w:rFonts w:ascii="Times New Roman" w:eastAsia="Calibri" w:hAnsi="Times New Roman"/>
                <w:sz w:val="20"/>
                <w:szCs w:val="24"/>
              </w:rPr>
              <w:t>-</w:t>
            </w:r>
            <w:r w:rsidRPr="009C06DE">
              <w:rPr>
                <w:rFonts w:ascii="Times New Roman" w:eastAsia="Calibri" w:hAnsi="Times New Roman"/>
                <w:sz w:val="20"/>
                <w:szCs w:val="24"/>
                <w:lang w:val="en-US"/>
              </w:rPr>
              <w:t>тельно»</w:t>
            </w:r>
          </w:p>
        </w:tc>
        <w:tc>
          <w:tcPr>
            <w:tcW w:w="1701" w:type="dxa"/>
          </w:tcPr>
          <w:p w14:paraId="4087376C" w14:textId="77777777" w:rsidR="00BA275D" w:rsidRPr="009C06DE" w:rsidRDefault="00BA275D" w:rsidP="00BA275D">
            <w:pPr>
              <w:widowControl w:val="0"/>
              <w:spacing w:after="0" w:line="240" w:lineRule="auto"/>
              <w:ind w:left="141" w:right="142"/>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«удовлетвори</w:t>
            </w:r>
            <w:r>
              <w:rPr>
                <w:rFonts w:ascii="Times New Roman" w:eastAsia="Calibri" w:hAnsi="Times New Roman"/>
                <w:sz w:val="20"/>
                <w:szCs w:val="24"/>
              </w:rPr>
              <w:t>-</w:t>
            </w:r>
            <w:r w:rsidRPr="009C06DE">
              <w:rPr>
                <w:rFonts w:ascii="Times New Roman" w:eastAsia="Calibri" w:hAnsi="Times New Roman"/>
                <w:sz w:val="20"/>
                <w:szCs w:val="24"/>
                <w:lang w:val="en-US"/>
              </w:rPr>
              <w:t>тельно»</w:t>
            </w:r>
          </w:p>
        </w:tc>
        <w:tc>
          <w:tcPr>
            <w:tcW w:w="1701" w:type="dxa"/>
          </w:tcPr>
          <w:p w14:paraId="1E660281" w14:textId="77777777" w:rsidR="00BA275D" w:rsidRPr="009C06DE" w:rsidRDefault="00BA275D" w:rsidP="00BA275D">
            <w:pPr>
              <w:widowControl w:val="0"/>
              <w:spacing w:after="0" w:line="240" w:lineRule="auto"/>
              <w:ind w:left="368" w:right="364"/>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«хорошо»</w:t>
            </w:r>
          </w:p>
        </w:tc>
        <w:tc>
          <w:tcPr>
            <w:tcW w:w="2126" w:type="dxa"/>
          </w:tcPr>
          <w:p w14:paraId="4A7AC14A" w14:textId="77777777" w:rsidR="00BA275D" w:rsidRPr="009C06DE" w:rsidRDefault="00BA275D" w:rsidP="00BA275D">
            <w:pPr>
              <w:widowControl w:val="0"/>
              <w:spacing w:after="0" w:line="240" w:lineRule="auto"/>
              <w:ind w:left="368" w:right="367"/>
              <w:contextualSpacing/>
              <w:jc w:val="center"/>
              <w:rPr>
                <w:rFonts w:ascii="Times New Roman" w:eastAsia="Calibri" w:hAnsi="Times New Roman"/>
                <w:sz w:val="20"/>
                <w:szCs w:val="24"/>
                <w:lang w:val="en-US"/>
              </w:rPr>
            </w:pPr>
            <w:r w:rsidRPr="009C06DE">
              <w:rPr>
                <w:rFonts w:ascii="Times New Roman" w:eastAsia="Calibri" w:hAnsi="Times New Roman"/>
                <w:sz w:val="20"/>
                <w:szCs w:val="24"/>
                <w:lang w:val="en-US"/>
              </w:rPr>
              <w:t>«отлично»</w:t>
            </w:r>
          </w:p>
        </w:tc>
      </w:tr>
      <w:tr w:rsidR="00BA275D" w:rsidRPr="009C06DE" w14:paraId="14523190" w14:textId="77777777" w:rsidTr="00C17AB6">
        <w:trPr>
          <w:trHeight w:val="221"/>
        </w:trPr>
        <w:tc>
          <w:tcPr>
            <w:tcW w:w="1984" w:type="dxa"/>
            <w:vMerge/>
          </w:tcPr>
          <w:p w14:paraId="1BC093B7" w14:textId="77777777" w:rsidR="00BA275D" w:rsidRPr="009C06DE" w:rsidRDefault="00BA275D" w:rsidP="00BA275D">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45EF9C76" w14:textId="77777777" w:rsidR="00BA275D" w:rsidRPr="009C06DE" w:rsidRDefault="00BA275D" w:rsidP="00BA275D">
            <w:pPr>
              <w:widowControl w:val="0"/>
              <w:spacing w:after="0" w:line="240" w:lineRule="auto"/>
              <w:ind w:left="368" w:right="367"/>
              <w:contextualSpacing/>
              <w:jc w:val="center"/>
              <w:rPr>
                <w:rFonts w:ascii="Times New Roman" w:eastAsia="Calibri" w:hAnsi="Times New Roman"/>
                <w:sz w:val="20"/>
                <w:szCs w:val="24"/>
              </w:rPr>
            </w:pPr>
            <w:r w:rsidRPr="009C06DE">
              <w:rPr>
                <w:rFonts w:ascii="Times New Roman" w:eastAsia="Calibri" w:hAnsi="Times New Roman"/>
                <w:sz w:val="20"/>
                <w:szCs w:val="24"/>
              </w:rPr>
              <w:t>Оценка ГИА в форме демонстрационного экзамена</w:t>
            </w:r>
          </w:p>
        </w:tc>
      </w:tr>
    </w:tbl>
    <w:p w14:paraId="30441ADC" w14:textId="77777777" w:rsidR="000A3501" w:rsidRDefault="000A3501" w:rsidP="000A3501">
      <w:pPr>
        <w:spacing w:after="0" w:line="240" w:lineRule="auto"/>
        <w:contextualSpacing/>
        <w:jc w:val="right"/>
        <w:rPr>
          <w:rFonts w:ascii="Times New Roman" w:eastAsia="Times New Roman" w:hAnsi="Times New Roman" w:cs="Times New Roman"/>
          <w:b/>
          <w:i/>
          <w:sz w:val="24"/>
          <w:szCs w:val="24"/>
          <w:lang w:eastAsia="ar-SA"/>
        </w:rPr>
      </w:pPr>
    </w:p>
    <w:p w14:paraId="3FC73094" w14:textId="77777777" w:rsidR="000A3501" w:rsidRPr="009C06DE" w:rsidRDefault="000A3501" w:rsidP="000A3501">
      <w:pPr>
        <w:spacing w:after="0" w:line="240" w:lineRule="auto"/>
        <w:ind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Перевод полученного</w:t>
      </w:r>
      <w:r w:rsidRPr="009C06DE">
        <w:rPr>
          <w:rFonts w:ascii="Times New Roman" w:eastAsia="Calibri" w:hAnsi="Times New Roman" w:cs="Times New Roman"/>
          <w:spacing w:val="24"/>
          <w:sz w:val="24"/>
          <w:szCs w:val="24"/>
        </w:rPr>
        <w:t xml:space="preserve"> </w:t>
      </w:r>
      <w:r w:rsidRPr="009C06DE">
        <w:rPr>
          <w:rFonts w:ascii="Times New Roman" w:eastAsia="Calibri" w:hAnsi="Times New Roman" w:cs="Times New Roman"/>
          <w:sz w:val="24"/>
          <w:szCs w:val="24"/>
        </w:rPr>
        <w:t>количества</w:t>
      </w:r>
      <w:r w:rsidRPr="009C06DE">
        <w:rPr>
          <w:rFonts w:ascii="Times New Roman" w:eastAsia="Calibri" w:hAnsi="Times New Roman" w:cs="Times New Roman"/>
          <w:spacing w:val="24"/>
          <w:sz w:val="24"/>
          <w:szCs w:val="24"/>
        </w:rPr>
        <w:t xml:space="preserve"> </w:t>
      </w:r>
      <w:r w:rsidRPr="009C06DE">
        <w:rPr>
          <w:rFonts w:ascii="Times New Roman" w:eastAsia="Calibri" w:hAnsi="Times New Roman" w:cs="Times New Roman"/>
          <w:sz w:val="24"/>
          <w:szCs w:val="24"/>
        </w:rPr>
        <w:t>баллов</w:t>
      </w:r>
      <w:r w:rsidRPr="009C06DE">
        <w:rPr>
          <w:rFonts w:ascii="Times New Roman" w:eastAsia="Calibri" w:hAnsi="Times New Roman" w:cs="Times New Roman"/>
          <w:spacing w:val="26"/>
          <w:sz w:val="24"/>
          <w:szCs w:val="24"/>
        </w:rPr>
        <w:t xml:space="preserve"> </w:t>
      </w:r>
      <w:r w:rsidRPr="009C06DE">
        <w:rPr>
          <w:rFonts w:ascii="Times New Roman" w:eastAsia="Calibri" w:hAnsi="Times New Roman" w:cs="Times New Roman"/>
          <w:sz w:val="24"/>
          <w:szCs w:val="24"/>
        </w:rPr>
        <w:t>в</w:t>
      </w:r>
      <w:r w:rsidRPr="009C06DE">
        <w:rPr>
          <w:rFonts w:ascii="Times New Roman" w:eastAsia="Calibri" w:hAnsi="Times New Roman" w:cs="Times New Roman"/>
          <w:spacing w:val="25"/>
          <w:sz w:val="24"/>
          <w:szCs w:val="24"/>
        </w:rPr>
        <w:t xml:space="preserve"> </w:t>
      </w:r>
      <w:r w:rsidRPr="009C06DE">
        <w:rPr>
          <w:rFonts w:ascii="Times New Roman" w:eastAsia="Calibri" w:hAnsi="Times New Roman" w:cs="Times New Roman"/>
          <w:sz w:val="24"/>
          <w:szCs w:val="24"/>
        </w:rPr>
        <w:t>оценки</w:t>
      </w:r>
      <w:r w:rsidRPr="009C06DE">
        <w:rPr>
          <w:rFonts w:ascii="Times New Roman" w:eastAsia="Calibri" w:hAnsi="Times New Roman" w:cs="Times New Roman"/>
          <w:spacing w:val="25"/>
          <w:sz w:val="24"/>
          <w:szCs w:val="24"/>
        </w:rPr>
        <w:t xml:space="preserve"> </w:t>
      </w:r>
      <w:r w:rsidRPr="009C06DE">
        <w:rPr>
          <w:rFonts w:ascii="Times New Roman" w:eastAsia="Calibri" w:hAnsi="Times New Roman" w:cs="Times New Roman"/>
          <w:sz w:val="24"/>
          <w:szCs w:val="24"/>
        </w:rPr>
        <w:t>осуществляется</w:t>
      </w:r>
      <w:r w:rsidRPr="009C06DE">
        <w:rPr>
          <w:rFonts w:ascii="Times New Roman" w:eastAsia="Calibri" w:hAnsi="Times New Roman" w:cs="Times New Roman"/>
          <w:spacing w:val="25"/>
          <w:sz w:val="24"/>
          <w:szCs w:val="24"/>
        </w:rPr>
        <w:t xml:space="preserve"> </w:t>
      </w:r>
      <w:r w:rsidRPr="009C06DE">
        <w:rPr>
          <w:rFonts w:ascii="Times New Roman" w:eastAsia="Calibri" w:hAnsi="Times New Roman" w:cs="Times New Roman"/>
          <w:sz w:val="24"/>
          <w:szCs w:val="24"/>
        </w:rPr>
        <w:t>ГЭК</w:t>
      </w:r>
      <w:r w:rsidRPr="009C06DE">
        <w:rPr>
          <w:rFonts w:ascii="Times New Roman" w:eastAsia="Calibri" w:hAnsi="Times New Roman" w:cs="Times New Roman"/>
          <w:spacing w:val="-2"/>
          <w:sz w:val="24"/>
          <w:szCs w:val="24"/>
        </w:rPr>
        <w:t>.</w:t>
      </w:r>
    </w:p>
    <w:p w14:paraId="579F829E" w14:textId="77777777" w:rsidR="000A3501" w:rsidRPr="009C06DE" w:rsidRDefault="000A3501" w:rsidP="000A3501">
      <w:pPr>
        <w:spacing w:after="0" w:line="240" w:lineRule="auto"/>
        <w:ind w:firstLine="709"/>
        <w:contextualSpacing/>
        <w:jc w:val="both"/>
        <w:rPr>
          <w:rFonts w:ascii="Times New Roman" w:eastAsia="Calibri" w:hAnsi="Times New Roman" w:cs="Times New Roman"/>
          <w:sz w:val="24"/>
          <w:szCs w:val="24"/>
        </w:rPr>
      </w:pPr>
    </w:p>
    <w:p w14:paraId="1D62D3F9" w14:textId="77777777" w:rsidR="00BA275D" w:rsidRPr="0021204A" w:rsidRDefault="000A3501" w:rsidP="00BA275D">
      <w:pPr>
        <w:widowControl w:val="0"/>
        <w:numPr>
          <w:ilvl w:val="0"/>
          <w:numId w:val="10"/>
        </w:numPr>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C06DE">
        <w:rPr>
          <w:rFonts w:ascii="Times New Roman" w:eastAsia="Times New Roman" w:hAnsi="Times New Roman" w:cs="Times New Roman"/>
          <w:color w:val="212121"/>
          <w:sz w:val="24"/>
          <w:szCs w:val="24"/>
          <w:lang w:eastAsia="ar-SA"/>
        </w:rPr>
        <w:t>В 202</w:t>
      </w:r>
      <w:r w:rsidR="00BA275D">
        <w:rPr>
          <w:rFonts w:ascii="Times New Roman" w:eastAsia="Times New Roman" w:hAnsi="Times New Roman" w:cs="Times New Roman"/>
          <w:color w:val="212121"/>
          <w:sz w:val="24"/>
          <w:szCs w:val="24"/>
          <w:lang w:eastAsia="ar-SA"/>
        </w:rPr>
        <w:t>6</w:t>
      </w:r>
      <w:r w:rsidRPr="009C06DE">
        <w:rPr>
          <w:rFonts w:ascii="Times New Roman" w:eastAsia="Times New Roman" w:hAnsi="Times New Roman" w:cs="Times New Roman"/>
          <w:color w:val="212121"/>
          <w:sz w:val="24"/>
          <w:szCs w:val="24"/>
          <w:lang w:eastAsia="ar-SA"/>
        </w:rPr>
        <w:t xml:space="preserve"> году ДЭ по </w:t>
      </w:r>
      <w:r w:rsidR="00BA275D">
        <w:rPr>
          <w:rFonts w:ascii="Times New Roman" w:eastAsia="Calibri" w:hAnsi="Times New Roman" w:cs="Times New Roman"/>
          <w:sz w:val="24"/>
          <w:szCs w:val="24"/>
        </w:rPr>
        <w:t xml:space="preserve">профессии </w:t>
      </w:r>
      <w:r w:rsidR="001671C2">
        <w:rPr>
          <w:rFonts w:ascii="Times New Roman" w:eastAsia="Calibri" w:hAnsi="Times New Roman" w:cs="Times New Roman"/>
          <w:sz w:val="24"/>
          <w:szCs w:val="24"/>
        </w:rPr>
        <w:t>18.01.27 Машинист технологических насосов и компрессоров</w:t>
      </w:r>
      <w:r w:rsidRPr="009C06DE">
        <w:rPr>
          <w:rFonts w:ascii="Times New Roman" w:eastAsia="Times New Roman" w:hAnsi="Times New Roman" w:cs="Times New Roman"/>
          <w:sz w:val="24"/>
          <w:szCs w:val="24"/>
          <w:lang w:eastAsia="ar-SA"/>
        </w:rPr>
        <w:t xml:space="preserve"> профильного уровня</w:t>
      </w:r>
      <w:r w:rsidRPr="009C06DE">
        <w:rPr>
          <w:rFonts w:ascii="Times New Roman" w:eastAsia="Times New Roman" w:hAnsi="Times New Roman" w:cs="Times New Roman"/>
          <w:color w:val="212121"/>
          <w:sz w:val="24"/>
          <w:szCs w:val="24"/>
          <w:lang w:eastAsia="ar-SA"/>
        </w:rPr>
        <w:t xml:space="preserve"> проводится в центре проведения демонстрационного экзамена (далее - ЦПДЭ)</w:t>
      </w:r>
      <w:r w:rsidR="00BA275D">
        <w:rPr>
          <w:rFonts w:ascii="Times New Roman" w:eastAsia="Times New Roman" w:hAnsi="Times New Roman" w:cs="Times New Roman"/>
          <w:color w:val="212121"/>
          <w:sz w:val="24"/>
          <w:szCs w:val="24"/>
          <w:lang w:eastAsia="ar-SA"/>
        </w:rPr>
        <w:t xml:space="preserve"> – </w:t>
      </w:r>
      <w:r w:rsidR="00BA275D" w:rsidRPr="0021204A">
        <w:rPr>
          <w:rFonts w:ascii="Times New Roman" w:eastAsia="Times New Roman" w:hAnsi="Times New Roman" w:cs="Times New Roman"/>
          <w:sz w:val="24"/>
          <w:szCs w:val="24"/>
          <w:lang w:eastAsia="ar-SA"/>
        </w:rPr>
        <w:t xml:space="preserve">г. Тюмень, ул. </w:t>
      </w:r>
      <w:r w:rsidR="009210DB">
        <w:rPr>
          <w:rFonts w:ascii="Times New Roman" w:eastAsia="Times New Roman" w:hAnsi="Times New Roman" w:cs="Times New Roman"/>
          <w:sz w:val="24"/>
          <w:szCs w:val="24"/>
          <w:lang w:eastAsia="ar-SA"/>
        </w:rPr>
        <w:t xml:space="preserve">Киевская </w:t>
      </w:r>
      <w:r w:rsidR="00BA275D" w:rsidRPr="0021204A">
        <w:rPr>
          <w:rFonts w:ascii="Times New Roman" w:eastAsia="Times New Roman" w:hAnsi="Times New Roman" w:cs="Times New Roman"/>
          <w:sz w:val="24"/>
          <w:szCs w:val="24"/>
          <w:lang w:eastAsia="ar-SA"/>
        </w:rPr>
        <w:t xml:space="preserve"> д.</w:t>
      </w:r>
      <w:r w:rsidR="009210DB">
        <w:rPr>
          <w:rFonts w:ascii="Times New Roman" w:eastAsia="Times New Roman" w:hAnsi="Times New Roman" w:cs="Times New Roman"/>
          <w:sz w:val="24"/>
          <w:szCs w:val="24"/>
          <w:lang w:eastAsia="ar-SA"/>
        </w:rPr>
        <w:t>78</w:t>
      </w:r>
      <w:r w:rsidR="00BA275D" w:rsidRPr="0021204A">
        <w:rPr>
          <w:rFonts w:ascii="Times New Roman" w:eastAsia="Times New Roman" w:hAnsi="Times New Roman" w:cs="Times New Roman"/>
          <w:sz w:val="24"/>
          <w:szCs w:val="24"/>
          <w:lang w:eastAsia="ar-SA"/>
        </w:rPr>
        <w:t xml:space="preserve"> стр.1, каб.</w:t>
      </w:r>
      <w:r w:rsidR="009210DB">
        <w:rPr>
          <w:rFonts w:ascii="Times New Roman" w:eastAsia="Times New Roman" w:hAnsi="Times New Roman" w:cs="Times New Roman"/>
          <w:sz w:val="24"/>
          <w:szCs w:val="24"/>
          <w:lang w:eastAsia="ar-SA"/>
        </w:rPr>
        <w:t>108а</w:t>
      </w:r>
      <w:r w:rsidR="00BA275D" w:rsidRPr="0021204A">
        <w:rPr>
          <w:rFonts w:ascii="Times New Roman" w:eastAsia="Times New Roman" w:hAnsi="Times New Roman" w:cs="Times New Roman"/>
          <w:sz w:val="24"/>
          <w:szCs w:val="24"/>
          <w:lang w:eastAsia="ar-SA"/>
        </w:rPr>
        <w:t xml:space="preserve">, представляющем собой площадку, оборудованную и оснащенную в соответствии с КОД </w:t>
      </w:r>
      <w:r w:rsidR="00712285">
        <w:rPr>
          <w:rFonts w:ascii="Times New Roman" w:eastAsia="Times New Roman" w:hAnsi="Times New Roman" w:cs="Times New Roman"/>
          <w:sz w:val="24"/>
          <w:szCs w:val="24"/>
          <w:lang w:eastAsia="ar-SA"/>
        </w:rPr>
        <w:t>профильного</w:t>
      </w:r>
      <w:r w:rsidR="00BA275D" w:rsidRPr="0021204A">
        <w:rPr>
          <w:rFonts w:ascii="Times New Roman" w:eastAsia="Times New Roman" w:hAnsi="Times New Roman" w:cs="Times New Roman"/>
          <w:sz w:val="24"/>
          <w:szCs w:val="24"/>
          <w:lang w:eastAsia="ar-SA"/>
        </w:rPr>
        <w:t xml:space="preserve"> уровня на </w:t>
      </w:r>
      <w:r w:rsidR="009210DB">
        <w:rPr>
          <w:rFonts w:ascii="Times New Roman" w:eastAsia="Times New Roman" w:hAnsi="Times New Roman" w:cs="Times New Roman"/>
          <w:sz w:val="24"/>
          <w:szCs w:val="24"/>
          <w:lang w:eastAsia="ar-SA"/>
        </w:rPr>
        <w:t>5</w:t>
      </w:r>
      <w:r w:rsidR="00BA275D" w:rsidRPr="0021204A">
        <w:rPr>
          <w:rFonts w:ascii="Times New Roman" w:eastAsia="Times New Roman" w:hAnsi="Times New Roman" w:cs="Times New Roman"/>
          <w:sz w:val="24"/>
          <w:szCs w:val="24"/>
          <w:lang w:eastAsia="ar-SA"/>
        </w:rPr>
        <w:t xml:space="preserve"> рабочих места.</w:t>
      </w:r>
    </w:p>
    <w:p w14:paraId="736AB27F" w14:textId="77777777" w:rsidR="000A3501" w:rsidRPr="00BA275D" w:rsidRDefault="000A3501" w:rsidP="00BA275D">
      <w:pPr>
        <w:widowControl w:val="0"/>
        <w:numPr>
          <w:ilvl w:val="0"/>
          <w:numId w:val="11"/>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BA275D">
        <w:rPr>
          <w:rFonts w:ascii="Times New Roman" w:eastAsia="Times New Roman" w:hAnsi="Times New Roman" w:cs="Times New Roman"/>
          <w:color w:val="212121"/>
          <w:sz w:val="24"/>
          <w:szCs w:val="24"/>
          <w:lang w:eastAsia="ar-SA"/>
        </w:rPr>
        <w:t xml:space="preserve"> </w:t>
      </w:r>
      <w:r w:rsidRPr="00BA275D">
        <w:rPr>
          <w:rFonts w:ascii="Times New Roman" w:eastAsia="Times New Roman" w:hAnsi="Times New Roman" w:cs="Times New Roman"/>
          <w:sz w:val="24"/>
          <w:szCs w:val="24"/>
          <w:lang w:eastAsia="ar-SA"/>
        </w:rPr>
        <w:t xml:space="preserve">Перечень оборудования и оснащения, расходных материалов, средств обучения и воспитания для проведения ДЭ профильного уровня по </w:t>
      </w:r>
      <w:r w:rsidR="00BA275D" w:rsidRPr="00BA275D">
        <w:rPr>
          <w:rFonts w:ascii="Times New Roman" w:eastAsia="Calibri" w:hAnsi="Times New Roman" w:cs="Times New Roman"/>
          <w:sz w:val="24"/>
          <w:szCs w:val="24"/>
        </w:rPr>
        <w:t xml:space="preserve">профессии </w:t>
      </w:r>
      <w:r w:rsidR="001671C2">
        <w:rPr>
          <w:rFonts w:ascii="Times New Roman" w:eastAsia="Calibri" w:hAnsi="Times New Roman" w:cs="Times New Roman"/>
          <w:sz w:val="24"/>
          <w:szCs w:val="24"/>
        </w:rPr>
        <w:t>18.01.27 Машинист технологических насосов и компрессоров</w:t>
      </w:r>
      <w:r w:rsidRPr="00BA275D">
        <w:rPr>
          <w:rFonts w:ascii="Times New Roman" w:eastAsia="Times New Roman" w:hAnsi="Times New Roman" w:cs="Times New Roman"/>
          <w:sz w:val="24"/>
          <w:szCs w:val="24"/>
          <w:lang w:eastAsia="ar-SA"/>
        </w:rPr>
        <w:t xml:space="preserve"> представлен в таблице №6.</w:t>
      </w:r>
    </w:p>
    <w:p w14:paraId="5F4EB76F" w14:textId="77777777" w:rsidR="00BA275D" w:rsidRDefault="00BA275D" w:rsidP="00BA275D">
      <w:pPr>
        <w:spacing w:after="0" w:line="240" w:lineRule="auto"/>
        <w:contextualSpacing/>
        <w:rPr>
          <w:rFonts w:ascii="Times New Roman" w:eastAsia="Calibri" w:hAnsi="Times New Roman" w:cs="Times New Roman"/>
          <w:sz w:val="24"/>
          <w:szCs w:val="24"/>
        </w:rPr>
      </w:pPr>
    </w:p>
    <w:p w14:paraId="69DFFC8E" w14:textId="77777777" w:rsidR="000A3501" w:rsidRPr="009C06DE" w:rsidRDefault="000A3501" w:rsidP="00341E47">
      <w:pPr>
        <w:spacing w:after="0" w:line="240" w:lineRule="auto"/>
        <w:contextualSpacing/>
        <w:jc w:val="right"/>
        <w:rPr>
          <w:rFonts w:ascii="Times New Roman" w:eastAsia="Calibri" w:hAnsi="Times New Roman" w:cs="Times New Roman"/>
          <w:b/>
          <w:i/>
          <w:sz w:val="24"/>
          <w:szCs w:val="24"/>
        </w:rPr>
      </w:pPr>
      <w:r w:rsidRPr="009C06DE">
        <w:rPr>
          <w:rFonts w:ascii="Times New Roman" w:eastAsia="Calibri" w:hAnsi="Times New Roman" w:cs="Times New Roman"/>
          <w:b/>
          <w:i/>
          <w:sz w:val="24"/>
          <w:szCs w:val="24"/>
        </w:rPr>
        <w:t>Таблица 6</w:t>
      </w:r>
      <w:r w:rsidR="00BA275D">
        <w:rPr>
          <w:rFonts w:ascii="Times New Roman" w:eastAsia="Calibri" w:hAnsi="Times New Roman" w:cs="Times New Roman"/>
          <w:b/>
          <w:i/>
          <w:sz w:val="24"/>
          <w:szCs w:val="24"/>
        </w:rPr>
        <w:t xml:space="preserve"> -</w:t>
      </w:r>
      <w:r w:rsidRPr="009C06DE">
        <w:rPr>
          <w:rFonts w:ascii="Times New Roman" w:eastAsia="Calibri" w:hAnsi="Times New Roman" w:cs="Times New Roman"/>
          <w:b/>
          <w:i/>
          <w:sz w:val="24"/>
          <w:szCs w:val="24"/>
        </w:rPr>
        <w:t xml:space="preserve"> Перечень оборудования и оснащения, расходных материалов, средств обучения и воспитания</w:t>
      </w:r>
    </w:p>
    <w:tbl>
      <w:tblPr>
        <w:tblStyle w:val="a3"/>
        <w:tblW w:w="9498" w:type="dxa"/>
        <w:tblInd w:w="108" w:type="dxa"/>
        <w:tblLook w:val="04A0" w:firstRow="1" w:lastRow="0" w:firstColumn="1" w:lastColumn="0" w:noHBand="0" w:noVBand="1"/>
      </w:tblPr>
      <w:tblGrid>
        <w:gridCol w:w="4962"/>
        <w:gridCol w:w="1417"/>
        <w:gridCol w:w="3119"/>
      </w:tblGrid>
      <w:tr w:rsidR="00BA275D" w:rsidRPr="0021204A" w14:paraId="0E4B66FB" w14:textId="77777777" w:rsidTr="00802ABE">
        <w:tc>
          <w:tcPr>
            <w:tcW w:w="9498" w:type="dxa"/>
            <w:gridSpan w:val="3"/>
          </w:tcPr>
          <w:p w14:paraId="50E8CE9E" w14:textId="3298C0A7" w:rsidR="00BA275D" w:rsidRPr="0021204A" w:rsidRDefault="00BA275D" w:rsidP="00316853">
            <w:pPr>
              <w:contextualSpacing/>
              <w:rPr>
                <w:sz w:val="24"/>
                <w:szCs w:val="24"/>
              </w:rPr>
            </w:pPr>
            <w:r w:rsidRPr="0021204A">
              <w:rPr>
                <w:sz w:val="24"/>
                <w:szCs w:val="24"/>
              </w:rPr>
              <w:t xml:space="preserve">Кол-во рабочих мест: </w:t>
            </w:r>
            <w:r w:rsidR="00316853">
              <w:rPr>
                <w:sz w:val="24"/>
                <w:szCs w:val="24"/>
              </w:rPr>
              <w:t>5</w:t>
            </w:r>
          </w:p>
        </w:tc>
      </w:tr>
      <w:tr w:rsidR="00BA275D" w:rsidRPr="0021204A" w14:paraId="741B908D" w14:textId="77777777" w:rsidTr="00802ABE">
        <w:tc>
          <w:tcPr>
            <w:tcW w:w="9498" w:type="dxa"/>
            <w:gridSpan w:val="3"/>
          </w:tcPr>
          <w:p w14:paraId="7DBA6E04" w14:textId="77777777" w:rsidR="00BA275D" w:rsidRPr="0021204A" w:rsidRDefault="00BA275D" w:rsidP="00BA275D">
            <w:pPr>
              <w:contextualSpacing/>
              <w:rPr>
                <w:sz w:val="24"/>
                <w:szCs w:val="24"/>
              </w:rPr>
            </w:pPr>
            <w:r w:rsidRPr="0021204A">
              <w:rPr>
                <w:sz w:val="24"/>
                <w:szCs w:val="24"/>
              </w:rPr>
              <w:t>Количество зон застройки площадки: 3</w:t>
            </w:r>
          </w:p>
        </w:tc>
      </w:tr>
      <w:tr w:rsidR="00BA275D" w:rsidRPr="0021204A" w14:paraId="7A2F3669" w14:textId="77777777" w:rsidTr="00802ABE">
        <w:tc>
          <w:tcPr>
            <w:tcW w:w="9498" w:type="dxa"/>
            <w:gridSpan w:val="3"/>
          </w:tcPr>
          <w:p w14:paraId="60857039" w14:textId="77777777" w:rsidR="00BA275D" w:rsidRPr="0021204A" w:rsidRDefault="00BA275D" w:rsidP="00BA275D">
            <w:pPr>
              <w:contextualSpacing/>
              <w:jc w:val="center"/>
              <w:rPr>
                <w:sz w:val="24"/>
                <w:szCs w:val="24"/>
              </w:rPr>
            </w:pPr>
            <w:r w:rsidRPr="0021204A">
              <w:rPr>
                <w:sz w:val="24"/>
                <w:szCs w:val="24"/>
              </w:rPr>
              <w:t>Зоны площадки</w:t>
            </w:r>
          </w:p>
        </w:tc>
      </w:tr>
      <w:tr w:rsidR="00BA275D" w:rsidRPr="0021204A" w14:paraId="6E7F73E6" w14:textId="77777777" w:rsidTr="00802ABE">
        <w:tc>
          <w:tcPr>
            <w:tcW w:w="4962" w:type="dxa"/>
          </w:tcPr>
          <w:p w14:paraId="00475615" w14:textId="77777777" w:rsidR="00BA275D" w:rsidRPr="0021204A" w:rsidRDefault="00BA275D" w:rsidP="00BA275D">
            <w:pPr>
              <w:contextualSpacing/>
              <w:jc w:val="center"/>
              <w:rPr>
                <w:sz w:val="24"/>
                <w:szCs w:val="24"/>
              </w:rPr>
            </w:pPr>
            <w:r w:rsidRPr="0021204A">
              <w:rPr>
                <w:sz w:val="24"/>
                <w:szCs w:val="24"/>
              </w:rPr>
              <w:t>Наименование зоны площадки</w:t>
            </w:r>
          </w:p>
          <w:p w14:paraId="4BBE0186" w14:textId="77777777" w:rsidR="00BA275D" w:rsidRPr="0021204A" w:rsidRDefault="00BA275D" w:rsidP="00BA275D">
            <w:pPr>
              <w:contextualSpacing/>
              <w:jc w:val="center"/>
              <w:rPr>
                <w:sz w:val="24"/>
                <w:szCs w:val="24"/>
              </w:rPr>
            </w:pPr>
            <w:r w:rsidRPr="0021204A">
              <w:rPr>
                <w:sz w:val="24"/>
                <w:szCs w:val="24"/>
              </w:rPr>
              <w:t>(наименование модуля задания)</w:t>
            </w:r>
          </w:p>
        </w:tc>
        <w:tc>
          <w:tcPr>
            <w:tcW w:w="1417" w:type="dxa"/>
          </w:tcPr>
          <w:p w14:paraId="534D5DBA" w14:textId="77777777" w:rsidR="00BA275D" w:rsidRPr="0021204A" w:rsidRDefault="00BA275D" w:rsidP="00BA275D">
            <w:pPr>
              <w:contextualSpacing/>
              <w:jc w:val="center"/>
              <w:rPr>
                <w:sz w:val="24"/>
                <w:szCs w:val="24"/>
              </w:rPr>
            </w:pPr>
            <w:r w:rsidRPr="0021204A">
              <w:rPr>
                <w:sz w:val="24"/>
                <w:szCs w:val="24"/>
              </w:rPr>
              <w:t>Код зоны площадки</w:t>
            </w:r>
          </w:p>
        </w:tc>
        <w:tc>
          <w:tcPr>
            <w:tcW w:w="3119" w:type="dxa"/>
          </w:tcPr>
          <w:p w14:paraId="5A118DF2" w14:textId="77777777" w:rsidR="00BA275D" w:rsidRPr="0021204A" w:rsidRDefault="00BA275D" w:rsidP="00BA275D">
            <w:pPr>
              <w:contextualSpacing/>
              <w:jc w:val="center"/>
              <w:rPr>
                <w:sz w:val="24"/>
                <w:szCs w:val="24"/>
              </w:rPr>
            </w:pPr>
            <w:r w:rsidRPr="0021204A">
              <w:rPr>
                <w:sz w:val="24"/>
                <w:szCs w:val="24"/>
              </w:rPr>
              <w:t>Вид аттестации/уровень ДЭ</w:t>
            </w:r>
          </w:p>
        </w:tc>
      </w:tr>
      <w:tr w:rsidR="00BA275D" w:rsidRPr="0021204A" w14:paraId="637F75B1" w14:textId="77777777" w:rsidTr="00802ABE">
        <w:tc>
          <w:tcPr>
            <w:tcW w:w="4962" w:type="dxa"/>
          </w:tcPr>
          <w:p w14:paraId="2A8E297B" w14:textId="77777777" w:rsidR="00BA275D" w:rsidRPr="0021204A" w:rsidRDefault="00BA275D" w:rsidP="00BA275D">
            <w:pPr>
              <w:contextualSpacing/>
              <w:rPr>
                <w:sz w:val="24"/>
                <w:szCs w:val="24"/>
              </w:rPr>
            </w:pPr>
            <w:r w:rsidRPr="0021204A">
              <w:rPr>
                <w:sz w:val="24"/>
                <w:szCs w:val="24"/>
              </w:rPr>
              <w:t>Рабочее место участника</w:t>
            </w:r>
          </w:p>
        </w:tc>
        <w:tc>
          <w:tcPr>
            <w:tcW w:w="1417" w:type="dxa"/>
          </w:tcPr>
          <w:p w14:paraId="2ADA0EF4" w14:textId="77777777" w:rsidR="00BA275D" w:rsidRPr="0021204A" w:rsidRDefault="00BA275D" w:rsidP="00BA275D">
            <w:pPr>
              <w:contextualSpacing/>
              <w:jc w:val="center"/>
              <w:rPr>
                <w:sz w:val="24"/>
                <w:szCs w:val="24"/>
              </w:rPr>
            </w:pPr>
            <w:r w:rsidRPr="0021204A">
              <w:rPr>
                <w:sz w:val="24"/>
                <w:szCs w:val="24"/>
              </w:rPr>
              <w:t>А</w:t>
            </w:r>
          </w:p>
        </w:tc>
        <w:tc>
          <w:tcPr>
            <w:tcW w:w="3119" w:type="dxa"/>
          </w:tcPr>
          <w:p w14:paraId="0A7C741F" w14:textId="77777777" w:rsidR="00BA275D" w:rsidRPr="0021204A" w:rsidRDefault="00BA275D" w:rsidP="00BA275D">
            <w:pPr>
              <w:contextualSpacing/>
              <w:rPr>
                <w:sz w:val="24"/>
                <w:szCs w:val="24"/>
              </w:rPr>
            </w:pPr>
            <w:r w:rsidRPr="0021204A">
              <w:rPr>
                <w:sz w:val="24"/>
                <w:szCs w:val="24"/>
              </w:rPr>
              <w:t xml:space="preserve">ГИА </w:t>
            </w:r>
            <w:r>
              <w:rPr>
                <w:sz w:val="24"/>
                <w:szCs w:val="24"/>
              </w:rPr>
              <w:t>профильный</w:t>
            </w:r>
            <w:r w:rsidRPr="0021204A">
              <w:rPr>
                <w:sz w:val="24"/>
                <w:szCs w:val="24"/>
              </w:rPr>
              <w:t xml:space="preserve"> уровень</w:t>
            </w:r>
          </w:p>
        </w:tc>
      </w:tr>
      <w:tr w:rsidR="00BA275D" w:rsidRPr="0021204A" w14:paraId="65AA1B50" w14:textId="77777777" w:rsidTr="00802ABE">
        <w:tc>
          <w:tcPr>
            <w:tcW w:w="4962" w:type="dxa"/>
          </w:tcPr>
          <w:p w14:paraId="2BD2FC7D" w14:textId="77777777" w:rsidR="00BA275D" w:rsidRPr="0021204A" w:rsidRDefault="00BA275D" w:rsidP="00BA275D">
            <w:pPr>
              <w:contextualSpacing/>
              <w:rPr>
                <w:sz w:val="24"/>
                <w:szCs w:val="24"/>
              </w:rPr>
            </w:pPr>
            <w:r w:rsidRPr="0021204A">
              <w:rPr>
                <w:sz w:val="24"/>
                <w:szCs w:val="24"/>
              </w:rPr>
              <w:t>Общая инфраструктура площадки</w:t>
            </w:r>
          </w:p>
        </w:tc>
        <w:tc>
          <w:tcPr>
            <w:tcW w:w="1417" w:type="dxa"/>
          </w:tcPr>
          <w:p w14:paraId="582D248B" w14:textId="77777777" w:rsidR="00BA275D" w:rsidRPr="0021204A" w:rsidRDefault="00BA275D" w:rsidP="00BA275D">
            <w:pPr>
              <w:contextualSpacing/>
              <w:jc w:val="center"/>
              <w:rPr>
                <w:sz w:val="24"/>
                <w:szCs w:val="24"/>
              </w:rPr>
            </w:pPr>
            <w:r w:rsidRPr="0021204A">
              <w:rPr>
                <w:sz w:val="24"/>
                <w:szCs w:val="24"/>
              </w:rPr>
              <w:t>Б</w:t>
            </w:r>
          </w:p>
        </w:tc>
        <w:tc>
          <w:tcPr>
            <w:tcW w:w="3119" w:type="dxa"/>
          </w:tcPr>
          <w:p w14:paraId="56DFE03B" w14:textId="77777777" w:rsidR="00BA275D" w:rsidRDefault="00BA275D">
            <w:r w:rsidRPr="00CB250C">
              <w:rPr>
                <w:sz w:val="24"/>
                <w:szCs w:val="24"/>
              </w:rPr>
              <w:t>ГИА профильный уровень</w:t>
            </w:r>
          </w:p>
        </w:tc>
      </w:tr>
      <w:tr w:rsidR="00BA275D" w:rsidRPr="0021204A" w14:paraId="61104E4A" w14:textId="77777777" w:rsidTr="00802ABE">
        <w:tc>
          <w:tcPr>
            <w:tcW w:w="4962" w:type="dxa"/>
          </w:tcPr>
          <w:p w14:paraId="49E6AAC6" w14:textId="77777777" w:rsidR="00BA275D" w:rsidRPr="0021204A" w:rsidRDefault="00BA275D" w:rsidP="00BA275D">
            <w:pPr>
              <w:contextualSpacing/>
              <w:rPr>
                <w:sz w:val="24"/>
                <w:szCs w:val="24"/>
              </w:rPr>
            </w:pPr>
            <w:r>
              <w:rPr>
                <w:sz w:val="24"/>
                <w:szCs w:val="24"/>
              </w:rPr>
              <w:t>Рабочее место</w:t>
            </w:r>
            <w:r w:rsidRPr="0021204A">
              <w:rPr>
                <w:sz w:val="24"/>
                <w:szCs w:val="24"/>
              </w:rPr>
              <w:t xml:space="preserve"> экспертов</w:t>
            </w:r>
            <w:r>
              <w:rPr>
                <w:sz w:val="24"/>
                <w:szCs w:val="24"/>
              </w:rPr>
              <w:t>/ Главного эксперта</w:t>
            </w:r>
          </w:p>
        </w:tc>
        <w:tc>
          <w:tcPr>
            <w:tcW w:w="1417" w:type="dxa"/>
          </w:tcPr>
          <w:p w14:paraId="3132382F" w14:textId="77777777" w:rsidR="00BA275D" w:rsidRPr="0021204A" w:rsidRDefault="00BA275D" w:rsidP="00BA275D">
            <w:pPr>
              <w:contextualSpacing/>
              <w:jc w:val="center"/>
              <w:rPr>
                <w:sz w:val="24"/>
                <w:szCs w:val="24"/>
              </w:rPr>
            </w:pPr>
            <w:r w:rsidRPr="0021204A">
              <w:rPr>
                <w:sz w:val="24"/>
                <w:szCs w:val="24"/>
              </w:rPr>
              <w:t>В</w:t>
            </w:r>
          </w:p>
        </w:tc>
        <w:tc>
          <w:tcPr>
            <w:tcW w:w="3119" w:type="dxa"/>
          </w:tcPr>
          <w:p w14:paraId="6EA23D23" w14:textId="77777777" w:rsidR="00BA275D" w:rsidRDefault="00BA275D">
            <w:r w:rsidRPr="00CB250C">
              <w:rPr>
                <w:sz w:val="24"/>
                <w:szCs w:val="24"/>
              </w:rPr>
              <w:t>ГИА профильный уровень</w:t>
            </w:r>
          </w:p>
        </w:tc>
      </w:tr>
    </w:tbl>
    <w:p w14:paraId="49986059" w14:textId="77777777" w:rsidR="00BA275D" w:rsidRDefault="00BA275D" w:rsidP="00BA275D">
      <w:pPr>
        <w:spacing w:after="0" w:line="240" w:lineRule="auto"/>
        <w:contextualSpacing/>
        <w:rPr>
          <w:rFonts w:ascii="Times New Roman" w:eastAsia="Calibri" w:hAnsi="Times New Roman" w:cs="Times New Roman"/>
          <w:b/>
          <w:i/>
          <w:sz w:val="24"/>
          <w:szCs w:val="24"/>
        </w:rPr>
      </w:pPr>
    </w:p>
    <w:tbl>
      <w:tblPr>
        <w:tblStyle w:val="a3"/>
        <w:tblW w:w="9466" w:type="dxa"/>
        <w:tblInd w:w="108" w:type="dxa"/>
        <w:tblLayout w:type="fixed"/>
        <w:tblLook w:val="04A0" w:firstRow="1" w:lastRow="0" w:firstColumn="1" w:lastColumn="0" w:noHBand="0" w:noVBand="1"/>
      </w:tblPr>
      <w:tblGrid>
        <w:gridCol w:w="426"/>
        <w:gridCol w:w="2126"/>
        <w:gridCol w:w="3118"/>
        <w:gridCol w:w="1023"/>
        <w:gridCol w:w="709"/>
        <w:gridCol w:w="961"/>
        <w:gridCol w:w="1103"/>
      </w:tblGrid>
      <w:tr w:rsidR="00BA275D" w:rsidRPr="00802ABE" w14:paraId="3DB31FBC" w14:textId="77777777" w:rsidTr="00802ABE">
        <w:tc>
          <w:tcPr>
            <w:tcW w:w="9466" w:type="dxa"/>
            <w:gridSpan w:val="7"/>
          </w:tcPr>
          <w:p w14:paraId="75B50CA5" w14:textId="4E421E1B" w:rsidR="00BA275D" w:rsidRPr="00802ABE" w:rsidRDefault="00BA275D" w:rsidP="00BA275D">
            <w:pPr>
              <w:contextualSpacing/>
            </w:pPr>
            <w:r w:rsidRPr="00802ABE">
              <w:t>Перечень оборудования и оснащения, расходных материалов, сре</w:t>
            </w:r>
            <w:r w:rsidR="00691927" w:rsidRPr="00802ABE">
              <w:t xml:space="preserve">дств обучения и воспитания для </w:t>
            </w:r>
            <w:r w:rsidR="00872D67" w:rsidRPr="00802ABE">
              <w:t xml:space="preserve">ДЭ </w:t>
            </w:r>
            <w:r w:rsidR="00691927" w:rsidRPr="00802ABE">
              <w:t>П</w:t>
            </w:r>
            <w:r w:rsidRPr="00802ABE">
              <w:t>У</w:t>
            </w:r>
          </w:p>
        </w:tc>
      </w:tr>
      <w:tr w:rsidR="00BA275D" w:rsidRPr="00802ABE" w14:paraId="7F9CCC58" w14:textId="77777777" w:rsidTr="00802ABE">
        <w:tc>
          <w:tcPr>
            <w:tcW w:w="426" w:type="dxa"/>
            <w:vAlign w:val="center"/>
          </w:tcPr>
          <w:p w14:paraId="1BD54AA3" w14:textId="77777777" w:rsidR="00BA275D" w:rsidRPr="00802ABE" w:rsidRDefault="00BA275D" w:rsidP="003B31CB">
            <w:pPr>
              <w:contextualSpacing/>
              <w:jc w:val="center"/>
            </w:pPr>
            <w:r w:rsidRPr="00802ABE">
              <w:t>№</w:t>
            </w:r>
          </w:p>
        </w:tc>
        <w:tc>
          <w:tcPr>
            <w:tcW w:w="2126" w:type="dxa"/>
            <w:vAlign w:val="center"/>
          </w:tcPr>
          <w:p w14:paraId="609D12CC" w14:textId="77777777" w:rsidR="00BA275D" w:rsidRPr="00802ABE" w:rsidRDefault="00BA275D" w:rsidP="003B31CB">
            <w:pPr>
              <w:contextualSpacing/>
              <w:jc w:val="center"/>
            </w:pPr>
            <w:r w:rsidRPr="00802ABE">
              <w:t>Наименование</w:t>
            </w:r>
          </w:p>
        </w:tc>
        <w:tc>
          <w:tcPr>
            <w:tcW w:w="3118" w:type="dxa"/>
            <w:vAlign w:val="center"/>
          </w:tcPr>
          <w:p w14:paraId="04E7162C" w14:textId="77777777" w:rsidR="00BA275D" w:rsidRPr="00802ABE" w:rsidRDefault="00BA275D" w:rsidP="003B31CB">
            <w:pPr>
              <w:contextualSpacing/>
              <w:jc w:val="center"/>
            </w:pPr>
            <w:r w:rsidRPr="00802ABE">
              <w:t>Технические характеристики</w:t>
            </w:r>
          </w:p>
        </w:tc>
        <w:tc>
          <w:tcPr>
            <w:tcW w:w="1023" w:type="dxa"/>
            <w:vAlign w:val="center"/>
          </w:tcPr>
          <w:p w14:paraId="304A4557" w14:textId="77777777" w:rsidR="00BA275D" w:rsidRPr="00802ABE" w:rsidRDefault="00BA275D" w:rsidP="003B31CB">
            <w:pPr>
              <w:contextualSpacing/>
              <w:jc w:val="center"/>
            </w:pPr>
            <w:r w:rsidRPr="00802ABE">
              <w:t>Кол-во на 1раб. место</w:t>
            </w:r>
          </w:p>
        </w:tc>
        <w:tc>
          <w:tcPr>
            <w:tcW w:w="709" w:type="dxa"/>
            <w:vAlign w:val="center"/>
          </w:tcPr>
          <w:p w14:paraId="2C52ECA7" w14:textId="77777777" w:rsidR="00BA275D" w:rsidRPr="00802ABE" w:rsidRDefault="00BA275D" w:rsidP="003B31CB">
            <w:pPr>
              <w:contextualSpacing/>
              <w:jc w:val="center"/>
            </w:pPr>
            <w:r w:rsidRPr="00802ABE">
              <w:t>Ед. изм.</w:t>
            </w:r>
          </w:p>
        </w:tc>
        <w:tc>
          <w:tcPr>
            <w:tcW w:w="961" w:type="dxa"/>
            <w:vAlign w:val="center"/>
          </w:tcPr>
          <w:p w14:paraId="044D988A" w14:textId="77777777" w:rsidR="00BA275D" w:rsidRPr="00802ABE" w:rsidRDefault="00BA275D" w:rsidP="003B31CB">
            <w:pPr>
              <w:contextualSpacing/>
              <w:jc w:val="center"/>
            </w:pPr>
            <w:r w:rsidRPr="00802ABE">
              <w:t>Кол-во на общее</w:t>
            </w:r>
          </w:p>
          <w:p w14:paraId="2FE19FC1" w14:textId="77777777" w:rsidR="00BA275D" w:rsidRPr="00802ABE" w:rsidRDefault="00BA275D" w:rsidP="003B31CB">
            <w:pPr>
              <w:contextualSpacing/>
              <w:jc w:val="center"/>
            </w:pPr>
            <w:r w:rsidRPr="00802ABE">
              <w:t>число рабочих мест</w:t>
            </w:r>
          </w:p>
        </w:tc>
        <w:tc>
          <w:tcPr>
            <w:tcW w:w="1103" w:type="dxa"/>
            <w:vAlign w:val="center"/>
          </w:tcPr>
          <w:p w14:paraId="7DBA7CBC" w14:textId="77777777" w:rsidR="00BA275D" w:rsidRPr="00802ABE" w:rsidRDefault="00BA275D" w:rsidP="003B31CB">
            <w:pPr>
              <w:contextualSpacing/>
              <w:jc w:val="center"/>
            </w:pPr>
            <w:r w:rsidRPr="00802ABE">
              <w:t>Код зоны</w:t>
            </w:r>
          </w:p>
          <w:p w14:paraId="76503F64" w14:textId="77777777" w:rsidR="00BA275D" w:rsidRPr="00802ABE" w:rsidRDefault="00BA275D" w:rsidP="003B31CB">
            <w:pPr>
              <w:contextualSpacing/>
              <w:jc w:val="center"/>
            </w:pPr>
            <w:r w:rsidRPr="00802ABE">
              <w:t>площадки</w:t>
            </w:r>
          </w:p>
        </w:tc>
      </w:tr>
      <w:tr w:rsidR="00BA275D" w:rsidRPr="00802ABE" w14:paraId="01187298" w14:textId="77777777" w:rsidTr="00802ABE">
        <w:tc>
          <w:tcPr>
            <w:tcW w:w="9466" w:type="dxa"/>
            <w:gridSpan w:val="7"/>
          </w:tcPr>
          <w:p w14:paraId="3D585743" w14:textId="77777777" w:rsidR="00BA275D" w:rsidRPr="00802ABE" w:rsidRDefault="00BA275D" w:rsidP="003B31CB">
            <w:pPr>
              <w:contextualSpacing/>
              <w:jc w:val="center"/>
              <w:rPr>
                <w:b/>
              </w:rPr>
            </w:pPr>
            <w:r w:rsidRPr="00802ABE">
              <w:rPr>
                <w:b/>
              </w:rPr>
              <w:t>Перечень оборудования</w:t>
            </w:r>
          </w:p>
        </w:tc>
      </w:tr>
      <w:tr w:rsidR="000A43EC" w:rsidRPr="00802ABE" w14:paraId="40C0088F" w14:textId="77777777" w:rsidTr="00802ABE">
        <w:tc>
          <w:tcPr>
            <w:tcW w:w="426" w:type="dxa"/>
          </w:tcPr>
          <w:p w14:paraId="21F0EF1D" w14:textId="77777777" w:rsidR="000A43EC" w:rsidRPr="00802ABE" w:rsidRDefault="000A43EC" w:rsidP="003B31CB">
            <w:pPr>
              <w:contextualSpacing/>
            </w:pPr>
            <w:r w:rsidRPr="00802ABE">
              <w:t>1</w:t>
            </w:r>
          </w:p>
        </w:tc>
        <w:tc>
          <w:tcPr>
            <w:tcW w:w="2126" w:type="dxa"/>
          </w:tcPr>
          <w:p w14:paraId="3311E05D" w14:textId="77777777" w:rsidR="000A43EC" w:rsidRPr="00802ABE" w:rsidRDefault="000A43EC" w:rsidP="003B31CB">
            <w:pPr>
              <w:contextualSpacing/>
            </w:pPr>
            <w:r w:rsidRPr="00802ABE">
              <w:rPr>
                <w:spacing w:val="-2"/>
              </w:rPr>
              <w:t>Установка насосная/компрессорн</w:t>
            </w:r>
            <w:r w:rsidRPr="00802ABE">
              <w:rPr>
                <w:spacing w:val="-6"/>
              </w:rPr>
              <w:t>ая</w:t>
            </w:r>
          </w:p>
        </w:tc>
        <w:tc>
          <w:tcPr>
            <w:tcW w:w="3118" w:type="dxa"/>
          </w:tcPr>
          <w:p w14:paraId="4FD910EF" w14:textId="77777777" w:rsidR="000A43EC" w:rsidRPr="00802ABE" w:rsidRDefault="000A43EC" w:rsidP="003B31CB">
            <w:pPr>
              <w:contextualSpacing/>
              <w:jc w:val="both"/>
            </w:pPr>
            <w:r w:rsidRPr="00802ABE">
              <w:t>Компрессор воздушный Fubag  DC 320/50СМ2,5 Максимальная мощность 2,5 л.с. Объем рессивера 50 л.Максимальное давление 8 бар. Производительность 320 л/мин</w:t>
            </w:r>
          </w:p>
        </w:tc>
        <w:tc>
          <w:tcPr>
            <w:tcW w:w="1023" w:type="dxa"/>
          </w:tcPr>
          <w:p w14:paraId="556B8B69" w14:textId="77777777" w:rsidR="000A43EC" w:rsidRPr="00802ABE" w:rsidRDefault="000A43EC" w:rsidP="003B31CB">
            <w:pPr>
              <w:contextualSpacing/>
              <w:jc w:val="center"/>
            </w:pPr>
            <w:r w:rsidRPr="00802ABE">
              <w:t>1</w:t>
            </w:r>
          </w:p>
        </w:tc>
        <w:tc>
          <w:tcPr>
            <w:tcW w:w="709" w:type="dxa"/>
          </w:tcPr>
          <w:p w14:paraId="19D01091" w14:textId="77777777" w:rsidR="000A43EC" w:rsidRPr="00802ABE" w:rsidRDefault="000A43EC" w:rsidP="003B31CB">
            <w:pPr>
              <w:contextualSpacing/>
              <w:jc w:val="center"/>
            </w:pPr>
            <w:r w:rsidRPr="00802ABE">
              <w:t>шт</w:t>
            </w:r>
          </w:p>
        </w:tc>
        <w:tc>
          <w:tcPr>
            <w:tcW w:w="961" w:type="dxa"/>
          </w:tcPr>
          <w:p w14:paraId="5E1840D9" w14:textId="77777777" w:rsidR="000A43EC" w:rsidRPr="00802ABE" w:rsidRDefault="00DA1D6B" w:rsidP="003B31CB">
            <w:pPr>
              <w:contextualSpacing/>
              <w:jc w:val="center"/>
            </w:pPr>
            <w:r w:rsidRPr="00802ABE">
              <w:t>5</w:t>
            </w:r>
          </w:p>
        </w:tc>
        <w:tc>
          <w:tcPr>
            <w:tcW w:w="1103" w:type="dxa"/>
          </w:tcPr>
          <w:p w14:paraId="637CAB2F" w14:textId="77777777" w:rsidR="000A43EC" w:rsidRPr="00802ABE" w:rsidRDefault="000A43EC" w:rsidP="003B31CB">
            <w:pPr>
              <w:contextualSpacing/>
              <w:jc w:val="center"/>
            </w:pPr>
            <w:r w:rsidRPr="00802ABE">
              <w:t>А</w:t>
            </w:r>
          </w:p>
        </w:tc>
      </w:tr>
      <w:tr w:rsidR="000A43EC" w:rsidRPr="00802ABE" w14:paraId="42F731ED" w14:textId="77777777" w:rsidTr="00802ABE">
        <w:tc>
          <w:tcPr>
            <w:tcW w:w="426" w:type="dxa"/>
          </w:tcPr>
          <w:p w14:paraId="221531AA" w14:textId="77777777" w:rsidR="000A43EC" w:rsidRPr="00802ABE" w:rsidRDefault="000A43EC" w:rsidP="003B31CB">
            <w:pPr>
              <w:contextualSpacing/>
            </w:pPr>
            <w:r w:rsidRPr="00802ABE">
              <w:t>2</w:t>
            </w:r>
          </w:p>
        </w:tc>
        <w:tc>
          <w:tcPr>
            <w:tcW w:w="2126" w:type="dxa"/>
          </w:tcPr>
          <w:p w14:paraId="221F06D3" w14:textId="77777777" w:rsidR="000A43EC" w:rsidRPr="00802ABE" w:rsidRDefault="000A43EC" w:rsidP="003B31CB">
            <w:pPr>
              <w:contextualSpacing/>
            </w:pPr>
            <w:r w:rsidRPr="00802ABE">
              <w:rPr>
                <w:spacing w:val="-2"/>
              </w:rPr>
              <w:t>Коврик диэлектрический</w:t>
            </w:r>
          </w:p>
        </w:tc>
        <w:tc>
          <w:tcPr>
            <w:tcW w:w="3118" w:type="dxa"/>
          </w:tcPr>
          <w:p w14:paraId="1B558BBF" w14:textId="77777777" w:rsidR="000A43EC" w:rsidRPr="00802ABE" w:rsidRDefault="000A43EC" w:rsidP="003B31CB">
            <w:pPr>
              <w:contextualSpacing/>
              <w:jc w:val="both"/>
            </w:pPr>
            <w:r w:rsidRPr="00802ABE">
              <w:t>Испытательное напряжение: 20 кВ переменного тока частотой 50 Гц Допустимый максимальный ток утечки ковра: не более 160 мА/м Электрическая прочность резин, применяемых для изготовления ковров, не менее: 10 кВ/мм Температура эксплуатации: от -15°С до +40°С</w:t>
            </w:r>
          </w:p>
        </w:tc>
        <w:tc>
          <w:tcPr>
            <w:tcW w:w="1023" w:type="dxa"/>
          </w:tcPr>
          <w:p w14:paraId="3BDECF9D" w14:textId="77777777" w:rsidR="000A43EC" w:rsidRPr="00802ABE" w:rsidRDefault="000A43EC" w:rsidP="003B31CB">
            <w:pPr>
              <w:contextualSpacing/>
              <w:jc w:val="center"/>
            </w:pPr>
            <w:r w:rsidRPr="00802ABE">
              <w:t>1</w:t>
            </w:r>
          </w:p>
        </w:tc>
        <w:tc>
          <w:tcPr>
            <w:tcW w:w="709" w:type="dxa"/>
          </w:tcPr>
          <w:p w14:paraId="6DCFA0D6" w14:textId="77777777" w:rsidR="000A43EC" w:rsidRPr="00802ABE" w:rsidRDefault="000A43EC" w:rsidP="003B31CB">
            <w:pPr>
              <w:contextualSpacing/>
              <w:jc w:val="center"/>
            </w:pPr>
            <w:r w:rsidRPr="00802ABE">
              <w:t>шт</w:t>
            </w:r>
          </w:p>
        </w:tc>
        <w:tc>
          <w:tcPr>
            <w:tcW w:w="961" w:type="dxa"/>
          </w:tcPr>
          <w:p w14:paraId="515A13AC" w14:textId="77777777" w:rsidR="000A43EC" w:rsidRPr="00802ABE" w:rsidRDefault="00DA1D6B" w:rsidP="003B31CB">
            <w:pPr>
              <w:contextualSpacing/>
              <w:jc w:val="center"/>
            </w:pPr>
            <w:r w:rsidRPr="00802ABE">
              <w:t>5</w:t>
            </w:r>
          </w:p>
        </w:tc>
        <w:tc>
          <w:tcPr>
            <w:tcW w:w="1103" w:type="dxa"/>
          </w:tcPr>
          <w:p w14:paraId="07B196EA" w14:textId="77777777" w:rsidR="000A43EC" w:rsidRPr="00802ABE" w:rsidRDefault="000A43EC" w:rsidP="003B31CB">
            <w:pPr>
              <w:contextualSpacing/>
              <w:jc w:val="center"/>
            </w:pPr>
            <w:r w:rsidRPr="00802ABE">
              <w:t>А</w:t>
            </w:r>
          </w:p>
        </w:tc>
      </w:tr>
      <w:tr w:rsidR="009210DB" w:rsidRPr="00802ABE" w14:paraId="448DD317" w14:textId="77777777" w:rsidTr="00802ABE">
        <w:tc>
          <w:tcPr>
            <w:tcW w:w="426" w:type="dxa"/>
          </w:tcPr>
          <w:p w14:paraId="20431D4D" w14:textId="77777777" w:rsidR="009210DB" w:rsidRPr="00802ABE" w:rsidRDefault="009210DB" w:rsidP="003B31CB">
            <w:pPr>
              <w:contextualSpacing/>
            </w:pPr>
            <w:r w:rsidRPr="00802ABE">
              <w:t>3</w:t>
            </w:r>
          </w:p>
        </w:tc>
        <w:tc>
          <w:tcPr>
            <w:tcW w:w="2126" w:type="dxa"/>
          </w:tcPr>
          <w:p w14:paraId="49C7E265" w14:textId="77777777" w:rsidR="009210DB" w:rsidRPr="00802ABE" w:rsidRDefault="009210DB" w:rsidP="003B31CB">
            <w:pPr>
              <w:pStyle w:val="TableParagraph"/>
            </w:pPr>
            <w:r w:rsidRPr="00802ABE">
              <w:t>Верстак</w:t>
            </w:r>
            <w:r w:rsidRPr="00802ABE">
              <w:rPr>
                <w:spacing w:val="-1"/>
              </w:rPr>
              <w:t xml:space="preserve"> </w:t>
            </w:r>
            <w:r w:rsidRPr="00802ABE">
              <w:t>с</w:t>
            </w:r>
            <w:r w:rsidRPr="00802ABE">
              <w:rPr>
                <w:spacing w:val="-1"/>
              </w:rPr>
              <w:t xml:space="preserve"> </w:t>
            </w:r>
            <w:r w:rsidRPr="00802ABE">
              <w:rPr>
                <w:spacing w:val="-2"/>
              </w:rPr>
              <w:t>тисками</w:t>
            </w:r>
          </w:p>
        </w:tc>
        <w:tc>
          <w:tcPr>
            <w:tcW w:w="3118" w:type="dxa"/>
          </w:tcPr>
          <w:p w14:paraId="14452B37" w14:textId="77777777" w:rsidR="009210DB" w:rsidRPr="00802ABE" w:rsidRDefault="009210DB" w:rsidP="003B31CB">
            <w:pPr>
              <w:pStyle w:val="TableParagraph"/>
              <w:tabs>
                <w:tab w:val="left" w:pos="1607"/>
                <w:tab w:val="left" w:pos="2367"/>
                <w:tab w:val="left" w:pos="2957"/>
                <w:tab w:val="left" w:pos="3737"/>
              </w:tabs>
            </w:pPr>
            <w:r w:rsidRPr="00802ABE">
              <w:rPr>
                <w:spacing w:val="-2"/>
              </w:rPr>
              <w:t>Столешница</w:t>
            </w:r>
            <w:r w:rsidR="000A43EC" w:rsidRPr="00802ABE">
              <w:t xml:space="preserve"> </w:t>
            </w:r>
            <w:r w:rsidRPr="00802ABE">
              <w:rPr>
                <w:spacing w:val="-4"/>
              </w:rPr>
              <w:t>сталь</w:t>
            </w:r>
            <w:r w:rsidR="003B31CB" w:rsidRPr="00802ABE">
              <w:rPr>
                <w:spacing w:val="-4"/>
              </w:rPr>
              <w:t xml:space="preserve"> и</w:t>
            </w:r>
            <w:r w:rsidRPr="00802ABE">
              <w:rPr>
                <w:spacing w:val="-4"/>
              </w:rPr>
              <w:t>ли</w:t>
            </w:r>
            <w:r w:rsidR="003B31CB" w:rsidRPr="00802ABE">
              <w:rPr>
                <w:spacing w:val="-4"/>
              </w:rPr>
              <w:t xml:space="preserve"> </w:t>
            </w:r>
            <w:r w:rsidRPr="00802ABE">
              <w:rPr>
                <w:spacing w:val="-4"/>
              </w:rPr>
              <w:t>МДФ</w:t>
            </w:r>
            <w:r w:rsidR="003B31CB" w:rsidRPr="00802ABE">
              <w:rPr>
                <w:spacing w:val="-4"/>
              </w:rPr>
              <w:t xml:space="preserve"> </w:t>
            </w:r>
            <w:r w:rsidRPr="00802ABE">
              <w:rPr>
                <w:spacing w:val="-2"/>
              </w:rPr>
              <w:t xml:space="preserve">покрытая </w:t>
            </w:r>
            <w:r w:rsidRPr="00802ABE">
              <w:t>листовым металлом</w:t>
            </w:r>
          </w:p>
        </w:tc>
        <w:tc>
          <w:tcPr>
            <w:tcW w:w="1023" w:type="dxa"/>
          </w:tcPr>
          <w:p w14:paraId="3C978D62" w14:textId="77777777" w:rsidR="009210DB" w:rsidRPr="00802ABE" w:rsidRDefault="009210DB" w:rsidP="003B31CB">
            <w:pPr>
              <w:contextualSpacing/>
              <w:jc w:val="center"/>
            </w:pPr>
            <w:r w:rsidRPr="00802ABE">
              <w:t>1</w:t>
            </w:r>
          </w:p>
        </w:tc>
        <w:tc>
          <w:tcPr>
            <w:tcW w:w="709" w:type="dxa"/>
          </w:tcPr>
          <w:p w14:paraId="1D17CF7B" w14:textId="77777777" w:rsidR="009210DB" w:rsidRPr="00802ABE" w:rsidRDefault="009210DB" w:rsidP="003B31CB">
            <w:pPr>
              <w:contextualSpacing/>
              <w:jc w:val="center"/>
            </w:pPr>
            <w:r w:rsidRPr="00802ABE">
              <w:t>шт</w:t>
            </w:r>
          </w:p>
        </w:tc>
        <w:tc>
          <w:tcPr>
            <w:tcW w:w="961" w:type="dxa"/>
          </w:tcPr>
          <w:p w14:paraId="357F6439" w14:textId="77777777" w:rsidR="009210DB" w:rsidRPr="00802ABE" w:rsidRDefault="00DA1D6B" w:rsidP="003B31CB">
            <w:pPr>
              <w:contextualSpacing/>
              <w:jc w:val="center"/>
            </w:pPr>
            <w:r w:rsidRPr="00802ABE">
              <w:t>5</w:t>
            </w:r>
          </w:p>
        </w:tc>
        <w:tc>
          <w:tcPr>
            <w:tcW w:w="1103" w:type="dxa"/>
          </w:tcPr>
          <w:p w14:paraId="73349D92" w14:textId="77777777" w:rsidR="009210DB" w:rsidRPr="00802ABE" w:rsidRDefault="009210DB" w:rsidP="003B31CB">
            <w:pPr>
              <w:contextualSpacing/>
              <w:jc w:val="center"/>
            </w:pPr>
            <w:r w:rsidRPr="00802ABE">
              <w:t>А</w:t>
            </w:r>
          </w:p>
        </w:tc>
      </w:tr>
      <w:tr w:rsidR="009210DB" w:rsidRPr="00802ABE" w14:paraId="56C1C9A0" w14:textId="77777777" w:rsidTr="00802ABE">
        <w:tc>
          <w:tcPr>
            <w:tcW w:w="426" w:type="dxa"/>
          </w:tcPr>
          <w:p w14:paraId="0FE7E64F" w14:textId="77777777" w:rsidR="009210DB" w:rsidRPr="00802ABE" w:rsidRDefault="009210DB" w:rsidP="003B31CB">
            <w:pPr>
              <w:contextualSpacing/>
            </w:pPr>
            <w:r w:rsidRPr="00802ABE">
              <w:t>4</w:t>
            </w:r>
          </w:p>
        </w:tc>
        <w:tc>
          <w:tcPr>
            <w:tcW w:w="2126" w:type="dxa"/>
          </w:tcPr>
          <w:p w14:paraId="4E7B2D14" w14:textId="77777777" w:rsidR="009210DB" w:rsidRPr="00802ABE" w:rsidRDefault="009210DB" w:rsidP="003B31CB">
            <w:pPr>
              <w:pStyle w:val="TableParagraph"/>
            </w:pPr>
            <w:r w:rsidRPr="00802ABE">
              <w:rPr>
                <w:spacing w:val="-2"/>
              </w:rPr>
              <w:t>Запорно- регулирующая арматура</w:t>
            </w:r>
          </w:p>
        </w:tc>
        <w:tc>
          <w:tcPr>
            <w:tcW w:w="3118" w:type="dxa"/>
          </w:tcPr>
          <w:p w14:paraId="667D43F0" w14:textId="77777777" w:rsidR="009210DB" w:rsidRPr="00802ABE" w:rsidRDefault="009210DB" w:rsidP="003B31CB">
            <w:pPr>
              <w:pStyle w:val="TableParagraph"/>
            </w:pPr>
            <w:r w:rsidRPr="00802ABE">
              <w:t>Задвижка</w:t>
            </w:r>
            <w:r w:rsidRPr="00802ABE">
              <w:rPr>
                <w:spacing w:val="-3"/>
              </w:rPr>
              <w:t xml:space="preserve"> </w:t>
            </w:r>
            <w:r w:rsidRPr="00802ABE">
              <w:t>или</w:t>
            </w:r>
            <w:r w:rsidRPr="00802ABE">
              <w:rPr>
                <w:spacing w:val="-1"/>
              </w:rPr>
              <w:t xml:space="preserve"> </w:t>
            </w:r>
            <w:r w:rsidRPr="00802ABE">
              <w:rPr>
                <w:spacing w:val="-2"/>
              </w:rPr>
              <w:t>вентиль</w:t>
            </w:r>
          </w:p>
        </w:tc>
        <w:tc>
          <w:tcPr>
            <w:tcW w:w="1023" w:type="dxa"/>
          </w:tcPr>
          <w:p w14:paraId="6EA428B3" w14:textId="77777777" w:rsidR="009210DB" w:rsidRPr="00802ABE" w:rsidRDefault="009210DB" w:rsidP="003B31CB">
            <w:pPr>
              <w:contextualSpacing/>
              <w:jc w:val="center"/>
            </w:pPr>
            <w:r w:rsidRPr="00802ABE">
              <w:t>1</w:t>
            </w:r>
          </w:p>
        </w:tc>
        <w:tc>
          <w:tcPr>
            <w:tcW w:w="709" w:type="dxa"/>
          </w:tcPr>
          <w:p w14:paraId="2ABA450D" w14:textId="77777777" w:rsidR="009210DB" w:rsidRPr="00802ABE" w:rsidRDefault="009210DB" w:rsidP="003B31CB">
            <w:pPr>
              <w:contextualSpacing/>
              <w:jc w:val="center"/>
            </w:pPr>
            <w:r w:rsidRPr="00802ABE">
              <w:t>шт</w:t>
            </w:r>
          </w:p>
        </w:tc>
        <w:tc>
          <w:tcPr>
            <w:tcW w:w="961" w:type="dxa"/>
          </w:tcPr>
          <w:p w14:paraId="46F7DE76" w14:textId="77777777" w:rsidR="009210DB" w:rsidRPr="00802ABE" w:rsidRDefault="00DA1D6B" w:rsidP="003B31CB">
            <w:pPr>
              <w:contextualSpacing/>
              <w:jc w:val="center"/>
            </w:pPr>
            <w:r w:rsidRPr="00802ABE">
              <w:t>5</w:t>
            </w:r>
          </w:p>
        </w:tc>
        <w:tc>
          <w:tcPr>
            <w:tcW w:w="1103" w:type="dxa"/>
          </w:tcPr>
          <w:p w14:paraId="2E1E2D6F" w14:textId="77777777" w:rsidR="009210DB" w:rsidRPr="00802ABE" w:rsidRDefault="009210DB" w:rsidP="003B31CB">
            <w:pPr>
              <w:contextualSpacing/>
              <w:jc w:val="center"/>
            </w:pPr>
            <w:r w:rsidRPr="00802ABE">
              <w:t>А</w:t>
            </w:r>
          </w:p>
        </w:tc>
      </w:tr>
      <w:tr w:rsidR="004F0EF3" w:rsidRPr="00802ABE" w14:paraId="138506FA" w14:textId="77777777" w:rsidTr="00802ABE">
        <w:tc>
          <w:tcPr>
            <w:tcW w:w="426" w:type="dxa"/>
          </w:tcPr>
          <w:p w14:paraId="6360D1D8" w14:textId="77777777" w:rsidR="004F0EF3" w:rsidRPr="00802ABE" w:rsidRDefault="004F0EF3" w:rsidP="003B31CB">
            <w:pPr>
              <w:contextualSpacing/>
            </w:pPr>
            <w:r w:rsidRPr="00802ABE">
              <w:t>5</w:t>
            </w:r>
          </w:p>
        </w:tc>
        <w:tc>
          <w:tcPr>
            <w:tcW w:w="2126" w:type="dxa"/>
          </w:tcPr>
          <w:p w14:paraId="145F39B1" w14:textId="77777777" w:rsidR="004F0EF3" w:rsidRPr="00802ABE" w:rsidRDefault="004F0EF3" w:rsidP="003B31CB">
            <w:pPr>
              <w:pStyle w:val="TableParagraph"/>
            </w:pPr>
            <w:r w:rsidRPr="00802ABE">
              <w:rPr>
                <w:spacing w:val="-4"/>
              </w:rPr>
              <w:t>Стол</w:t>
            </w:r>
          </w:p>
        </w:tc>
        <w:tc>
          <w:tcPr>
            <w:tcW w:w="3118" w:type="dxa"/>
          </w:tcPr>
          <w:p w14:paraId="2434F632" w14:textId="77777777" w:rsidR="004F0EF3" w:rsidRPr="00802ABE" w:rsidRDefault="004F0EF3" w:rsidP="003B31CB">
            <w:pPr>
              <w:contextualSpacing/>
              <w:jc w:val="both"/>
            </w:pPr>
            <w:r w:rsidRPr="00802ABE">
              <w:t xml:space="preserve">Стол </w:t>
            </w:r>
            <w:r w:rsidRPr="00802ABE">
              <w:rPr>
                <w:spacing w:val="-4"/>
              </w:rPr>
              <w:t>ЛДСП</w:t>
            </w:r>
          </w:p>
        </w:tc>
        <w:tc>
          <w:tcPr>
            <w:tcW w:w="1023" w:type="dxa"/>
          </w:tcPr>
          <w:p w14:paraId="1ED5AD2A" w14:textId="1639579D" w:rsidR="004F0EF3" w:rsidRPr="00802ABE" w:rsidRDefault="00BF7C41" w:rsidP="003B31CB">
            <w:pPr>
              <w:contextualSpacing/>
              <w:jc w:val="center"/>
            </w:pPr>
            <w:r w:rsidRPr="00802ABE">
              <w:t>1</w:t>
            </w:r>
          </w:p>
        </w:tc>
        <w:tc>
          <w:tcPr>
            <w:tcW w:w="709" w:type="dxa"/>
          </w:tcPr>
          <w:p w14:paraId="0660E54D" w14:textId="77777777" w:rsidR="004F0EF3" w:rsidRPr="00802ABE" w:rsidRDefault="004F0EF3" w:rsidP="003B31CB">
            <w:pPr>
              <w:contextualSpacing/>
              <w:jc w:val="center"/>
            </w:pPr>
            <w:r w:rsidRPr="00802ABE">
              <w:t>шт</w:t>
            </w:r>
          </w:p>
        </w:tc>
        <w:tc>
          <w:tcPr>
            <w:tcW w:w="961" w:type="dxa"/>
          </w:tcPr>
          <w:p w14:paraId="4E49618F" w14:textId="77777777" w:rsidR="004F0EF3" w:rsidRPr="00802ABE" w:rsidRDefault="004F0EF3" w:rsidP="003B31CB">
            <w:pPr>
              <w:contextualSpacing/>
              <w:jc w:val="center"/>
            </w:pPr>
            <w:r w:rsidRPr="00802ABE">
              <w:t>5</w:t>
            </w:r>
          </w:p>
        </w:tc>
        <w:tc>
          <w:tcPr>
            <w:tcW w:w="1103" w:type="dxa"/>
          </w:tcPr>
          <w:p w14:paraId="703099B1" w14:textId="77777777" w:rsidR="004F0EF3" w:rsidRPr="00802ABE" w:rsidRDefault="004F0EF3" w:rsidP="003B31CB">
            <w:pPr>
              <w:contextualSpacing/>
              <w:jc w:val="center"/>
            </w:pPr>
            <w:r w:rsidRPr="00802ABE">
              <w:t>А</w:t>
            </w:r>
          </w:p>
        </w:tc>
      </w:tr>
      <w:tr w:rsidR="004F0EF3" w:rsidRPr="00802ABE" w14:paraId="7111783D" w14:textId="77777777" w:rsidTr="00802ABE">
        <w:tc>
          <w:tcPr>
            <w:tcW w:w="426" w:type="dxa"/>
          </w:tcPr>
          <w:p w14:paraId="7169590B" w14:textId="77777777" w:rsidR="004F0EF3" w:rsidRPr="00802ABE" w:rsidRDefault="004F0EF3" w:rsidP="003B31CB">
            <w:pPr>
              <w:contextualSpacing/>
            </w:pPr>
            <w:r w:rsidRPr="00802ABE">
              <w:t>6</w:t>
            </w:r>
          </w:p>
        </w:tc>
        <w:tc>
          <w:tcPr>
            <w:tcW w:w="2126" w:type="dxa"/>
          </w:tcPr>
          <w:p w14:paraId="7189EBFC" w14:textId="77777777" w:rsidR="004F0EF3" w:rsidRPr="00802ABE" w:rsidRDefault="004F0EF3" w:rsidP="003B31CB">
            <w:pPr>
              <w:pStyle w:val="TableParagraph"/>
            </w:pPr>
            <w:r w:rsidRPr="00802ABE">
              <w:rPr>
                <w:spacing w:val="-4"/>
              </w:rPr>
              <w:t>Стул</w:t>
            </w:r>
          </w:p>
        </w:tc>
        <w:tc>
          <w:tcPr>
            <w:tcW w:w="3118" w:type="dxa"/>
          </w:tcPr>
          <w:p w14:paraId="532F1F74" w14:textId="77777777" w:rsidR="004F0EF3" w:rsidRPr="00802ABE" w:rsidRDefault="004F0EF3" w:rsidP="003B31CB">
            <w:pPr>
              <w:contextualSpacing/>
              <w:jc w:val="both"/>
            </w:pPr>
            <w:r w:rsidRPr="00802ABE">
              <w:t>Стул офисный</w:t>
            </w:r>
          </w:p>
        </w:tc>
        <w:tc>
          <w:tcPr>
            <w:tcW w:w="1023" w:type="dxa"/>
          </w:tcPr>
          <w:p w14:paraId="51D67730" w14:textId="099BAEF7" w:rsidR="004F0EF3" w:rsidRPr="00802ABE" w:rsidRDefault="00BF7C41" w:rsidP="003B31CB">
            <w:pPr>
              <w:contextualSpacing/>
              <w:jc w:val="center"/>
            </w:pPr>
            <w:r w:rsidRPr="00802ABE">
              <w:t>1</w:t>
            </w:r>
          </w:p>
        </w:tc>
        <w:tc>
          <w:tcPr>
            <w:tcW w:w="709" w:type="dxa"/>
          </w:tcPr>
          <w:p w14:paraId="2BA7424F" w14:textId="77777777" w:rsidR="004F0EF3" w:rsidRPr="00802ABE" w:rsidRDefault="004F0EF3" w:rsidP="003B31CB">
            <w:pPr>
              <w:contextualSpacing/>
              <w:jc w:val="center"/>
            </w:pPr>
            <w:r w:rsidRPr="00802ABE">
              <w:t>шт</w:t>
            </w:r>
          </w:p>
        </w:tc>
        <w:tc>
          <w:tcPr>
            <w:tcW w:w="961" w:type="dxa"/>
          </w:tcPr>
          <w:p w14:paraId="4AA78A52" w14:textId="77777777" w:rsidR="004F0EF3" w:rsidRPr="00802ABE" w:rsidRDefault="004F0EF3" w:rsidP="003B31CB">
            <w:pPr>
              <w:contextualSpacing/>
              <w:jc w:val="center"/>
            </w:pPr>
            <w:r w:rsidRPr="00802ABE">
              <w:t>5</w:t>
            </w:r>
          </w:p>
        </w:tc>
        <w:tc>
          <w:tcPr>
            <w:tcW w:w="1103" w:type="dxa"/>
          </w:tcPr>
          <w:p w14:paraId="1872396B" w14:textId="77777777" w:rsidR="004F0EF3" w:rsidRPr="00802ABE" w:rsidRDefault="004F0EF3" w:rsidP="003B31CB">
            <w:pPr>
              <w:contextualSpacing/>
              <w:jc w:val="center"/>
            </w:pPr>
            <w:r w:rsidRPr="00802ABE">
              <w:t>А</w:t>
            </w:r>
          </w:p>
        </w:tc>
      </w:tr>
      <w:tr w:rsidR="009210DB" w:rsidRPr="00802ABE" w14:paraId="3CF7CEB8" w14:textId="77777777" w:rsidTr="00802ABE">
        <w:tc>
          <w:tcPr>
            <w:tcW w:w="426" w:type="dxa"/>
          </w:tcPr>
          <w:p w14:paraId="463EA91B" w14:textId="77777777" w:rsidR="009210DB" w:rsidRPr="00802ABE" w:rsidRDefault="009210DB" w:rsidP="003B31CB">
            <w:pPr>
              <w:contextualSpacing/>
            </w:pPr>
            <w:r w:rsidRPr="00802ABE">
              <w:t>7</w:t>
            </w:r>
          </w:p>
        </w:tc>
        <w:tc>
          <w:tcPr>
            <w:tcW w:w="2126" w:type="dxa"/>
          </w:tcPr>
          <w:p w14:paraId="6CEA4ED7" w14:textId="77777777" w:rsidR="009210DB" w:rsidRPr="00802ABE" w:rsidRDefault="009210DB" w:rsidP="003B31CB">
            <w:pPr>
              <w:pStyle w:val="TableParagraph"/>
            </w:pPr>
            <w:r w:rsidRPr="00802ABE">
              <w:rPr>
                <w:spacing w:val="-2"/>
              </w:rPr>
              <w:t xml:space="preserve">Персональный </w:t>
            </w:r>
            <w:r w:rsidRPr="00802ABE">
              <w:t>компьютер</w:t>
            </w:r>
            <w:r w:rsidRPr="00802ABE">
              <w:rPr>
                <w:spacing w:val="80"/>
              </w:rPr>
              <w:t xml:space="preserve"> </w:t>
            </w:r>
            <w:r w:rsidRPr="00802ABE">
              <w:t>в</w:t>
            </w:r>
            <w:r w:rsidRPr="00802ABE">
              <w:rPr>
                <w:spacing w:val="80"/>
              </w:rPr>
              <w:t xml:space="preserve"> </w:t>
            </w:r>
            <w:r w:rsidRPr="00802ABE">
              <w:t>сборе</w:t>
            </w:r>
            <w:r w:rsidRPr="00802ABE">
              <w:rPr>
                <w:spacing w:val="80"/>
              </w:rPr>
              <w:t xml:space="preserve"> </w:t>
            </w:r>
            <w:r w:rsidRPr="00802ABE">
              <w:t>/ ноутбук / моноблок</w:t>
            </w:r>
          </w:p>
        </w:tc>
        <w:tc>
          <w:tcPr>
            <w:tcW w:w="3118" w:type="dxa"/>
          </w:tcPr>
          <w:p w14:paraId="73DF8CBB" w14:textId="77777777" w:rsidR="00DA1D6B" w:rsidRPr="00802ABE" w:rsidRDefault="00DA1D6B" w:rsidP="003B31CB">
            <w:pPr>
              <w:jc w:val="both"/>
              <w:rPr>
                <w:spacing w:val="-4"/>
              </w:rPr>
            </w:pPr>
            <w:r w:rsidRPr="00802ABE">
              <w:rPr>
                <w:spacing w:val="-4"/>
              </w:rPr>
              <w:t>ПК: Intel (R) Core (TM) i7-7700 CPU 3.60 GHz, RAM 8 Gb, SSD 120 Gb, HDD 1,8 Tb, Video ASUS R7 240 Series, монитор Samsung U28E590D, диагональ 28"</w:t>
            </w:r>
          </w:p>
          <w:p w14:paraId="6226E13C" w14:textId="77777777" w:rsidR="00DA1D6B" w:rsidRPr="00802ABE" w:rsidRDefault="00DA1D6B" w:rsidP="003B31CB">
            <w:pPr>
              <w:jc w:val="both"/>
              <w:rPr>
                <w:spacing w:val="-4"/>
              </w:rPr>
            </w:pPr>
            <w:r w:rsidRPr="00802ABE">
              <w:rPr>
                <w:spacing w:val="-4"/>
              </w:rPr>
              <w:t>Тип клавиатуры: мембранная, островная, тонкая</w:t>
            </w:r>
          </w:p>
          <w:p w14:paraId="089BAC04" w14:textId="77777777" w:rsidR="009210DB" w:rsidRPr="00802ABE" w:rsidRDefault="00DA1D6B" w:rsidP="003B31CB">
            <w:pPr>
              <w:pStyle w:val="TableParagraph"/>
              <w:tabs>
                <w:tab w:val="left" w:pos="1087"/>
                <w:tab w:val="left" w:pos="2982"/>
              </w:tabs>
            </w:pPr>
            <w:r w:rsidRPr="00802ABE">
              <w:rPr>
                <w:spacing w:val="-4"/>
              </w:rPr>
              <w:t>Тип мыши: оптическая, проводная, USB</w:t>
            </w:r>
          </w:p>
        </w:tc>
        <w:tc>
          <w:tcPr>
            <w:tcW w:w="1023" w:type="dxa"/>
          </w:tcPr>
          <w:p w14:paraId="5722DA89" w14:textId="77777777" w:rsidR="009210DB" w:rsidRPr="00802ABE" w:rsidRDefault="009210DB" w:rsidP="003B31CB">
            <w:pPr>
              <w:contextualSpacing/>
              <w:jc w:val="center"/>
            </w:pPr>
            <w:r w:rsidRPr="00802ABE">
              <w:t>1</w:t>
            </w:r>
          </w:p>
        </w:tc>
        <w:tc>
          <w:tcPr>
            <w:tcW w:w="709" w:type="dxa"/>
          </w:tcPr>
          <w:p w14:paraId="6F26A5BD" w14:textId="77777777" w:rsidR="009210DB" w:rsidRPr="00802ABE" w:rsidRDefault="009210DB" w:rsidP="003B31CB">
            <w:pPr>
              <w:contextualSpacing/>
              <w:jc w:val="center"/>
            </w:pPr>
            <w:r w:rsidRPr="00802ABE">
              <w:t>шт</w:t>
            </w:r>
          </w:p>
        </w:tc>
        <w:tc>
          <w:tcPr>
            <w:tcW w:w="961" w:type="dxa"/>
          </w:tcPr>
          <w:p w14:paraId="38B13A0C" w14:textId="77777777" w:rsidR="009210DB" w:rsidRPr="00802ABE" w:rsidRDefault="00DA1D6B" w:rsidP="003B31CB">
            <w:pPr>
              <w:contextualSpacing/>
              <w:jc w:val="center"/>
            </w:pPr>
            <w:r w:rsidRPr="00802ABE">
              <w:t>5</w:t>
            </w:r>
          </w:p>
        </w:tc>
        <w:tc>
          <w:tcPr>
            <w:tcW w:w="1103" w:type="dxa"/>
          </w:tcPr>
          <w:p w14:paraId="020CB7E7" w14:textId="77777777" w:rsidR="009210DB" w:rsidRPr="00802ABE" w:rsidRDefault="009210DB" w:rsidP="003B31CB">
            <w:pPr>
              <w:contextualSpacing/>
              <w:jc w:val="center"/>
            </w:pPr>
            <w:r w:rsidRPr="00802ABE">
              <w:t>А</w:t>
            </w:r>
          </w:p>
        </w:tc>
      </w:tr>
      <w:tr w:rsidR="00BA275D" w:rsidRPr="00802ABE" w14:paraId="792C82C9" w14:textId="77777777" w:rsidTr="00802ABE">
        <w:tc>
          <w:tcPr>
            <w:tcW w:w="9466" w:type="dxa"/>
            <w:gridSpan w:val="7"/>
          </w:tcPr>
          <w:p w14:paraId="09C22C5C" w14:textId="77777777" w:rsidR="00BA275D" w:rsidRPr="00802ABE" w:rsidRDefault="00BA275D" w:rsidP="003B31CB">
            <w:pPr>
              <w:contextualSpacing/>
              <w:jc w:val="center"/>
              <w:rPr>
                <w:b/>
              </w:rPr>
            </w:pPr>
            <w:r w:rsidRPr="00802ABE">
              <w:rPr>
                <w:b/>
              </w:rPr>
              <w:t>Перечень инструментов</w:t>
            </w:r>
          </w:p>
        </w:tc>
      </w:tr>
      <w:tr w:rsidR="009210DB" w:rsidRPr="00802ABE" w14:paraId="110ADAB3" w14:textId="77777777" w:rsidTr="00802ABE">
        <w:tc>
          <w:tcPr>
            <w:tcW w:w="426" w:type="dxa"/>
          </w:tcPr>
          <w:p w14:paraId="3BA25028" w14:textId="77777777" w:rsidR="009210DB" w:rsidRPr="00802ABE" w:rsidRDefault="009210DB" w:rsidP="003B31CB">
            <w:pPr>
              <w:contextualSpacing/>
            </w:pPr>
            <w:r w:rsidRPr="00802ABE">
              <w:t>1</w:t>
            </w:r>
          </w:p>
        </w:tc>
        <w:tc>
          <w:tcPr>
            <w:tcW w:w="2126" w:type="dxa"/>
          </w:tcPr>
          <w:p w14:paraId="5CE9E12D" w14:textId="77777777" w:rsidR="009210DB" w:rsidRPr="00802ABE" w:rsidRDefault="009210DB" w:rsidP="003B31CB">
            <w:pPr>
              <w:pStyle w:val="TableParagraph"/>
            </w:pPr>
            <w:r w:rsidRPr="00802ABE">
              <w:rPr>
                <w:spacing w:val="-2"/>
              </w:rPr>
              <w:t>Манометр</w:t>
            </w:r>
          </w:p>
        </w:tc>
        <w:tc>
          <w:tcPr>
            <w:tcW w:w="3118" w:type="dxa"/>
          </w:tcPr>
          <w:p w14:paraId="1370629A" w14:textId="77777777" w:rsidR="009210DB" w:rsidRPr="00802ABE" w:rsidRDefault="009210DB" w:rsidP="003B31CB">
            <w:pPr>
              <w:pStyle w:val="TableParagraph"/>
            </w:pPr>
            <w:r w:rsidRPr="00802ABE">
              <w:t>Манометр</w:t>
            </w:r>
            <w:r w:rsidRPr="00802ABE">
              <w:rPr>
                <w:spacing w:val="-2"/>
              </w:rPr>
              <w:t xml:space="preserve"> </w:t>
            </w:r>
            <w:r w:rsidRPr="00802ABE">
              <w:t>общего</w:t>
            </w:r>
            <w:r w:rsidRPr="00802ABE">
              <w:rPr>
                <w:spacing w:val="-2"/>
              </w:rPr>
              <w:t xml:space="preserve"> назначения</w:t>
            </w:r>
          </w:p>
        </w:tc>
        <w:tc>
          <w:tcPr>
            <w:tcW w:w="1023" w:type="dxa"/>
          </w:tcPr>
          <w:p w14:paraId="59836CF5" w14:textId="77777777" w:rsidR="009210DB" w:rsidRPr="00802ABE" w:rsidRDefault="009210DB" w:rsidP="003B31CB">
            <w:pPr>
              <w:contextualSpacing/>
              <w:jc w:val="center"/>
            </w:pPr>
            <w:r w:rsidRPr="00802ABE">
              <w:t>1</w:t>
            </w:r>
          </w:p>
        </w:tc>
        <w:tc>
          <w:tcPr>
            <w:tcW w:w="709" w:type="dxa"/>
          </w:tcPr>
          <w:p w14:paraId="21F7E9FE" w14:textId="77777777" w:rsidR="009210DB" w:rsidRPr="00802ABE" w:rsidRDefault="009210DB" w:rsidP="003B31CB">
            <w:pPr>
              <w:contextualSpacing/>
              <w:jc w:val="center"/>
            </w:pPr>
            <w:r w:rsidRPr="00802ABE">
              <w:t>шт</w:t>
            </w:r>
          </w:p>
        </w:tc>
        <w:tc>
          <w:tcPr>
            <w:tcW w:w="961" w:type="dxa"/>
          </w:tcPr>
          <w:p w14:paraId="3ED879D5" w14:textId="77777777" w:rsidR="009210DB" w:rsidRPr="00802ABE" w:rsidRDefault="00DA1D6B" w:rsidP="003B31CB">
            <w:pPr>
              <w:contextualSpacing/>
              <w:jc w:val="center"/>
            </w:pPr>
            <w:r w:rsidRPr="00802ABE">
              <w:t>5</w:t>
            </w:r>
          </w:p>
        </w:tc>
        <w:tc>
          <w:tcPr>
            <w:tcW w:w="1103" w:type="dxa"/>
          </w:tcPr>
          <w:p w14:paraId="11C6C1F0" w14:textId="77777777" w:rsidR="009210DB" w:rsidRPr="00802ABE" w:rsidRDefault="009210DB" w:rsidP="003B31CB">
            <w:pPr>
              <w:contextualSpacing/>
              <w:jc w:val="center"/>
            </w:pPr>
            <w:r w:rsidRPr="00802ABE">
              <w:t>А</w:t>
            </w:r>
          </w:p>
        </w:tc>
      </w:tr>
      <w:tr w:rsidR="004F0EF3" w:rsidRPr="00802ABE" w14:paraId="6A8FC6FC" w14:textId="77777777" w:rsidTr="00802ABE">
        <w:tc>
          <w:tcPr>
            <w:tcW w:w="426" w:type="dxa"/>
          </w:tcPr>
          <w:p w14:paraId="6874B594" w14:textId="77777777" w:rsidR="004F0EF3" w:rsidRPr="00802ABE" w:rsidRDefault="004F0EF3" w:rsidP="003B31CB">
            <w:pPr>
              <w:contextualSpacing/>
            </w:pPr>
            <w:r w:rsidRPr="00802ABE">
              <w:t>2</w:t>
            </w:r>
          </w:p>
        </w:tc>
        <w:tc>
          <w:tcPr>
            <w:tcW w:w="2126" w:type="dxa"/>
          </w:tcPr>
          <w:p w14:paraId="6066E394" w14:textId="77777777" w:rsidR="004F0EF3" w:rsidRPr="00802ABE" w:rsidRDefault="004F0EF3" w:rsidP="003B31CB">
            <w:pPr>
              <w:pStyle w:val="TableParagraph"/>
            </w:pPr>
            <w:r w:rsidRPr="00802ABE">
              <w:rPr>
                <w:spacing w:val="-2"/>
              </w:rPr>
              <w:t>Молоток</w:t>
            </w:r>
          </w:p>
        </w:tc>
        <w:tc>
          <w:tcPr>
            <w:tcW w:w="3118" w:type="dxa"/>
          </w:tcPr>
          <w:p w14:paraId="6635856C" w14:textId="77777777" w:rsidR="004F0EF3" w:rsidRPr="00802ABE" w:rsidRDefault="004F0EF3" w:rsidP="003B31CB">
            <w:pPr>
              <w:pStyle w:val="TableParagraph"/>
              <w:tabs>
                <w:tab w:val="left" w:pos="1087"/>
                <w:tab w:val="left" w:pos="2982"/>
              </w:tabs>
              <w:jc w:val="both"/>
            </w:pPr>
            <w:r w:rsidRPr="00802ABE">
              <w:rPr>
                <w:spacing w:val="-6"/>
              </w:rPr>
              <w:t>Молоток универсальный. Материал головки- бойка: высокопрочная инструментальная сталь. Материал рукоятки- древесина твердых пород</w:t>
            </w:r>
          </w:p>
        </w:tc>
        <w:tc>
          <w:tcPr>
            <w:tcW w:w="1023" w:type="dxa"/>
          </w:tcPr>
          <w:p w14:paraId="2E4C6637" w14:textId="77777777" w:rsidR="004F0EF3" w:rsidRPr="00802ABE" w:rsidRDefault="004F0EF3" w:rsidP="003B31CB">
            <w:pPr>
              <w:contextualSpacing/>
              <w:jc w:val="center"/>
            </w:pPr>
            <w:r w:rsidRPr="00802ABE">
              <w:t>1</w:t>
            </w:r>
          </w:p>
        </w:tc>
        <w:tc>
          <w:tcPr>
            <w:tcW w:w="709" w:type="dxa"/>
          </w:tcPr>
          <w:p w14:paraId="43FA07A0" w14:textId="77777777" w:rsidR="004F0EF3" w:rsidRPr="00802ABE" w:rsidRDefault="004F0EF3" w:rsidP="003B31CB">
            <w:pPr>
              <w:contextualSpacing/>
              <w:jc w:val="center"/>
            </w:pPr>
            <w:r w:rsidRPr="00802ABE">
              <w:t>шт</w:t>
            </w:r>
          </w:p>
        </w:tc>
        <w:tc>
          <w:tcPr>
            <w:tcW w:w="961" w:type="dxa"/>
          </w:tcPr>
          <w:p w14:paraId="6A034F14" w14:textId="77777777" w:rsidR="004F0EF3" w:rsidRPr="00802ABE" w:rsidRDefault="004F0EF3" w:rsidP="003B31CB">
            <w:pPr>
              <w:contextualSpacing/>
              <w:jc w:val="center"/>
            </w:pPr>
            <w:r w:rsidRPr="00802ABE">
              <w:t>5</w:t>
            </w:r>
          </w:p>
        </w:tc>
        <w:tc>
          <w:tcPr>
            <w:tcW w:w="1103" w:type="dxa"/>
          </w:tcPr>
          <w:p w14:paraId="1BFD96D2" w14:textId="77777777" w:rsidR="004F0EF3" w:rsidRPr="00802ABE" w:rsidRDefault="004F0EF3" w:rsidP="003B31CB">
            <w:pPr>
              <w:contextualSpacing/>
              <w:jc w:val="center"/>
            </w:pPr>
            <w:r w:rsidRPr="00802ABE">
              <w:t>А</w:t>
            </w:r>
          </w:p>
        </w:tc>
      </w:tr>
      <w:tr w:rsidR="004F0EF3" w:rsidRPr="00802ABE" w14:paraId="0A0989CD" w14:textId="77777777" w:rsidTr="00802ABE">
        <w:tc>
          <w:tcPr>
            <w:tcW w:w="426" w:type="dxa"/>
          </w:tcPr>
          <w:p w14:paraId="28D1A371" w14:textId="77777777" w:rsidR="004F0EF3" w:rsidRPr="00802ABE" w:rsidRDefault="004F0EF3" w:rsidP="003B31CB">
            <w:pPr>
              <w:contextualSpacing/>
            </w:pPr>
            <w:r w:rsidRPr="00802ABE">
              <w:t>3</w:t>
            </w:r>
          </w:p>
        </w:tc>
        <w:tc>
          <w:tcPr>
            <w:tcW w:w="2126" w:type="dxa"/>
          </w:tcPr>
          <w:p w14:paraId="0D77DD20" w14:textId="77777777" w:rsidR="004F0EF3" w:rsidRPr="00802ABE" w:rsidRDefault="004F0EF3" w:rsidP="003B31CB">
            <w:pPr>
              <w:pStyle w:val="TableParagraph"/>
            </w:pPr>
            <w:r w:rsidRPr="00802ABE">
              <w:t>Гаечные</w:t>
            </w:r>
            <w:r w:rsidRPr="00802ABE">
              <w:rPr>
                <w:spacing w:val="-5"/>
              </w:rPr>
              <w:t xml:space="preserve"> </w:t>
            </w:r>
            <w:r w:rsidRPr="00802ABE">
              <w:rPr>
                <w:spacing w:val="-2"/>
              </w:rPr>
              <w:t>ключи</w:t>
            </w:r>
          </w:p>
        </w:tc>
        <w:tc>
          <w:tcPr>
            <w:tcW w:w="3118" w:type="dxa"/>
          </w:tcPr>
          <w:p w14:paraId="4A6ADB82" w14:textId="77777777" w:rsidR="004F0EF3" w:rsidRPr="00802ABE" w:rsidRDefault="004F0EF3" w:rsidP="003B31CB">
            <w:pPr>
              <w:pStyle w:val="TableParagraph"/>
              <w:tabs>
                <w:tab w:val="left" w:pos="1636"/>
                <w:tab w:val="left" w:pos="2776"/>
                <w:tab w:val="left" w:pos="3915"/>
                <w:tab w:val="left" w:pos="4334"/>
              </w:tabs>
            </w:pPr>
            <w:r w:rsidRPr="00802ABE">
              <w:rPr>
                <w:spacing w:val="-2"/>
              </w:rPr>
              <w:t>Мин.размер</w:t>
            </w:r>
            <w:r w:rsidRPr="00802ABE">
              <w:t xml:space="preserve"> </w:t>
            </w:r>
            <w:r w:rsidRPr="00802ABE">
              <w:rPr>
                <w:spacing w:val="-2"/>
              </w:rPr>
              <w:t>гаечных</w:t>
            </w:r>
            <w:r w:rsidRPr="00802ABE">
              <w:t xml:space="preserve"> </w:t>
            </w:r>
            <w:r w:rsidRPr="00802ABE">
              <w:rPr>
                <w:spacing w:val="-2"/>
              </w:rPr>
              <w:t>ключей:</w:t>
            </w:r>
            <w:r w:rsidR="003B31CB" w:rsidRPr="00802ABE">
              <w:rPr>
                <w:spacing w:val="-2"/>
              </w:rPr>
              <w:t xml:space="preserve"> </w:t>
            </w:r>
            <w:r w:rsidRPr="00802ABE">
              <w:rPr>
                <w:spacing w:val="-10"/>
              </w:rPr>
              <w:t>6</w:t>
            </w:r>
            <w:r w:rsidRPr="00802ABE">
              <w:t xml:space="preserve"> </w:t>
            </w:r>
            <w:r w:rsidRPr="00802ABE">
              <w:rPr>
                <w:spacing w:val="-4"/>
              </w:rPr>
              <w:t xml:space="preserve">мм; </w:t>
            </w:r>
            <w:r w:rsidRPr="00802ABE">
              <w:t>макс.размер 41 мм</w:t>
            </w:r>
          </w:p>
        </w:tc>
        <w:tc>
          <w:tcPr>
            <w:tcW w:w="1023" w:type="dxa"/>
          </w:tcPr>
          <w:p w14:paraId="0073DDA0" w14:textId="77777777" w:rsidR="004F0EF3" w:rsidRPr="00802ABE" w:rsidRDefault="004F0EF3" w:rsidP="003B31CB">
            <w:pPr>
              <w:contextualSpacing/>
              <w:jc w:val="center"/>
            </w:pPr>
            <w:r w:rsidRPr="00802ABE">
              <w:t>1</w:t>
            </w:r>
          </w:p>
        </w:tc>
        <w:tc>
          <w:tcPr>
            <w:tcW w:w="709" w:type="dxa"/>
          </w:tcPr>
          <w:p w14:paraId="7809FCF7" w14:textId="77777777" w:rsidR="004F0EF3" w:rsidRPr="00802ABE" w:rsidRDefault="004F0EF3" w:rsidP="003B31CB">
            <w:pPr>
              <w:contextualSpacing/>
              <w:jc w:val="center"/>
            </w:pPr>
            <w:r w:rsidRPr="00802ABE">
              <w:t>шт</w:t>
            </w:r>
          </w:p>
        </w:tc>
        <w:tc>
          <w:tcPr>
            <w:tcW w:w="961" w:type="dxa"/>
          </w:tcPr>
          <w:p w14:paraId="323A98A0" w14:textId="77777777" w:rsidR="004F0EF3" w:rsidRPr="00802ABE" w:rsidRDefault="004F0EF3" w:rsidP="003B31CB">
            <w:pPr>
              <w:contextualSpacing/>
              <w:jc w:val="center"/>
            </w:pPr>
            <w:r w:rsidRPr="00802ABE">
              <w:t>5</w:t>
            </w:r>
          </w:p>
        </w:tc>
        <w:tc>
          <w:tcPr>
            <w:tcW w:w="1103" w:type="dxa"/>
          </w:tcPr>
          <w:p w14:paraId="0CFE121D" w14:textId="77777777" w:rsidR="004F0EF3" w:rsidRPr="00802ABE" w:rsidRDefault="004F0EF3" w:rsidP="003B31CB">
            <w:pPr>
              <w:contextualSpacing/>
              <w:jc w:val="center"/>
            </w:pPr>
            <w:r w:rsidRPr="00802ABE">
              <w:t>А</w:t>
            </w:r>
          </w:p>
        </w:tc>
      </w:tr>
      <w:tr w:rsidR="004F0EF3" w:rsidRPr="00802ABE" w14:paraId="43CFBD28" w14:textId="77777777" w:rsidTr="00802ABE">
        <w:tc>
          <w:tcPr>
            <w:tcW w:w="426" w:type="dxa"/>
          </w:tcPr>
          <w:p w14:paraId="2AF837D8" w14:textId="77777777" w:rsidR="004F0EF3" w:rsidRPr="00802ABE" w:rsidRDefault="004F0EF3" w:rsidP="003B31CB">
            <w:pPr>
              <w:contextualSpacing/>
            </w:pPr>
            <w:r w:rsidRPr="00802ABE">
              <w:t>4</w:t>
            </w:r>
          </w:p>
        </w:tc>
        <w:tc>
          <w:tcPr>
            <w:tcW w:w="2126" w:type="dxa"/>
          </w:tcPr>
          <w:p w14:paraId="0F83200E" w14:textId="77777777" w:rsidR="004F0EF3" w:rsidRPr="00802ABE" w:rsidRDefault="004F0EF3" w:rsidP="003B31CB">
            <w:pPr>
              <w:pStyle w:val="TableParagraph"/>
              <w:tabs>
                <w:tab w:val="left" w:pos="2103"/>
              </w:tabs>
            </w:pPr>
            <w:r w:rsidRPr="00802ABE">
              <w:rPr>
                <w:spacing w:val="-2"/>
              </w:rPr>
              <w:t>Пассатижи</w:t>
            </w:r>
            <w:r w:rsidR="003B31CB" w:rsidRPr="00802ABE">
              <w:rPr>
                <w:spacing w:val="-2"/>
              </w:rPr>
              <w:t xml:space="preserve"> </w:t>
            </w:r>
            <w:r w:rsidRPr="00802ABE">
              <w:rPr>
                <w:spacing w:val="-4"/>
              </w:rPr>
              <w:t xml:space="preserve">или </w:t>
            </w:r>
            <w:r w:rsidRPr="00802ABE">
              <w:rPr>
                <w:spacing w:val="-2"/>
              </w:rPr>
              <w:t>плоскогубцы</w:t>
            </w:r>
          </w:p>
        </w:tc>
        <w:tc>
          <w:tcPr>
            <w:tcW w:w="3118" w:type="dxa"/>
          </w:tcPr>
          <w:p w14:paraId="3471709C" w14:textId="77777777" w:rsidR="004F0EF3" w:rsidRPr="00802ABE" w:rsidRDefault="004F0EF3" w:rsidP="00802ABE">
            <w:pPr>
              <w:pStyle w:val="TableParagraph"/>
              <w:tabs>
                <w:tab w:val="left" w:pos="1087"/>
                <w:tab w:val="left" w:pos="2982"/>
              </w:tabs>
              <w:jc w:val="both"/>
            </w:pPr>
            <w:r w:rsidRPr="00802ABE">
              <w:rPr>
                <w:spacing w:val="-6"/>
              </w:rPr>
              <w:t>Материал: высокопрочная инструментальная сталь.</w:t>
            </w:r>
          </w:p>
        </w:tc>
        <w:tc>
          <w:tcPr>
            <w:tcW w:w="1023" w:type="dxa"/>
          </w:tcPr>
          <w:p w14:paraId="7EF9DAFF" w14:textId="77777777" w:rsidR="004F0EF3" w:rsidRPr="00802ABE" w:rsidRDefault="004F0EF3" w:rsidP="003B31CB">
            <w:pPr>
              <w:contextualSpacing/>
              <w:jc w:val="center"/>
            </w:pPr>
            <w:r w:rsidRPr="00802ABE">
              <w:t>1</w:t>
            </w:r>
          </w:p>
        </w:tc>
        <w:tc>
          <w:tcPr>
            <w:tcW w:w="709" w:type="dxa"/>
          </w:tcPr>
          <w:p w14:paraId="52537008" w14:textId="77777777" w:rsidR="004F0EF3" w:rsidRPr="00802ABE" w:rsidRDefault="004F0EF3" w:rsidP="003B31CB">
            <w:pPr>
              <w:contextualSpacing/>
              <w:jc w:val="center"/>
            </w:pPr>
            <w:r w:rsidRPr="00802ABE">
              <w:t>шт</w:t>
            </w:r>
          </w:p>
        </w:tc>
        <w:tc>
          <w:tcPr>
            <w:tcW w:w="961" w:type="dxa"/>
          </w:tcPr>
          <w:p w14:paraId="65FDC56F" w14:textId="77777777" w:rsidR="004F0EF3" w:rsidRPr="00802ABE" w:rsidRDefault="004F0EF3" w:rsidP="003B31CB">
            <w:pPr>
              <w:contextualSpacing/>
              <w:jc w:val="center"/>
            </w:pPr>
            <w:r w:rsidRPr="00802ABE">
              <w:t>5</w:t>
            </w:r>
          </w:p>
        </w:tc>
        <w:tc>
          <w:tcPr>
            <w:tcW w:w="1103" w:type="dxa"/>
          </w:tcPr>
          <w:p w14:paraId="538C2E0E" w14:textId="77777777" w:rsidR="004F0EF3" w:rsidRPr="00802ABE" w:rsidRDefault="004F0EF3" w:rsidP="003B31CB">
            <w:pPr>
              <w:contextualSpacing/>
              <w:jc w:val="center"/>
            </w:pPr>
            <w:r w:rsidRPr="00802ABE">
              <w:t>А</w:t>
            </w:r>
          </w:p>
        </w:tc>
      </w:tr>
      <w:tr w:rsidR="004F0EF3" w:rsidRPr="00802ABE" w14:paraId="698E36D5" w14:textId="77777777" w:rsidTr="00802ABE">
        <w:tc>
          <w:tcPr>
            <w:tcW w:w="426" w:type="dxa"/>
          </w:tcPr>
          <w:p w14:paraId="13987ADB" w14:textId="77777777" w:rsidR="004F0EF3" w:rsidRPr="00802ABE" w:rsidRDefault="004F0EF3" w:rsidP="003B31CB">
            <w:pPr>
              <w:contextualSpacing/>
            </w:pPr>
            <w:r w:rsidRPr="00802ABE">
              <w:t>5</w:t>
            </w:r>
          </w:p>
        </w:tc>
        <w:tc>
          <w:tcPr>
            <w:tcW w:w="2126" w:type="dxa"/>
          </w:tcPr>
          <w:p w14:paraId="5BADD66F" w14:textId="77777777" w:rsidR="004F0EF3" w:rsidRPr="00802ABE" w:rsidRDefault="004F0EF3" w:rsidP="003B31CB">
            <w:pPr>
              <w:pStyle w:val="TableParagraph"/>
            </w:pPr>
            <w:r w:rsidRPr="00802ABE">
              <w:rPr>
                <w:spacing w:val="-5"/>
              </w:rPr>
              <w:t>Нож</w:t>
            </w:r>
          </w:p>
        </w:tc>
        <w:tc>
          <w:tcPr>
            <w:tcW w:w="3118" w:type="dxa"/>
          </w:tcPr>
          <w:p w14:paraId="370846FA" w14:textId="77777777" w:rsidR="004F0EF3" w:rsidRPr="00802ABE" w:rsidRDefault="004F0EF3" w:rsidP="00802ABE">
            <w:pPr>
              <w:pStyle w:val="TableParagraph"/>
              <w:jc w:val="both"/>
            </w:pPr>
            <w:r w:rsidRPr="00802ABE">
              <w:rPr>
                <w:spacing w:val="-2"/>
              </w:rPr>
              <w:t>Монтажный</w:t>
            </w:r>
          </w:p>
        </w:tc>
        <w:tc>
          <w:tcPr>
            <w:tcW w:w="1023" w:type="dxa"/>
          </w:tcPr>
          <w:p w14:paraId="5397B8D0" w14:textId="77777777" w:rsidR="004F0EF3" w:rsidRPr="00802ABE" w:rsidRDefault="004F0EF3" w:rsidP="003B31CB">
            <w:pPr>
              <w:contextualSpacing/>
              <w:jc w:val="center"/>
            </w:pPr>
            <w:r w:rsidRPr="00802ABE">
              <w:t>1</w:t>
            </w:r>
          </w:p>
        </w:tc>
        <w:tc>
          <w:tcPr>
            <w:tcW w:w="709" w:type="dxa"/>
          </w:tcPr>
          <w:p w14:paraId="7E99F526" w14:textId="77777777" w:rsidR="004F0EF3" w:rsidRPr="00802ABE" w:rsidRDefault="004F0EF3" w:rsidP="003B31CB">
            <w:pPr>
              <w:contextualSpacing/>
              <w:jc w:val="center"/>
            </w:pPr>
            <w:r w:rsidRPr="00802ABE">
              <w:t>шт</w:t>
            </w:r>
          </w:p>
        </w:tc>
        <w:tc>
          <w:tcPr>
            <w:tcW w:w="961" w:type="dxa"/>
          </w:tcPr>
          <w:p w14:paraId="735EC117" w14:textId="77777777" w:rsidR="004F0EF3" w:rsidRPr="00802ABE" w:rsidRDefault="004F0EF3" w:rsidP="003B31CB">
            <w:pPr>
              <w:contextualSpacing/>
              <w:jc w:val="center"/>
            </w:pPr>
            <w:r w:rsidRPr="00802ABE">
              <w:t>5</w:t>
            </w:r>
          </w:p>
        </w:tc>
        <w:tc>
          <w:tcPr>
            <w:tcW w:w="1103" w:type="dxa"/>
          </w:tcPr>
          <w:p w14:paraId="15228D2A" w14:textId="77777777" w:rsidR="004F0EF3" w:rsidRPr="00802ABE" w:rsidRDefault="004F0EF3" w:rsidP="003B31CB">
            <w:pPr>
              <w:contextualSpacing/>
              <w:jc w:val="center"/>
            </w:pPr>
            <w:r w:rsidRPr="00802ABE">
              <w:t>А</w:t>
            </w:r>
          </w:p>
        </w:tc>
      </w:tr>
      <w:tr w:rsidR="004F0EF3" w:rsidRPr="00802ABE" w14:paraId="096D95C5" w14:textId="77777777" w:rsidTr="00802ABE">
        <w:tc>
          <w:tcPr>
            <w:tcW w:w="426" w:type="dxa"/>
          </w:tcPr>
          <w:p w14:paraId="0FDA7A86" w14:textId="77777777" w:rsidR="004F0EF3" w:rsidRPr="00802ABE" w:rsidRDefault="004F0EF3" w:rsidP="003B31CB">
            <w:pPr>
              <w:contextualSpacing/>
            </w:pPr>
            <w:r w:rsidRPr="00802ABE">
              <w:t>6</w:t>
            </w:r>
          </w:p>
        </w:tc>
        <w:tc>
          <w:tcPr>
            <w:tcW w:w="2126" w:type="dxa"/>
          </w:tcPr>
          <w:p w14:paraId="19DF6FD7" w14:textId="14C15212" w:rsidR="004F0EF3" w:rsidRPr="00802ABE" w:rsidRDefault="004F0EF3" w:rsidP="00802ABE">
            <w:pPr>
              <w:pStyle w:val="TableParagraph"/>
              <w:tabs>
                <w:tab w:val="left" w:pos="2353"/>
              </w:tabs>
            </w:pPr>
            <w:r w:rsidRPr="00802ABE">
              <w:t xml:space="preserve">Экстрактор для снятия </w:t>
            </w:r>
            <w:r w:rsidRPr="00802ABE">
              <w:rPr>
                <w:spacing w:val="-2"/>
              </w:rPr>
              <w:t>сальников</w:t>
            </w:r>
            <w:r w:rsidR="00802ABE" w:rsidRPr="00802ABE">
              <w:rPr>
                <w:spacing w:val="-2"/>
              </w:rPr>
              <w:t xml:space="preserve"> </w:t>
            </w:r>
            <w:r w:rsidRPr="00802ABE">
              <w:rPr>
                <w:spacing w:val="-10"/>
              </w:rPr>
              <w:t>и</w:t>
            </w:r>
            <w:r w:rsidR="00802ABE" w:rsidRPr="00802ABE">
              <w:rPr>
                <w:spacing w:val="-10"/>
              </w:rPr>
              <w:t xml:space="preserve"> </w:t>
            </w:r>
            <w:r w:rsidRPr="00802ABE">
              <w:rPr>
                <w:spacing w:val="-2"/>
              </w:rPr>
              <w:t>уплотнителей</w:t>
            </w:r>
          </w:p>
        </w:tc>
        <w:tc>
          <w:tcPr>
            <w:tcW w:w="3118" w:type="dxa"/>
          </w:tcPr>
          <w:p w14:paraId="2BD25AC1" w14:textId="77777777" w:rsidR="004F0EF3" w:rsidRPr="00802ABE" w:rsidRDefault="004F0EF3" w:rsidP="00802ABE">
            <w:pPr>
              <w:pStyle w:val="TableParagraph"/>
              <w:jc w:val="both"/>
            </w:pPr>
            <w:r w:rsidRPr="00802ABE">
              <w:t>Универсальный</w:t>
            </w:r>
            <w:r w:rsidRPr="00802ABE">
              <w:rPr>
                <w:spacing w:val="-3"/>
              </w:rPr>
              <w:t xml:space="preserve"> </w:t>
            </w:r>
            <w:r w:rsidRPr="00802ABE">
              <w:t>для</w:t>
            </w:r>
            <w:r w:rsidRPr="00802ABE">
              <w:rPr>
                <w:spacing w:val="-3"/>
              </w:rPr>
              <w:t xml:space="preserve"> </w:t>
            </w:r>
            <w:r w:rsidRPr="00802ABE">
              <w:t>демонтажа</w:t>
            </w:r>
            <w:r w:rsidRPr="00802ABE">
              <w:rPr>
                <w:spacing w:val="-5"/>
              </w:rPr>
              <w:t xml:space="preserve"> </w:t>
            </w:r>
            <w:r w:rsidRPr="00802ABE">
              <w:t>сальниковой набивки и уплотнителей</w:t>
            </w:r>
          </w:p>
        </w:tc>
        <w:tc>
          <w:tcPr>
            <w:tcW w:w="1023" w:type="dxa"/>
          </w:tcPr>
          <w:p w14:paraId="3FF07B2D" w14:textId="77777777" w:rsidR="004F0EF3" w:rsidRPr="00802ABE" w:rsidRDefault="004F0EF3" w:rsidP="003B31CB">
            <w:pPr>
              <w:contextualSpacing/>
              <w:jc w:val="center"/>
            </w:pPr>
            <w:r w:rsidRPr="00802ABE">
              <w:t>1</w:t>
            </w:r>
          </w:p>
        </w:tc>
        <w:tc>
          <w:tcPr>
            <w:tcW w:w="709" w:type="dxa"/>
          </w:tcPr>
          <w:p w14:paraId="07B237C1" w14:textId="77777777" w:rsidR="004F0EF3" w:rsidRPr="00802ABE" w:rsidRDefault="004F0EF3" w:rsidP="003B31CB">
            <w:pPr>
              <w:contextualSpacing/>
              <w:jc w:val="center"/>
            </w:pPr>
            <w:r w:rsidRPr="00802ABE">
              <w:t>шт</w:t>
            </w:r>
          </w:p>
        </w:tc>
        <w:tc>
          <w:tcPr>
            <w:tcW w:w="961" w:type="dxa"/>
          </w:tcPr>
          <w:p w14:paraId="5B11A8C0" w14:textId="77777777" w:rsidR="004F0EF3" w:rsidRPr="00802ABE" w:rsidRDefault="004F0EF3" w:rsidP="003B31CB">
            <w:pPr>
              <w:contextualSpacing/>
              <w:jc w:val="center"/>
            </w:pPr>
            <w:r w:rsidRPr="00802ABE">
              <w:t>5</w:t>
            </w:r>
          </w:p>
        </w:tc>
        <w:tc>
          <w:tcPr>
            <w:tcW w:w="1103" w:type="dxa"/>
          </w:tcPr>
          <w:p w14:paraId="4F83AC16" w14:textId="77777777" w:rsidR="004F0EF3" w:rsidRPr="00802ABE" w:rsidRDefault="004F0EF3" w:rsidP="003B31CB">
            <w:pPr>
              <w:contextualSpacing/>
              <w:jc w:val="center"/>
            </w:pPr>
            <w:r w:rsidRPr="00802ABE">
              <w:t>А</w:t>
            </w:r>
          </w:p>
        </w:tc>
      </w:tr>
      <w:tr w:rsidR="004F0EF3" w:rsidRPr="00802ABE" w14:paraId="1EC25E57" w14:textId="77777777" w:rsidTr="00802ABE">
        <w:tc>
          <w:tcPr>
            <w:tcW w:w="426" w:type="dxa"/>
          </w:tcPr>
          <w:p w14:paraId="4C176EDF" w14:textId="77777777" w:rsidR="004F0EF3" w:rsidRPr="00802ABE" w:rsidRDefault="004F0EF3" w:rsidP="003B31CB">
            <w:pPr>
              <w:contextualSpacing/>
            </w:pPr>
            <w:r w:rsidRPr="00802ABE">
              <w:t>7</w:t>
            </w:r>
          </w:p>
        </w:tc>
        <w:tc>
          <w:tcPr>
            <w:tcW w:w="2126" w:type="dxa"/>
          </w:tcPr>
          <w:p w14:paraId="3A0545B7" w14:textId="77777777" w:rsidR="004F0EF3" w:rsidRPr="00802ABE" w:rsidRDefault="004F0EF3" w:rsidP="003B31CB">
            <w:pPr>
              <w:pStyle w:val="TableParagraph"/>
            </w:pPr>
            <w:r w:rsidRPr="00802ABE">
              <w:rPr>
                <w:spacing w:val="-2"/>
              </w:rPr>
              <w:t>Линейка</w:t>
            </w:r>
          </w:p>
        </w:tc>
        <w:tc>
          <w:tcPr>
            <w:tcW w:w="3118" w:type="dxa"/>
          </w:tcPr>
          <w:p w14:paraId="77505C1D" w14:textId="77777777" w:rsidR="004F0EF3" w:rsidRPr="00802ABE" w:rsidRDefault="004F0EF3" w:rsidP="00802ABE">
            <w:pPr>
              <w:pStyle w:val="TableParagraph"/>
              <w:jc w:val="both"/>
            </w:pPr>
            <w:r w:rsidRPr="00802ABE">
              <w:t>Металлическая</w:t>
            </w:r>
            <w:r w:rsidRPr="00802ABE">
              <w:rPr>
                <w:spacing w:val="-4"/>
              </w:rPr>
              <w:t xml:space="preserve"> </w:t>
            </w:r>
            <w:r w:rsidRPr="00802ABE">
              <w:t>30</w:t>
            </w:r>
            <w:r w:rsidRPr="00802ABE">
              <w:rPr>
                <w:spacing w:val="-4"/>
              </w:rPr>
              <w:t xml:space="preserve"> </w:t>
            </w:r>
            <w:r w:rsidRPr="00802ABE">
              <w:rPr>
                <w:spacing w:val="-5"/>
              </w:rPr>
              <w:t>см</w:t>
            </w:r>
          </w:p>
        </w:tc>
        <w:tc>
          <w:tcPr>
            <w:tcW w:w="1023" w:type="dxa"/>
          </w:tcPr>
          <w:p w14:paraId="60EAAE2F" w14:textId="77777777" w:rsidR="004F0EF3" w:rsidRPr="00802ABE" w:rsidRDefault="004F0EF3" w:rsidP="003B31CB">
            <w:pPr>
              <w:contextualSpacing/>
              <w:jc w:val="center"/>
            </w:pPr>
            <w:r w:rsidRPr="00802ABE">
              <w:t>1</w:t>
            </w:r>
          </w:p>
        </w:tc>
        <w:tc>
          <w:tcPr>
            <w:tcW w:w="709" w:type="dxa"/>
          </w:tcPr>
          <w:p w14:paraId="26291F69" w14:textId="77777777" w:rsidR="004F0EF3" w:rsidRPr="00802ABE" w:rsidRDefault="004F0EF3" w:rsidP="003B31CB">
            <w:pPr>
              <w:contextualSpacing/>
              <w:jc w:val="center"/>
            </w:pPr>
            <w:r w:rsidRPr="00802ABE">
              <w:t>шт</w:t>
            </w:r>
          </w:p>
        </w:tc>
        <w:tc>
          <w:tcPr>
            <w:tcW w:w="961" w:type="dxa"/>
          </w:tcPr>
          <w:p w14:paraId="12A6CCEC" w14:textId="77777777" w:rsidR="004F0EF3" w:rsidRPr="00802ABE" w:rsidRDefault="004F0EF3" w:rsidP="003B31CB">
            <w:pPr>
              <w:contextualSpacing/>
              <w:jc w:val="center"/>
            </w:pPr>
            <w:r w:rsidRPr="00802ABE">
              <w:t>5</w:t>
            </w:r>
          </w:p>
        </w:tc>
        <w:tc>
          <w:tcPr>
            <w:tcW w:w="1103" w:type="dxa"/>
          </w:tcPr>
          <w:p w14:paraId="2410420B" w14:textId="77777777" w:rsidR="004F0EF3" w:rsidRPr="00802ABE" w:rsidRDefault="004F0EF3" w:rsidP="003B31CB">
            <w:pPr>
              <w:contextualSpacing/>
              <w:jc w:val="center"/>
            </w:pPr>
            <w:r w:rsidRPr="00802ABE">
              <w:t>А</w:t>
            </w:r>
          </w:p>
        </w:tc>
      </w:tr>
      <w:tr w:rsidR="004F0EF3" w:rsidRPr="00802ABE" w14:paraId="355E8435" w14:textId="77777777" w:rsidTr="00802ABE">
        <w:tc>
          <w:tcPr>
            <w:tcW w:w="426" w:type="dxa"/>
          </w:tcPr>
          <w:p w14:paraId="21A9E7E1" w14:textId="77777777" w:rsidR="004F0EF3" w:rsidRPr="00802ABE" w:rsidRDefault="004F0EF3" w:rsidP="003B31CB">
            <w:pPr>
              <w:contextualSpacing/>
            </w:pPr>
            <w:r w:rsidRPr="00802ABE">
              <w:t>8</w:t>
            </w:r>
          </w:p>
        </w:tc>
        <w:tc>
          <w:tcPr>
            <w:tcW w:w="2126" w:type="dxa"/>
          </w:tcPr>
          <w:p w14:paraId="0E316607" w14:textId="77777777" w:rsidR="004F0EF3" w:rsidRPr="00802ABE" w:rsidRDefault="004F0EF3" w:rsidP="003B31CB">
            <w:pPr>
              <w:pStyle w:val="TableParagraph"/>
            </w:pPr>
            <w:r w:rsidRPr="00802ABE">
              <w:rPr>
                <w:spacing w:val="-2"/>
              </w:rPr>
              <w:t>Монтировка</w:t>
            </w:r>
          </w:p>
        </w:tc>
        <w:tc>
          <w:tcPr>
            <w:tcW w:w="3118" w:type="dxa"/>
          </w:tcPr>
          <w:p w14:paraId="1823D25E" w14:textId="77777777" w:rsidR="004F0EF3" w:rsidRPr="00802ABE" w:rsidRDefault="004F0EF3" w:rsidP="00802ABE">
            <w:pPr>
              <w:pStyle w:val="TableParagraph"/>
              <w:jc w:val="both"/>
            </w:pPr>
            <w:r w:rsidRPr="00802ABE">
              <w:t>Металлический</w:t>
            </w:r>
            <w:r w:rsidRPr="00802ABE">
              <w:rPr>
                <w:spacing w:val="-10"/>
              </w:rPr>
              <w:t xml:space="preserve"> </w:t>
            </w:r>
            <w:r w:rsidRPr="00802ABE">
              <w:t>стержень</w:t>
            </w:r>
            <w:r w:rsidRPr="00802ABE">
              <w:rPr>
                <w:spacing w:val="-11"/>
              </w:rPr>
              <w:t xml:space="preserve"> </w:t>
            </w:r>
            <w:r w:rsidRPr="00802ABE">
              <w:t>с</w:t>
            </w:r>
            <w:r w:rsidRPr="00802ABE">
              <w:rPr>
                <w:spacing w:val="-10"/>
              </w:rPr>
              <w:t xml:space="preserve"> </w:t>
            </w:r>
            <w:r w:rsidRPr="00802ABE">
              <w:t xml:space="preserve">расплющенными </w:t>
            </w:r>
            <w:r w:rsidRPr="00802ABE">
              <w:rPr>
                <w:spacing w:val="-2"/>
              </w:rPr>
              <w:t>концами</w:t>
            </w:r>
          </w:p>
        </w:tc>
        <w:tc>
          <w:tcPr>
            <w:tcW w:w="1023" w:type="dxa"/>
          </w:tcPr>
          <w:p w14:paraId="314A1FFD" w14:textId="77777777" w:rsidR="004F0EF3" w:rsidRPr="00802ABE" w:rsidRDefault="004F0EF3" w:rsidP="003B31CB">
            <w:pPr>
              <w:contextualSpacing/>
              <w:jc w:val="center"/>
            </w:pPr>
            <w:r w:rsidRPr="00802ABE">
              <w:t>1</w:t>
            </w:r>
          </w:p>
        </w:tc>
        <w:tc>
          <w:tcPr>
            <w:tcW w:w="709" w:type="dxa"/>
          </w:tcPr>
          <w:p w14:paraId="03B9FD76" w14:textId="77777777" w:rsidR="004F0EF3" w:rsidRPr="00802ABE" w:rsidRDefault="004F0EF3" w:rsidP="003B31CB">
            <w:pPr>
              <w:contextualSpacing/>
              <w:jc w:val="center"/>
            </w:pPr>
            <w:r w:rsidRPr="00802ABE">
              <w:t>шт</w:t>
            </w:r>
          </w:p>
        </w:tc>
        <w:tc>
          <w:tcPr>
            <w:tcW w:w="961" w:type="dxa"/>
          </w:tcPr>
          <w:p w14:paraId="113D5576" w14:textId="77777777" w:rsidR="004F0EF3" w:rsidRPr="00802ABE" w:rsidRDefault="004F0EF3" w:rsidP="003B31CB">
            <w:pPr>
              <w:contextualSpacing/>
              <w:jc w:val="center"/>
            </w:pPr>
            <w:r w:rsidRPr="00802ABE">
              <w:t>5</w:t>
            </w:r>
          </w:p>
        </w:tc>
        <w:tc>
          <w:tcPr>
            <w:tcW w:w="1103" w:type="dxa"/>
          </w:tcPr>
          <w:p w14:paraId="79044F2E" w14:textId="77777777" w:rsidR="004F0EF3" w:rsidRPr="00802ABE" w:rsidRDefault="004F0EF3" w:rsidP="003B31CB">
            <w:pPr>
              <w:contextualSpacing/>
              <w:jc w:val="center"/>
            </w:pPr>
            <w:r w:rsidRPr="00802ABE">
              <w:t>А</w:t>
            </w:r>
          </w:p>
        </w:tc>
      </w:tr>
      <w:tr w:rsidR="009210DB" w:rsidRPr="00802ABE" w14:paraId="3280CC5B" w14:textId="77777777" w:rsidTr="00802ABE">
        <w:tc>
          <w:tcPr>
            <w:tcW w:w="9466" w:type="dxa"/>
            <w:gridSpan w:val="7"/>
          </w:tcPr>
          <w:p w14:paraId="0602BFB2" w14:textId="77777777" w:rsidR="009210DB" w:rsidRPr="00802ABE" w:rsidRDefault="009210DB" w:rsidP="00802ABE">
            <w:pPr>
              <w:contextualSpacing/>
              <w:jc w:val="center"/>
              <w:rPr>
                <w:b/>
              </w:rPr>
            </w:pPr>
            <w:r w:rsidRPr="00802ABE">
              <w:rPr>
                <w:b/>
              </w:rPr>
              <w:t>Перечень расходных материалов</w:t>
            </w:r>
          </w:p>
        </w:tc>
      </w:tr>
      <w:tr w:rsidR="009210DB" w:rsidRPr="00802ABE" w14:paraId="3DD24746" w14:textId="77777777" w:rsidTr="00802ABE">
        <w:tc>
          <w:tcPr>
            <w:tcW w:w="426" w:type="dxa"/>
          </w:tcPr>
          <w:p w14:paraId="122C9DD9" w14:textId="77777777" w:rsidR="009210DB" w:rsidRPr="00802ABE" w:rsidRDefault="009210DB" w:rsidP="003B31CB">
            <w:pPr>
              <w:contextualSpacing/>
            </w:pPr>
            <w:r w:rsidRPr="00802ABE">
              <w:t>1</w:t>
            </w:r>
          </w:p>
        </w:tc>
        <w:tc>
          <w:tcPr>
            <w:tcW w:w="2126" w:type="dxa"/>
          </w:tcPr>
          <w:p w14:paraId="54B038B1" w14:textId="77777777" w:rsidR="009210DB" w:rsidRPr="00802ABE" w:rsidRDefault="009210DB" w:rsidP="003B31CB">
            <w:pPr>
              <w:pStyle w:val="TableParagraph"/>
              <w:tabs>
                <w:tab w:val="left" w:pos="2128"/>
              </w:tabs>
            </w:pPr>
            <w:r w:rsidRPr="00802ABE">
              <w:rPr>
                <w:spacing w:val="-2"/>
              </w:rPr>
              <w:t>Прокладка</w:t>
            </w:r>
            <w:r w:rsidR="003B31CB" w:rsidRPr="00802ABE">
              <w:rPr>
                <w:spacing w:val="-2"/>
              </w:rPr>
              <w:t xml:space="preserve"> </w:t>
            </w:r>
            <w:r w:rsidRPr="00802ABE">
              <w:rPr>
                <w:spacing w:val="-4"/>
              </w:rPr>
              <w:t xml:space="preserve">для </w:t>
            </w:r>
            <w:r w:rsidRPr="00802ABE">
              <w:rPr>
                <w:spacing w:val="-2"/>
              </w:rPr>
              <w:t>манометров</w:t>
            </w:r>
          </w:p>
        </w:tc>
        <w:tc>
          <w:tcPr>
            <w:tcW w:w="3118" w:type="dxa"/>
          </w:tcPr>
          <w:p w14:paraId="077BB43F" w14:textId="77777777" w:rsidR="009210DB" w:rsidRPr="00802ABE" w:rsidRDefault="009210DB" w:rsidP="00802ABE">
            <w:pPr>
              <w:pStyle w:val="TableParagraph"/>
              <w:jc w:val="both"/>
            </w:pPr>
            <w:r w:rsidRPr="00802ABE">
              <w:t>Паронитовые</w:t>
            </w:r>
            <w:r w:rsidRPr="00802ABE">
              <w:rPr>
                <w:spacing w:val="-6"/>
              </w:rPr>
              <w:t xml:space="preserve"> </w:t>
            </w:r>
            <w:r w:rsidRPr="00802ABE">
              <w:rPr>
                <w:spacing w:val="-2"/>
              </w:rPr>
              <w:t>прокладки</w:t>
            </w:r>
          </w:p>
        </w:tc>
        <w:tc>
          <w:tcPr>
            <w:tcW w:w="1023" w:type="dxa"/>
          </w:tcPr>
          <w:p w14:paraId="2FBE957A" w14:textId="77777777" w:rsidR="009210DB" w:rsidRPr="00802ABE" w:rsidRDefault="004F0EF3" w:rsidP="003B31CB">
            <w:pPr>
              <w:contextualSpacing/>
              <w:jc w:val="center"/>
            </w:pPr>
            <w:r w:rsidRPr="00802ABE">
              <w:t>1</w:t>
            </w:r>
          </w:p>
        </w:tc>
        <w:tc>
          <w:tcPr>
            <w:tcW w:w="709" w:type="dxa"/>
          </w:tcPr>
          <w:p w14:paraId="3D7932D3" w14:textId="77777777" w:rsidR="009210DB" w:rsidRPr="00802ABE" w:rsidRDefault="009210DB" w:rsidP="003B31CB">
            <w:pPr>
              <w:contextualSpacing/>
              <w:jc w:val="center"/>
            </w:pPr>
            <w:r w:rsidRPr="00802ABE">
              <w:t>шт</w:t>
            </w:r>
          </w:p>
        </w:tc>
        <w:tc>
          <w:tcPr>
            <w:tcW w:w="961" w:type="dxa"/>
          </w:tcPr>
          <w:p w14:paraId="6D9FA9C2" w14:textId="279B9779" w:rsidR="009210DB" w:rsidRPr="00802ABE" w:rsidRDefault="00BF7C41" w:rsidP="003B31CB">
            <w:pPr>
              <w:contextualSpacing/>
              <w:jc w:val="center"/>
            </w:pPr>
            <w:r w:rsidRPr="00802ABE">
              <w:t>5</w:t>
            </w:r>
          </w:p>
        </w:tc>
        <w:tc>
          <w:tcPr>
            <w:tcW w:w="1103" w:type="dxa"/>
          </w:tcPr>
          <w:p w14:paraId="214060E7" w14:textId="77777777" w:rsidR="009210DB" w:rsidRPr="00802ABE" w:rsidRDefault="009210DB" w:rsidP="003B31CB">
            <w:pPr>
              <w:contextualSpacing/>
              <w:jc w:val="center"/>
            </w:pPr>
            <w:r w:rsidRPr="00802ABE">
              <w:t>А</w:t>
            </w:r>
          </w:p>
        </w:tc>
      </w:tr>
      <w:tr w:rsidR="009210DB" w:rsidRPr="00802ABE" w14:paraId="5D487A1C" w14:textId="77777777" w:rsidTr="00802ABE">
        <w:tc>
          <w:tcPr>
            <w:tcW w:w="426" w:type="dxa"/>
          </w:tcPr>
          <w:p w14:paraId="47051B9A" w14:textId="77777777" w:rsidR="009210DB" w:rsidRPr="00802ABE" w:rsidRDefault="009210DB" w:rsidP="003B31CB">
            <w:pPr>
              <w:contextualSpacing/>
            </w:pPr>
            <w:r w:rsidRPr="00802ABE">
              <w:t>2</w:t>
            </w:r>
          </w:p>
        </w:tc>
        <w:tc>
          <w:tcPr>
            <w:tcW w:w="2126" w:type="dxa"/>
          </w:tcPr>
          <w:p w14:paraId="2A00AE40" w14:textId="77777777" w:rsidR="009210DB" w:rsidRPr="00802ABE" w:rsidRDefault="009210DB" w:rsidP="003B31CB">
            <w:pPr>
              <w:pStyle w:val="TableParagraph"/>
              <w:tabs>
                <w:tab w:val="left" w:pos="2128"/>
              </w:tabs>
            </w:pPr>
            <w:r w:rsidRPr="00802ABE">
              <w:rPr>
                <w:spacing w:val="-2"/>
              </w:rPr>
              <w:t>Прокладка</w:t>
            </w:r>
            <w:r w:rsidR="003B31CB" w:rsidRPr="00802ABE">
              <w:rPr>
                <w:spacing w:val="-2"/>
              </w:rPr>
              <w:t xml:space="preserve"> </w:t>
            </w:r>
            <w:r w:rsidRPr="00802ABE">
              <w:rPr>
                <w:spacing w:val="-4"/>
              </w:rPr>
              <w:t xml:space="preserve">для </w:t>
            </w:r>
            <w:r w:rsidRPr="00802ABE">
              <w:rPr>
                <w:spacing w:val="-2"/>
              </w:rPr>
              <w:t>фланцевых</w:t>
            </w:r>
            <w:r w:rsidRPr="00802ABE">
              <w:rPr>
                <w:spacing w:val="80"/>
              </w:rPr>
              <w:t xml:space="preserve"> </w:t>
            </w:r>
            <w:r w:rsidRPr="00802ABE">
              <w:rPr>
                <w:spacing w:val="-2"/>
              </w:rPr>
              <w:lastRenderedPageBreak/>
              <w:t>соединений</w:t>
            </w:r>
          </w:p>
        </w:tc>
        <w:tc>
          <w:tcPr>
            <w:tcW w:w="3118" w:type="dxa"/>
          </w:tcPr>
          <w:p w14:paraId="772995C7" w14:textId="77777777" w:rsidR="009210DB" w:rsidRPr="00802ABE" w:rsidRDefault="009210DB" w:rsidP="00802ABE">
            <w:pPr>
              <w:pStyle w:val="TableParagraph"/>
              <w:jc w:val="both"/>
            </w:pPr>
            <w:r w:rsidRPr="00802ABE">
              <w:lastRenderedPageBreak/>
              <w:t>Прокладка</w:t>
            </w:r>
            <w:r w:rsidRPr="00802ABE">
              <w:rPr>
                <w:spacing w:val="-4"/>
              </w:rPr>
              <w:t xml:space="preserve"> </w:t>
            </w:r>
            <w:r w:rsidRPr="00802ABE">
              <w:t>фланцевая</w:t>
            </w:r>
            <w:r w:rsidRPr="00802ABE">
              <w:rPr>
                <w:spacing w:val="-3"/>
              </w:rPr>
              <w:t xml:space="preserve"> </w:t>
            </w:r>
            <w:r w:rsidRPr="00802ABE">
              <w:t>паронитовая</w:t>
            </w:r>
            <w:r w:rsidRPr="00802ABE">
              <w:rPr>
                <w:spacing w:val="-2"/>
              </w:rPr>
              <w:t xml:space="preserve"> </w:t>
            </w:r>
            <w:r w:rsidRPr="00802ABE">
              <w:rPr>
                <w:spacing w:val="-5"/>
              </w:rPr>
              <w:t>ПОН</w:t>
            </w:r>
          </w:p>
        </w:tc>
        <w:tc>
          <w:tcPr>
            <w:tcW w:w="1023" w:type="dxa"/>
          </w:tcPr>
          <w:p w14:paraId="1163ECE8" w14:textId="77777777" w:rsidR="009210DB" w:rsidRPr="00802ABE" w:rsidRDefault="009210DB" w:rsidP="003B31CB">
            <w:pPr>
              <w:contextualSpacing/>
              <w:jc w:val="center"/>
            </w:pPr>
            <w:r w:rsidRPr="00802ABE">
              <w:t>1</w:t>
            </w:r>
          </w:p>
        </w:tc>
        <w:tc>
          <w:tcPr>
            <w:tcW w:w="709" w:type="dxa"/>
          </w:tcPr>
          <w:p w14:paraId="41842C44" w14:textId="77777777" w:rsidR="009210DB" w:rsidRPr="00802ABE" w:rsidRDefault="009210DB" w:rsidP="003B31CB">
            <w:pPr>
              <w:contextualSpacing/>
              <w:jc w:val="center"/>
            </w:pPr>
            <w:r w:rsidRPr="00802ABE">
              <w:t>шт</w:t>
            </w:r>
          </w:p>
        </w:tc>
        <w:tc>
          <w:tcPr>
            <w:tcW w:w="961" w:type="dxa"/>
          </w:tcPr>
          <w:p w14:paraId="06A2F816" w14:textId="2E928A73" w:rsidR="009210DB" w:rsidRPr="00802ABE" w:rsidRDefault="00BF7C41" w:rsidP="003B31CB">
            <w:pPr>
              <w:contextualSpacing/>
              <w:jc w:val="center"/>
            </w:pPr>
            <w:r w:rsidRPr="00802ABE">
              <w:t>5</w:t>
            </w:r>
          </w:p>
        </w:tc>
        <w:tc>
          <w:tcPr>
            <w:tcW w:w="1103" w:type="dxa"/>
          </w:tcPr>
          <w:p w14:paraId="35140D21" w14:textId="77777777" w:rsidR="009210DB" w:rsidRPr="00802ABE" w:rsidRDefault="009210DB" w:rsidP="003B31CB">
            <w:pPr>
              <w:contextualSpacing/>
              <w:jc w:val="center"/>
            </w:pPr>
            <w:r w:rsidRPr="00802ABE">
              <w:t>А</w:t>
            </w:r>
          </w:p>
        </w:tc>
      </w:tr>
      <w:tr w:rsidR="009210DB" w:rsidRPr="00802ABE" w14:paraId="0688D0AB" w14:textId="77777777" w:rsidTr="00802ABE">
        <w:tc>
          <w:tcPr>
            <w:tcW w:w="426" w:type="dxa"/>
          </w:tcPr>
          <w:p w14:paraId="40817D2E" w14:textId="77777777" w:rsidR="009210DB" w:rsidRPr="00802ABE" w:rsidRDefault="009210DB" w:rsidP="003B31CB">
            <w:pPr>
              <w:contextualSpacing/>
            </w:pPr>
            <w:r w:rsidRPr="00802ABE">
              <w:lastRenderedPageBreak/>
              <w:t>3</w:t>
            </w:r>
          </w:p>
        </w:tc>
        <w:tc>
          <w:tcPr>
            <w:tcW w:w="2126" w:type="dxa"/>
          </w:tcPr>
          <w:p w14:paraId="42AC34F6" w14:textId="77777777" w:rsidR="009210DB" w:rsidRPr="00802ABE" w:rsidRDefault="009210DB" w:rsidP="003B31CB">
            <w:pPr>
              <w:pStyle w:val="TableParagraph"/>
              <w:tabs>
                <w:tab w:val="left" w:pos="2126"/>
              </w:tabs>
            </w:pPr>
            <w:r w:rsidRPr="00802ABE">
              <w:rPr>
                <w:spacing w:val="-2"/>
              </w:rPr>
              <w:t>Масло</w:t>
            </w:r>
            <w:r w:rsidR="003B31CB" w:rsidRPr="00802ABE">
              <w:rPr>
                <w:spacing w:val="-2"/>
              </w:rPr>
              <w:t xml:space="preserve"> </w:t>
            </w:r>
            <w:r w:rsidRPr="00802ABE">
              <w:rPr>
                <w:spacing w:val="-5"/>
              </w:rPr>
              <w:t>для</w:t>
            </w:r>
            <w:r w:rsidR="003B31CB" w:rsidRPr="00802ABE">
              <w:rPr>
                <w:spacing w:val="-5"/>
              </w:rPr>
              <w:t xml:space="preserve"> </w:t>
            </w:r>
            <w:r w:rsidRPr="00802ABE">
              <w:rPr>
                <w:spacing w:val="-2"/>
              </w:rPr>
              <w:t>насоса/</w:t>
            </w:r>
            <w:r w:rsidR="003B31CB" w:rsidRPr="00802ABE">
              <w:rPr>
                <w:spacing w:val="-2"/>
              </w:rPr>
              <w:t xml:space="preserve"> </w:t>
            </w:r>
            <w:r w:rsidRPr="00802ABE">
              <w:rPr>
                <w:spacing w:val="-2"/>
              </w:rPr>
              <w:t>компрессора</w:t>
            </w:r>
          </w:p>
        </w:tc>
        <w:tc>
          <w:tcPr>
            <w:tcW w:w="3118" w:type="dxa"/>
          </w:tcPr>
          <w:p w14:paraId="6378A6BE" w14:textId="77777777" w:rsidR="009210DB" w:rsidRPr="00802ABE" w:rsidRDefault="004F0EF3" w:rsidP="00802ABE">
            <w:pPr>
              <w:pStyle w:val="TableParagraph"/>
              <w:tabs>
                <w:tab w:val="left" w:pos="1219"/>
                <w:tab w:val="left" w:pos="3406"/>
                <w:tab w:val="left" w:pos="4626"/>
              </w:tabs>
              <w:jc w:val="both"/>
            </w:pPr>
            <w:r w:rsidRPr="00802ABE">
              <w:rPr>
                <w:spacing w:val="-2"/>
              </w:rPr>
              <w:t>Масло для поршневых компрессоров FUBAG VDL 100</w:t>
            </w:r>
            <w:r w:rsidR="009210DB" w:rsidRPr="00802ABE">
              <w:tab/>
            </w:r>
            <w:r w:rsidR="009210DB" w:rsidRPr="00802ABE">
              <w:rPr>
                <w:spacing w:val="-2"/>
              </w:rPr>
              <w:t>заводом</w:t>
            </w:r>
            <w:r w:rsidR="009210DB" w:rsidRPr="00802ABE">
              <w:tab/>
            </w:r>
            <w:r w:rsidR="009210DB" w:rsidRPr="00802ABE">
              <w:rPr>
                <w:spacing w:val="-10"/>
              </w:rPr>
              <w:t xml:space="preserve">- </w:t>
            </w:r>
            <w:r w:rsidR="009210DB" w:rsidRPr="00802ABE">
              <w:rPr>
                <w:spacing w:val="-2"/>
              </w:rPr>
              <w:t>изготовителем</w:t>
            </w:r>
          </w:p>
        </w:tc>
        <w:tc>
          <w:tcPr>
            <w:tcW w:w="1023" w:type="dxa"/>
          </w:tcPr>
          <w:p w14:paraId="26A1BE03" w14:textId="77777777" w:rsidR="009210DB" w:rsidRPr="00802ABE" w:rsidRDefault="009210DB" w:rsidP="003B31CB">
            <w:pPr>
              <w:contextualSpacing/>
              <w:jc w:val="center"/>
            </w:pPr>
            <w:r w:rsidRPr="00802ABE">
              <w:t>1</w:t>
            </w:r>
          </w:p>
        </w:tc>
        <w:tc>
          <w:tcPr>
            <w:tcW w:w="709" w:type="dxa"/>
          </w:tcPr>
          <w:p w14:paraId="26033DA7" w14:textId="77777777" w:rsidR="009210DB" w:rsidRPr="00802ABE" w:rsidRDefault="004F0EF3" w:rsidP="003B31CB">
            <w:pPr>
              <w:contextualSpacing/>
              <w:jc w:val="center"/>
            </w:pPr>
            <w:r w:rsidRPr="00802ABE">
              <w:t>л</w:t>
            </w:r>
          </w:p>
        </w:tc>
        <w:tc>
          <w:tcPr>
            <w:tcW w:w="961" w:type="dxa"/>
          </w:tcPr>
          <w:p w14:paraId="6560EADC" w14:textId="77777777" w:rsidR="009210DB" w:rsidRPr="00802ABE" w:rsidRDefault="004F0EF3" w:rsidP="003B31CB">
            <w:pPr>
              <w:contextualSpacing/>
              <w:jc w:val="center"/>
            </w:pPr>
            <w:r w:rsidRPr="00802ABE">
              <w:t>5</w:t>
            </w:r>
          </w:p>
        </w:tc>
        <w:tc>
          <w:tcPr>
            <w:tcW w:w="1103" w:type="dxa"/>
          </w:tcPr>
          <w:p w14:paraId="521EE6CB" w14:textId="77777777" w:rsidR="009210DB" w:rsidRPr="00802ABE" w:rsidRDefault="009210DB" w:rsidP="003B31CB">
            <w:pPr>
              <w:contextualSpacing/>
              <w:jc w:val="center"/>
            </w:pPr>
            <w:r w:rsidRPr="00802ABE">
              <w:t>А</w:t>
            </w:r>
          </w:p>
        </w:tc>
      </w:tr>
      <w:tr w:rsidR="009210DB" w:rsidRPr="00802ABE" w14:paraId="063E3B05" w14:textId="77777777" w:rsidTr="00802ABE">
        <w:tc>
          <w:tcPr>
            <w:tcW w:w="426" w:type="dxa"/>
          </w:tcPr>
          <w:p w14:paraId="49B9D835" w14:textId="77777777" w:rsidR="009210DB" w:rsidRPr="00802ABE" w:rsidRDefault="009210DB" w:rsidP="003B31CB">
            <w:pPr>
              <w:contextualSpacing/>
            </w:pPr>
            <w:r w:rsidRPr="00802ABE">
              <w:t>4</w:t>
            </w:r>
          </w:p>
        </w:tc>
        <w:tc>
          <w:tcPr>
            <w:tcW w:w="2126" w:type="dxa"/>
          </w:tcPr>
          <w:p w14:paraId="79A849E9" w14:textId="77777777" w:rsidR="009210DB" w:rsidRPr="00802ABE" w:rsidRDefault="009210DB" w:rsidP="003B31CB">
            <w:pPr>
              <w:pStyle w:val="TableParagraph"/>
            </w:pPr>
            <w:r w:rsidRPr="00802ABE">
              <w:t>Графитная</w:t>
            </w:r>
            <w:r w:rsidRPr="00802ABE">
              <w:rPr>
                <w:spacing w:val="-5"/>
              </w:rPr>
              <w:t xml:space="preserve"> </w:t>
            </w:r>
            <w:r w:rsidRPr="00802ABE">
              <w:rPr>
                <w:spacing w:val="-2"/>
              </w:rPr>
              <w:t>смазка</w:t>
            </w:r>
          </w:p>
        </w:tc>
        <w:tc>
          <w:tcPr>
            <w:tcW w:w="3118" w:type="dxa"/>
          </w:tcPr>
          <w:p w14:paraId="4828559F" w14:textId="77777777" w:rsidR="009210DB" w:rsidRPr="00802ABE" w:rsidRDefault="004F0EF3" w:rsidP="00802ABE">
            <w:pPr>
              <w:pStyle w:val="TableParagraph"/>
              <w:tabs>
                <w:tab w:val="left" w:pos="1087"/>
                <w:tab w:val="left" w:pos="2982"/>
              </w:tabs>
              <w:jc w:val="both"/>
            </w:pPr>
            <w:r w:rsidRPr="00802ABE">
              <w:rPr>
                <w:spacing w:val="-6"/>
              </w:rPr>
              <w:t xml:space="preserve">Смазка графитная </w:t>
            </w:r>
          </w:p>
        </w:tc>
        <w:tc>
          <w:tcPr>
            <w:tcW w:w="1023" w:type="dxa"/>
          </w:tcPr>
          <w:p w14:paraId="4E6996D8" w14:textId="77777777" w:rsidR="009210DB" w:rsidRPr="00802ABE" w:rsidRDefault="009210DB" w:rsidP="003B31CB">
            <w:pPr>
              <w:contextualSpacing/>
              <w:jc w:val="center"/>
            </w:pPr>
            <w:r w:rsidRPr="00802ABE">
              <w:t>1</w:t>
            </w:r>
          </w:p>
        </w:tc>
        <w:tc>
          <w:tcPr>
            <w:tcW w:w="709" w:type="dxa"/>
          </w:tcPr>
          <w:p w14:paraId="43CCAD64" w14:textId="1E71D000" w:rsidR="009210DB" w:rsidRPr="00802ABE" w:rsidRDefault="00BF7C41" w:rsidP="003B31CB">
            <w:pPr>
              <w:contextualSpacing/>
              <w:jc w:val="center"/>
            </w:pPr>
            <w:r w:rsidRPr="00802ABE">
              <w:t>л</w:t>
            </w:r>
          </w:p>
        </w:tc>
        <w:tc>
          <w:tcPr>
            <w:tcW w:w="961" w:type="dxa"/>
          </w:tcPr>
          <w:p w14:paraId="1E24B5C3" w14:textId="77777777" w:rsidR="009210DB" w:rsidRPr="00802ABE" w:rsidRDefault="004F0EF3" w:rsidP="003B31CB">
            <w:pPr>
              <w:contextualSpacing/>
              <w:jc w:val="center"/>
            </w:pPr>
            <w:r w:rsidRPr="00802ABE">
              <w:t>5</w:t>
            </w:r>
          </w:p>
        </w:tc>
        <w:tc>
          <w:tcPr>
            <w:tcW w:w="1103" w:type="dxa"/>
          </w:tcPr>
          <w:p w14:paraId="015DCAEB" w14:textId="77777777" w:rsidR="009210DB" w:rsidRPr="00802ABE" w:rsidRDefault="009210DB" w:rsidP="003B31CB">
            <w:pPr>
              <w:contextualSpacing/>
              <w:jc w:val="center"/>
            </w:pPr>
            <w:r w:rsidRPr="00802ABE">
              <w:t>А</w:t>
            </w:r>
          </w:p>
        </w:tc>
      </w:tr>
      <w:tr w:rsidR="009210DB" w:rsidRPr="00802ABE" w14:paraId="687FE07B" w14:textId="77777777" w:rsidTr="00802ABE">
        <w:tc>
          <w:tcPr>
            <w:tcW w:w="426" w:type="dxa"/>
          </w:tcPr>
          <w:p w14:paraId="1C6AD149" w14:textId="77777777" w:rsidR="009210DB" w:rsidRPr="00802ABE" w:rsidRDefault="009210DB" w:rsidP="003B31CB">
            <w:pPr>
              <w:contextualSpacing/>
            </w:pPr>
            <w:r w:rsidRPr="00802ABE">
              <w:t>5</w:t>
            </w:r>
          </w:p>
        </w:tc>
        <w:tc>
          <w:tcPr>
            <w:tcW w:w="2126" w:type="dxa"/>
          </w:tcPr>
          <w:p w14:paraId="48EBB1C6" w14:textId="77777777" w:rsidR="009210DB" w:rsidRPr="00802ABE" w:rsidRDefault="009210DB" w:rsidP="003B31CB">
            <w:pPr>
              <w:pStyle w:val="TableParagraph"/>
            </w:pPr>
            <w:r w:rsidRPr="00802ABE">
              <w:rPr>
                <w:spacing w:val="-2"/>
              </w:rPr>
              <w:t>Бумага</w:t>
            </w:r>
          </w:p>
        </w:tc>
        <w:tc>
          <w:tcPr>
            <w:tcW w:w="3118" w:type="dxa"/>
          </w:tcPr>
          <w:p w14:paraId="150FC1BA" w14:textId="77777777" w:rsidR="009210DB" w:rsidRPr="00802ABE" w:rsidRDefault="009210DB" w:rsidP="00802ABE">
            <w:pPr>
              <w:pStyle w:val="TableParagraph"/>
              <w:jc w:val="both"/>
            </w:pPr>
            <w:r w:rsidRPr="00802ABE">
              <w:t>Офисная,</w:t>
            </w:r>
            <w:r w:rsidRPr="00802ABE">
              <w:rPr>
                <w:spacing w:val="-4"/>
              </w:rPr>
              <w:t xml:space="preserve"> </w:t>
            </w:r>
            <w:r w:rsidRPr="00802ABE">
              <w:t>формат</w:t>
            </w:r>
            <w:r w:rsidRPr="00802ABE">
              <w:rPr>
                <w:spacing w:val="-2"/>
              </w:rPr>
              <w:t xml:space="preserve"> </w:t>
            </w:r>
            <w:r w:rsidRPr="00802ABE">
              <w:t>А4,</w:t>
            </w:r>
            <w:r w:rsidRPr="00802ABE">
              <w:rPr>
                <w:spacing w:val="-2"/>
              </w:rPr>
              <w:t xml:space="preserve"> белая</w:t>
            </w:r>
          </w:p>
        </w:tc>
        <w:tc>
          <w:tcPr>
            <w:tcW w:w="1023" w:type="dxa"/>
          </w:tcPr>
          <w:p w14:paraId="1887AEA0" w14:textId="772BC78A" w:rsidR="009210DB" w:rsidRPr="00802ABE" w:rsidRDefault="00BF7C41" w:rsidP="003B31CB">
            <w:pPr>
              <w:contextualSpacing/>
              <w:jc w:val="center"/>
            </w:pPr>
            <w:r w:rsidRPr="00802ABE">
              <w:t>3</w:t>
            </w:r>
          </w:p>
        </w:tc>
        <w:tc>
          <w:tcPr>
            <w:tcW w:w="709" w:type="dxa"/>
          </w:tcPr>
          <w:p w14:paraId="2842F07D" w14:textId="743D9614" w:rsidR="009210DB" w:rsidRPr="00802ABE" w:rsidRDefault="00BF7C41" w:rsidP="003B31CB">
            <w:pPr>
              <w:contextualSpacing/>
              <w:jc w:val="center"/>
            </w:pPr>
            <w:r w:rsidRPr="00802ABE">
              <w:t>лист</w:t>
            </w:r>
          </w:p>
        </w:tc>
        <w:tc>
          <w:tcPr>
            <w:tcW w:w="961" w:type="dxa"/>
          </w:tcPr>
          <w:p w14:paraId="2B10C660" w14:textId="4D7BAF44" w:rsidR="009210DB" w:rsidRPr="00802ABE" w:rsidRDefault="00BF7C41" w:rsidP="003B31CB">
            <w:pPr>
              <w:contextualSpacing/>
              <w:jc w:val="center"/>
            </w:pPr>
            <w:r w:rsidRPr="00802ABE">
              <w:t>25</w:t>
            </w:r>
          </w:p>
        </w:tc>
        <w:tc>
          <w:tcPr>
            <w:tcW w:w="1103" w:type="dxa"/>
          </w:tcPr>
          <w:p w14:paraId="3D9717FC" w14:textId="77777777" w:rsidR="009210DB" w:rsidRPr="00802ABE" w:rsidRDefault="009210DB" w:rsidP="003B31CB">
            <w:pPr>
              <w:contextualSpacing/>
              <w:jc w:val="center"/>
            </w:pPr>
            <w:r w:rsidRPr="00802ABE">
              <w:t>А</w:t>
            </w:r>
          </w:p>
        </w:tc>
      </w:tr>
      <w:tr w:rsidR="009210DB" w:rsidRPr="00802ABE" w14:paraId="1BC2292E" w14:textId="77777777" w:rsidTr="00802ABE">
        <w:tc>
          <w:tcPr>
            <w:tcW w:w="426" w:type="dxa"/>
          </w:tcPr>
          <w:p w14:paraId="0CD3C8E5" w14:textId="77777777" w:rsidR="009210DB" w:rsidRPr="00802ABE" w:rsidRDefault="009210DB" w:rsidP="003B31CB">
            <w:pPr>
              <w:contextualSpacing/>
            </w:pPr>
            <w:r w:rsidRPr="00802ABE">
              <w:t>6</w:t>
            </w:r>
          </w:p>
        </w:tc>
        <w:tc>
          <w:tcPr>
            <w:tcW w:w="2126" w:type="dxa"/>
          </w:tcPr>
          <w:p w14:paraId="33CEB67C" w14:textId="77777777" w:rsidR="009210DB" w:rsidRPr="00802ABE" w:rsidRDefault="009210DB" w:rsidP="003B31CB">
            <w:pPr>
              <w:pStyle w:val="TableParagraph"/>
            </w:pPr>
            <w:r w:rsidRPr="00802ABE">
              <w:rPr>
                <w:spacing w:val="-2"/>
              </w:rPr>
              <w:t>Карандаш</w:t>
            </w:r>
          </w:p>
        </w:tc>
        <w:tc>
          <w:tcPr>
            <w:tcW w:w="3118" w:type="dxa"/>
          </w:tcPr>
          <w:p w14:paraId="1C3B7CDB" w14:textId="77777777" w:rsidR="009210DB" w:rsidRPr="00802ABE" w:rsidRDefault="004F0EF3" w:rsidP="00802ABE">
            <w:pPr>
              <w:pStyle w:val="TableParagraph"/>
              <w:tabs>
                <w:tab w:val="left" w:pos="1087"/>
                <w:tab w:val="left" w:pos="2982"/>
              </w:tabs>
              <w:jc w:val="both"/>
            </w:pPr>
            <w:r w:rsidRPr="00802ABE">
              <w:rPr>
                <w:spacing w:val="-6"/>
              </w:rPr>
              <w:t>Простой, чернографитный</w:t>
            </w:r>
          </w:p>
        </w:tc>
        <w:tc>
          <w:tcPr>
            <w:tcW w:w="1023" w:type="dxa"/>
          </w:tcPr>
          <w:p w14:paraId="31318DD0" w14:textId="77777777" w:rsidR="009210DB" w:rsidRPr="00802ABE" w:rsidRDefault="009210DB" w:rsidP="003B31CB">
            <w:pPr>
              <w:contextualSpacing/>
              <w:jc w:val="center"/>
            </w:pPr>
            <w:r w:rsidRPr="00802ABE">
              <w:t>1</w:t>
            </w:r>
          </w:p>
        </w:tc>
        <w:tc>
          <w:tcPr>
            <w:tcW w:w="709" w:type="dxa"/>
          </w:tcPr>
          <w:p w14:paraId="551A3D80" w14:textId="77777777" w:rsidR="009210DB" w:rsidRPr="00802ABE" w:rsidRDefault="009210DB" w:rsidP="003B31CB">
            <w:pPr>
              <w:contextualSpacing/>
              <w:jc w:val="center"/>
            </w:pPr>
            <w:r w:rsidRPr="00802ABE">
              <w:t>шт</w:t>
            </w:r>
          </w:p>
        </w:tc>
        <w:tc>
          <w:tcPr>
            <w:tcW w:w="961" w:type="dxa"/>
          </w:tcPr>
          <w:p w14:paraId="6AB648A4" w14:textId="2A9CC8FE" w:rsidR="009210DB" w:rsidRPr="00802ABE" w:rsidRDefault="00BF7C41" w:rsidP="003B31CB">
            <w:pPr>
              <w:contextualSpacing/>
              <w:jc w:val="center"/>
            </w:pPr>
            <w:r w:rsidRPr="00802ABE">
              <w:t>25</w:t>
            </w:r>
          </w:p>
        </w:tc>
        <w:tc>
          <w:tcPr>
            <w:tcW w:w="1103" w:type="dxa"/>
          </w:tcPr>
          <w:p w14:paraId="6E0DA00E" w14:textId="77777777" w:rsidR="009210DB" w:rsidRPr="00802ABE" w:rsidRDefault="009210DB" w:rsidP="003B31CB">
            <w:pPr>
              <w:contextualSpacing/>
              <w:jc w:val="center"/>
            </w:pPr>
            <w:r w:rsidRPr="00802ABE">
              <w:t>А</w:t>
            </w:r>
          </w:p>
        </w:tc>
      </w:tr>
      <w:tr w:rsidR="009210DB" w:rsidRPr="00802ABE" w14:paraId="211E83B7" w14:textId="77777777" w:rsidTr="00802ABE">
        <w:tc>
          <w:tcPr>
            <w:tcW w:w="426" w:type="dxa"/>
          </w:tcPr>
          <w:p w14:paraId="02B2995D" w14:textId="77777777" w:rsidR="009210DB" w:rsidRPr="00802ABE" w:rsidRDefault="009210DB" w:rsidP="003B31CB">
            <w:pPr>
              <w:contextualSpacing/>
            </w:pPr>
            <w:r w:rsidRPr="00802ABE">
              <w:t>7</w:t>
            </w:r>
          </w:p>
        </w:tc>
        <w:tc>
          <w:tcPr>
            <w:tcW w:w="2126" w:type="dxa"/>
          </w:tcPr>
          <w:p w14:paraId="18B23B7C" w14:textId="77777777" w:rsidR="009210DB" w:rsidRPr="00802ABE" w:rsidRDefault="009210DB" w:rsidP="003B31CB">
            <w:pPr>
              <w:pStyle w:val="TableParagraph"/>
            </w:pPr>
            <w:r w:rsidRPr="00802ABE">
              <w:rPr>
                <w:spacing w:val="-4"/>
              </w:rPr>
              <w:t>Ручка</w:t>
            </w:r>
          </w:p>
        </w:tc>
        <w:tc>
          <w:tcPr>
            <w:tcW w:w="3118" w:type="dxa"/>
          </w:tcPr>
          <w:p w14:paraId="08A0CE75" w14:textId="77777777" w:rsidR="009210DB" w:rsidRPr="00802ABE" w:rsidRDefault="004F0EF3" w:rsidP="00802ABE">
            <w:pPr>
              <w:pStyle w:val="TableParagraph"/>
              <w:tabs>
                <w:tab w:val="left" w:pos="1087"/>
                <w:tab w:val="left" w:pos="2982"/>
              </w:tabs>
              <w:jc w:val="both"/>
            </w:pPr>
            <w:r w:rsidRPr="00802ABE">
              <w:rPr>
                <w:spacing w:val="-4"/>
              </w:rPr>
              <w:t>Ручка шариковая, чернила синие, неавтоматическая, толщина линии 0,35 мм</w:t>
            </w:r>
          </w:p>
        </w:tc>
        <w:tc>
          <w:tcPr>
            <w:tcW w:w="1023" w:type="dxa"/>
          </w:tcPr>
          <w:p w14:paraId="1C1D10C9" w14:textId="77777777" w:rsidR="009210DB" w:rsidRPr="00802ABE" w:rsidRDefault="009210DB" w:rsidP="003B31CB">
            <w:pPr>
              <w:contextualSpacing/>
              <w:jc w:val="center"/>
            </w:pPr>
            <w:r w:rsidRPr="00802ABE">
              <w:t>1</w:t>
            </w:r>
          </w:p>
        </w:tc>
        <w:tc>
          <w:tcPr>
            <w:tcW w:w="709" w:type="dxa"/>
          </w:tcPr>
          <w:p w14:paraId="22199DED" w14:textId="77777777" w:rsidR="009210DB" w:rsidRPr="00802ABE" w:rsidRDefault="009210DB" w:rsidP="003B31CB">
            <w:pPr>
              <w:contextualSpacing/>
              <w:jc w:val="center"/>
            </w:pPr>
            <w:r w:rsidRPr="00802ABE">
              <w:t>шт</w:t>
            </w:r>
          </w:p>
        </w:tc>
        <w:tc>
          <w:tcPr>
            <w:tcW w:w="961" w:type="dxa"/>
          </w:tcPr>
          <w:p w14:paraId="4BCC5BB2" w14:textId="35CFD06F" w:rsidR="009210DB" w:rsidRPr="00802ABE" w:rsidRDefault="00BF7C41" w:rsidP="003B31CB">
            <w:pPr>
              <w:contextualSpacing/>
              <w:jc w:val="center"/>
            </w:pPr>
            <w:r w:rsidRPr="00802ABE">
              <w:t>25</w:t>
            </w:r>
          </w:p>
        </w:tc>
        <w:tc>
          <w:tcPr>
            <w:tcW w:w="1103" w:type="dxa"/>
          </w:tcPr>
          <w:p w14:paraId="79E6AA41" w14:textId="77777777" w:rsidR="009210DB" w:rsidRPr="00802ABE" w:rsidRDefault="009210DB" w:rsidP="003B31CB">
            <w:pPr>
              <w:contextualSpacing/>
              <w:jc w:val="center"/>
            </w:pPr>
            <w:r w:rsidRPr="00802ABE">
              <w:t>А</w:t>
            </w:r>
          </w:p>
        </w:tc>
      </w:tr>
      <w:tr w:rsidR="009210DB" w:rsidRPr="00802ABE" w14:paraId="33639728" w14:textId="77777777" w:rsidTr="00802ABE">
        <w:tc>
          <w:tcPr>
            <w:tcW w:w="9466" w:type="dxa"/>
            <w:gridSpan w:val="7"/>
          </w:tcPr>
          <w:p w14:paraId="2AAFBFF3" w14:textId="77777777" w:rsidR="009210DB" w:rsidRPr="00802ABE" w:rsidRDefault="009210DB" w:rsidP="003B31CB">
            <w:pPr>
              <w:contextualSpacing/>
              <w:jc w:val="center"/>
              <w:rPr>
                <w:b/>
              </w:rPr>
            </w:pPr>
            <w:r w:rsidRPr="00802ABE">
              <w:rPr>
                <w:b/>
              </w:rPr>
              <w:t>Оснащение средствами, обеспечивающими охрану труда и технику безопасности</w:t>
            </w:r>
          </w:p>
        </w:tc>
      </w:tr>
      <w:tr w:rsidR="009210DB" w:rsidRPr="00802ABE" w14:paraId="3921653F" w14:textId="77777777" w:rsidTr="00802ABE">
        <w:tc>
          <w:tcPr>
            <w:tcW w:w="426" w:type="dxa"/>
          </w:tcPr>
          <w:p w14:paraId="0EAAB71F" w14:textId="77777777" w:rsidR="009210DB" w:rsidRPr="00802ABE" w:rsidRDefault="009210DB" w:rsidP="003B31CB">
            <w:pPr>
              <w:contextualSpacing/>
            </w:pPr>
            <w:r w:rsidRPr="00802ABE">
              <w:t>1</w:t>
            </w:r>
          </w:p>
        </w:tc>
        <w:tc>
          <w:tcPr>
            <w:tcW w:w="2126" w:type="dxa"/>
          </w:tcPr>
          <w:p w14:paraId="463FCEB8" w14:textId="77777777" w:rsidR="009210DB" w:rsidRPr="00802ABE" w:rsidRDefault="009210DB" w:rsidP="003B31CB">
            <w:pPr>
              <w:contextualSpacing/>
            </w:pPr>
            <w:r w:rsidRPr="00802ABE">
              <w:t>Очки защитные</w:t>
            </w:r>
          </w:p>
        </w:tc>
        <w:tc>
          <w:tcPr>
            <w:tcW w:w="3118" w:type="dxa"/>
          </w:tcPr>
          <w:p w14:paraId="18EA3400" w14:textId="77777777" w:rsidR="009210DB" w:rsidRPr="00802ABE" w:rsidRDefault="009210DB" w:rsidP="003B31CB">
            <w:pPr>
              <w:contextualSpacing/>
              <w:jc w:val="both"/>
            </w:pPr>
            <w:r w:rsidRPr="00802ABE">
              <w:t>Зашитые очки: открытые, поликарбонатные, прозрачные</w:t>
            </w:r>
          </w:p>
        </w:tc>
        <w:tc>
          <w:tcPr>
            <w:tcW w:w="1023" w:type="dxa"/>
          </w:tcPr>
          <w:p w14:paraId="6BD99E97" w14:textId="77777777" w:rsidR="009210DB" w:rsidRPr="00802ABE" w:rsidRDefault="009210DB" w:rsidP="003B31CB">
            <w:pPr>
              <w:contextualSpacing/>
              <w:jc w:val="center"/>
            </w:pPr>
            <w:r w:rsidRPr="00802ABE">
              <w:t>1</w:t>
            </w:r>
          </w:p>
        </w:tc>
        <w:tc>
          <w:tcPr>
            <w:tcW w:w="709" w:type="dxa"/>
          </w:tcPr>
          <w:p w14:paraId="16A608B6" w14:textId="77777777" w:rsidR="009210DB" w:rsidRPr="00802ABE" w:rsidRDefault="004F0EF3" w:rsidP="003B31CB">
            <w:pPr>
              <w:contextualSpacing/>
              <w:jc w:val="center"/>
            </w:pPr>
            <w:r w:rsidRPr="00802ABE">
              <w:t>шт</w:t>
            </w:r>
          </w:p>
        </w:tc>
        <w:tc>
          <w:tcPr>
            <w:tcW w:w="961" w:type="dxa"/>
          </w:tcPr>
          <w:p w14:paraId="7AA8D959" w14:textId="2FA437CA" w:rsidR="009210DB" w:rsidRPr="00802ABE" w:rsidRDefault="00BF7C41" w:rsidP="003B31CB">
            <w:pPr>
              <w:contextualSpacing/>
              <w:jc w:val="center"/>
            </w:pPr>
            <w:r w:rsidRPr="00802ABE">
              <w:t>25</w:t>
            </w:r>
          </w:p>
        </w:tc>
        <w:tc>
          <w:tcPr>
            <w:tcW w:w="1103" w:type="dxa"/>
          </w:tcPr>
          <w:p w14:paraId="3AA7241E" w14:textId="77777777" w:rsidR="009210DB" w:rsidRPr="00802ABE" w:rsidRDefault="009210DB" w:rsidP="003B31CB">
            <w:pPr>
              <w:contextualSpacing/>
              <w:jc w:val="center"/>
            </w:pPr>
            <w:r w:rsidRPr="00802ABE">
              <w:t>А</w:t>
            </w:r>
          </w:p>
        </w:tc>
      </w:tr>
      <w:tr w:rsidR="009210DB" w:rsidRPr="00802ABE" w14:paraId="3C3ADB81" w14:textId="77777777" w:rsidTr="00802ABE">
        <w:tc>
          <w:tcPr>
            <w:tcW w:w="426" w:type="dxa"/>
          </w:tcPr>
          <w:p w14:paraId="5135ED44" w14:textId="77777777" w:rsidR="009210DB" w:rsidRPr="00802ABE" w:rsidRDefault="009210DB" w:rsidP="003B31CB">
            <w:pPr>
              <w:contextualSpacing/>
            </w:pPr>
            <w:r w:rsidRPr="00802ABE">
              <w:t>2</w:t>
            </w:r>
          </w:p>
        </w:tc>
        <w:tc>
          <w:tcPr>
            <w:tcW w:w="2126" w:type="dxa"/>
          </w:tcPr>
          <w:p w14:paraId="1CDC1934" w14:textId="77777777" w:rsidR="009210DB" w:rsidRPr="00802ABE" w:rsidRDefault="009210DB" w:rsidP="003B31CB">
            <w:pPr>
              <w:pStyle w:val="TableParagraph"/>
            </w:pPr>
            <w:r w:rsidRPr="00802ABE">
              <w:t>Каска</w:t>
            </w:r>
            <w:r w:rsidRPr="00802ABE">
              <w:rPr>
                <w:spacing w:val="-3"/>
              </w:rPr>
              <w:t xml:space="preserve"> </w:t>
            </w:r>
            <w:r w:rsidRPr="00802ABE">
              <w:rPr>
                <w:spacing w:val="-2"/>
              </w:rPr>
              <w:t>защитная</w:t>
            </w:r>
          </w:p>
        </w:tc>
        <w:tc>
          <w:tcPr>
            <w:tcW w:w="3118" w:type="dxa"/>
          </w:tcPr>
          <w:p w14:paraId="42BFAF04" w14:textId="77777777" w:rsidR="009210DB" w:rsidRPr="00802ABE" w:rsidRDefault="009210DB" w:rsidP="003B31CB">
            <w:pPr>
              <w:pStyle w:val="TableParagraph"/>
              <w:jc w:val="both"/>
            </w:pPr>
            <w:r w:rsidRPr="00802ABE">
              <w:t>Пластмассовые</w:t>
            </w:r>
            <w:r w:rsidRPr="00802ABE">
              <w:rPr>
                <w:spacing w:val="32"/>
              </w:rPr>
              <w:t xml:space="preserve"> </w:t>
            </w:r>
            <w:r w:rsidRPr="00802ABE">
              <w:t>с</w:t>
            </w:r>
            <w:r w:rsidRPr="00802ABE">
              <w:rPr>
                <w:spacing w:val="30"/>
              </w:rPr>
              <w:t xml:space="preserve"> </w:t>
            </w:r>
            <w:r w:rsidRPr="00802ABE">
              <w:t>шнуром</w:t>
            </w:r>
            <w:r w:rsidRPr="00802ABE">
              <w:rPr>
                <w:spacing w:val="30"/>
              </w:rPr>
              <w:t xml:space="preserve"> </w:t>
            </w:r>
            <w:r w:rsidRPr="00802ABE">
              <w:t>для</w:t>
            </w:r>
            <w:r w:rsidRPr="00802ABE">
              <w:rPr>
                <w:spacing w:val="31"/>
              </w:rPr>
              <w:t xml:space="preserve"> </w:t>
            </w:r>
            <w:r w:rsidRPr="00802ABE">
              <w:t>фиксации</w:t>
            </w:r>
            <w:r w:rsidRPr="00802ABE">
              <w:rPr>
                <w:spacing w:val="32"/>
              </w:rPr>
              <w:t xml:space="preserve"> </w:t>
            </w:r>
            <w:r w:rsidRPr="00802ABE">
              <w:t xml:space="preserve">на </w:t>
            </w:r>
            <w:r w:rsidRPr="00802ABE">
              <w:rPr>
                <w:spacing w:val="-4"/>
              </w:rPr>
              <w:t>шее</w:t>
            </w:r>
          </w:p>
        </w:tc>
        <w:tc>
          <w:tcPr>
            <w:tcW w:w="1023" w:type="dxa"/>
          </w:tcPr>
          <w:p w14:paraId="4EA9FF19" w14:textId="77777777" w:rsidR="009210DB" w:rsidRPr="00802ABE" w:rsidRDefault="009210DB" w:rsidP="003B31CB">
            <w:pPr>
              <w:contextualSpacing/>
              <w:jc w:val="center"/>
            </w:pPr>
            <w:r w:rsidRPr="00802ABE">
              <w:t>1</w:t>
            </w:r>
          </w:p>
        </w:tc>
        <w:tc>
          <w:tcPr>
            <w:tcW w:w="709" w:type="dxa"/>
          </w:tcPr>
          <w:p w14:paraId="6AAC4955" w14:textId="77777777" w:rsidR="009210DB" w:rsidRPr="00802ABE" w:rsidRDefault="009210DB" w:rsidP="003B31CB">
            <w:pPr>
              <w:contextualSpacing/>
              <w:jc w:val="center"/>
            </w:pPr>
            <w:r w:rsidRPr="00802ABE">
              <w:t>шт</w:t>
            </w:r>
          </w:p>
        </w:tc>
        <w:tc>
          <w:tcPr>
            <w:tcW w:w="961" w:type="dxa"/>
          </w:tcPr>
          <w:p w14:paraId="6E862741" w14:textId="48852582" w:rsidR="009210DB" w:rsidRPr="00802ABE" w:rsidRDefault="00BF7C41" w:rsidP="003B31CB">
            <w:pPr>
              <w:contextualSpacing/>
              <w:jc w:val="center"/>
            </w:pPr>
            <w:r w:rsidRPr="00802ABE">
              <w:t>25</w:t>
            </w:r>
          </w:p>
        </w:tc>
        <w:tc>
          <w:tcPr>
            <w:tcW w:w="1103" w:type="dxa"/>
          </w:tcPr>
          <w:p w14:paraId="2B9CDF9A" w14:textId="77777777" w:rsidR="009210DB" w:rsidRPr="00802ABE" w:rsidRDefault="009210DB" w:rsidP="003B31CB">
            <w:pPr>
              <w:contextualSpacing/>
              <w:jc w:val="center"/>
            </w:pPr>
            <w:r w:rsidRPr="00802ABE">
              <w:t>А</w:t>
            </w:r>
          </w:p>
        </w:tc>
      </w:tr>
      <w:tr w:rsidR="009210DB" w:rsidRPr="00802ABE" w14:paraId="6CA4B008" w14:textId="77777777" w:rsidTr="00802ABE">
        <w:tc>
          <w:tcPr>
            <w:tcW w:w="426" w:type="dxa"/>
          </w:tcPr>
          <w:p w14:paraId="3903C56C" w14:textId="77777777" w:rsidR="009210DB" w:rsidRPr="00802ABE" w:rsidRDefault="009210DB" w:rsidP="003B31CB">
            <w:pPr>
              <w:contextualSpacing/>
            </w:pPr>
            <w:r w:rsidRPr="00802ABE">
              <w:t>3</w:t>
            </w:r>
          </w:p>
        </w:tc>
        <w:tc>
          <w:tcPr>
            <w:tcW w:w="2126" w:type="dxa"/>
          </w:tcPr>
          <w:p w14:paraId="60B986BD" w14:textId="77777777" w:rsidR="009210DB" w:rsidRPr="00802ABE" w:rsidRDefault="009210DB" w:rsidP="003B31CB">
            <w:pPr>
              <w:pStyle w:val="TableParagraph"/>
              <w:tabs>
                <w:tab w:val="left" w:pos="2111"/>
              </w:tabs>
            </w:pPr>
            <w:r w:rsidRPr="00802ABE">
              <w:rPr>
                <w:spacing w:val="-2"/>
              </w:rPr>
              <w:t>Подшлемник</w:t>
            </w:r>
            <w:r w:rsidR="003B31CB" w:rsidRPr="00802ABE">
              <w:rPr>
                <w:spacing w:val="-2"/>
              </w:rPr>
              <w:t xml:space="preserve"> </w:t>
            </w:r>
            <w:r w:rsidRPr="00802ABE">
              <w:rPr>
                <w:spacing w:val="-4"/>
              </w:rPr>
              <w:t>под каску</w:t>
            </w:r>
          </w:p>
        </w:tc>
        <w:tc>
          <w:tcPr>
            <w:tcW w:w="3118" w:type="dxa"/>
          </w:tcPr>
          <w:p w14:paraId="4872FDF1" w14:textId="77777777" w:rsidR="009210DB" w:rsidRPr="00802ABE" w:rsidRDefault="004F0EF3" w:rsidP="003B31CB">
            <w:pPr>
              <w:pStyle w:val="TableParagraph"/>
              <w:tabs>
                <w:tab w:val="left" w:pos="1087"/>
                <w:tab w:val="left" w:pos="2982"/>
              </w:tabs>
              <w:jc w:val="both"/>
            </w:pPr>
            <w:r w:rsidRPr="00802ABE">
              <w:rPr>
                <w:spacing w:val="-6"/>
              </w:rPr>
              <w:t xml:space="preserve">Изготовлен из хлопчатобумажной ткани, черный </w:t>
            </w:r>
          </w:p>
        </w:tc>
        <w:tc>
          <w:tcPr>
            <w:tcW w:w="1023" w:type="dxa"/>
          </w:tcPr>
          <w:p w14:paraId="7E84D4FF" w14:textId="77777777" w:rsidR="009210DB" w:rsidRPr="00802ABE" w:rsidRDefault="009210DB" w:rsidP="003B31CB">
            <w:pPr>
              <w:contextualSpacing/>
              <w:jc w:val="center"/>
            </w:pPr>
            <w:r w:rsidRPr="00802ABE">
              <w:t>1</w:t>
            </w:r>
          </w:p>
        </w:tc>
        <w:tc>
          <w:tcPr>
            <w:tcW w:w="709" w:type="dxa"/>
          </w:tcPr>
          <w:p w14:paraId="48EC41A8" w14:textId="77777777" w:rsidR="009210DB" w:rsidRPr="00802ABE" w:rsidRDefault="009210DB" w:rsidP="003B31CB">
            <w:pPr>
              <w:contextualSpacing/>
              <w:jc w:val="center"/>
            </w:pPr>
            <w:r w:rsidRPr="00802ABE">
              <w:t>шт</w:t>
            </w:r>
          </w:p>
        </w:tc>
        <w:tc>
          <w:tcPr>
            <w:tcW w:w="961" w:type="dxa"/>
          </w:tcPr>
          <w:p w14:paraId="2A9FB029" w14:textId="74D2D05B" w:rsidR="009210DB" w:rsidRPr="00802ABE" w:rsidRDefault="00BF7C41" w:rsidP="003B31CB">
            <w:pPr>
              <w:contextualSpacing/>
              <w:jc w:val="center"/>
            </w:pPr>
            <w:r w:rsidRPr="00802ABE">
              <w:t>25</w:t>
            </w:r>
          </w:p>
        </w:tc>
        <w:tc>
          <w:tcPr>
            <w:tcW w:w="1103" w:type="dxa"/>
          </w:tcPr>
          <w:p w14:paraId="4B35DE79" w14:textId="77777777" w:rsidR="009210DB" w:rsidRPr="00802ABE" w:rsidRDefault="009210DB" w:rsidP="003B31CB">
            <w:pPr>
              <w:contextualSpacing/>
              <w:jc w:val="center"/>
            </w:pPr>
            <w:r w:rsidRPr="00802ABE">
              <w:t>А</w:t>
            </w:r>
          </w:p>
        </w:tc>
      </w:tr>
      <w:tr w:rsidR="009210DB" w:rsidRPr="00802ABE" w14:paraId="36438383" w14:textId="77777777" w:rsidTr="00802ABE">
        <w:trPr>
          <w:trHeight w:val="347"/>
        </w:trPr>
        <w:tc>
          <w:tcPr>
            <w:tcW w:w="426" w:type="dxa"/>
          </w:tcPr>
          <w:p w14:paraId="05020837" w14:textId="77777777" w:rsidR="009210DB" w:rsidRPr="00802ABE" w:rsidRDefault="009210DB" w:rsidP="003B31CB">
            <w:pPr>
              <w:contextualSpacing/>
            </w:pPr>
            <w:r w:rsidRPr="00802ABE">
              <w:t>4</w:t>
            </w:r>
          </w:p>
        </w:tc>
        <w:tc>
          <w:tcPr>
            <w:tcW w:w="2126" w:type="dxa"/>
          </w:tcPr>
          <w:p w14:paraId="3A01C946" w14:textId="77777777" w:rsidR="009210DB" w:rsidRPr="00802ABE" w:rsidRDefault="009210DB" w:rsidP="003B31CB">
            <w:pPr>
              <w:pStyle w:val="TableParagraph"/>
            </w:pPr>
            <w:r w:rsidRPr="00802ABE">
              <w:rPr>
                <w:spacing w:val="-2"/>
              </w:rPr>
              <w:t>Перчатки</w:t>
            </w:r>
          </w:p>
        </w:tc>
        <w:tc>
          <w:tcPr>
            <w:tcW w:w="3118" w:type="dxa"/>
          </w:tcPr>
          <w:p w14:paraId="71934B1C" w14:textId="03C2DFF4" w:rsidR="009210DB" w:rsidRPr="00802ABE" w:rsidRDefault="009210DB" w:rsidP="00341E47">
            <w:pPr>
              <w:pStyle w:val="TableParagraph"/>
              <w:tabs>
                <w:tab w:val="left" w:pos="2721"/>
                <w:tab w:val="left" w:pos="3385"/>
              </w:tabs>
            </w:pPr>
            <w:r w:rsidRPr="00802ABE">
              <w:rPr>
                <w:spacing w:val="-2"/>
              </w:rPr>
              <w:t>Хлопчатобумажные</w:t>
            </w:r>
            <w:r w:rsidR="00341E47" w:rsidRPr="00802ABE">
              <w:rPr>
                <w:spacing w:val="-2"/>
              </w:rPr>
              <w:t xml:space="preserve"> </w:t>
            </w:r>
            <w:r w:rsidRPr="00802ABE">
              <w:rPr>
                <w:spacing w:val="-2"/>
              </w:rPr>
              <w:t xml:space="preserve">полимерным </w:t>
            </w:r>
            <w:r w:rsidRPr="00802ABE">
              <w:t>покрытием размер L</w:t>
            </w:r>
          </w:p>
        </w:tc>
        <w:tc>
          <w:tcPr>
            <w:tcW w:w="1023" w:type="dxa"/>
          </w:tcPr>
          <w:p w14:paraId="3AB5525B" w14:textId="77777777" w:rsidR="009210DB" w:rsidRPr="00802ABE" w:rsidRDefault="009210DB" w:rsidP="003B31CB">
            <w:pPr>
              <w:contextualSpacing/>
              <w:jc w:val="center"/>
            </w:pPr>
            <w:r w:rsidRPr="00802ABE">
              <w:t>1</w:t>
            </w:r>
          </w:p>
        </w:tc>
        <w:tc>
          <w:tcPr>
            <w:tcW w:w="709" w:type="dxa"/>
          </w:tcPr>
          <w:p w14:paraId="59253729" w14:textId="77777777" w:rsidR="009210DB" w:rsidRPr="00802ABE" w:rsidRDefault="009210DB" w:rsidP="003B31CB">
            <w:pPr>
              <w:contextualSpacing/>
              <w:jc w:val="center"/>
            </w:pPr>
            <w:r w:rsidRPr="00802ABE">
              <w:t>шт</w:t>
            </w:r>
          </w:p>
        </w:tc>
        <w:tc>
          <w:tcPr>
            <w:tcW w:w="961" w:type="dxa"/>
          </w:tcPr>
          <w:p w14:paraId="03C21264" w14:textId="77777777" w:rsidR="009210DB" w:rsidRPr="00802ABE" w:rsidRDefault="004F0EF3" w:rsidP="003B31CB">
            <w:pPr>
              <w:contextualSpacing/>
              <w:jc w:val="center"/>
            </w:pPr>
            <w:r w:rsidRPr="00802ABE">
              <w:t>25</w:t>
            </w:r>
          </w:p>
        </w:tc>
        <w:tc>
          <w:tcPr>
            <w:tcW w:w="1103" w:type="dxa"/>
          </w:tcPr>
          <w:p w14:paraId="4748286C" w14:textId="77777777" w:rsidR="009210DB" w:rsidRPr="00802ABE" w:rsidRDefault="009210DB" w:rsidP="003B31CB">
            <w:pPr>
              <w:contextualSpacing/>
              <w:jc w:val="center"/>
            </w:pPr>
            <w:r w:rsidRPr="00802ABE">
              <w:t>А</w:t>
            </w:r>
          </w:p>
        </w:tc>
      </w:tr>
      <w:tr w:rsidR="009210DB" w:rsidRPr="00802ABE" w14:paraId="1A814735" w14:textId="77777777" w:rsidTr="00802ABE">
        <w:tc>
          <w:tcPr>
            <w:tcW w:w="426" w:type="dxa"/>
          </w:tcPr>
          <w:p w14:paraId="57190EFB" w14:textId="77777777" w:rsidR="009210DB" w:rsidRPr="00802ABE" w:rsidRDefault="009210DB" w:rsidP="003B31CB">
            <w:pPr>
              <w:contextualSpacing/>
            </w:pPr>
            <w:r w:rsidRPr="00802ABE">
              <w:t>5</w:t>
            </w:r>
          </w:p>
        </w:tc>
        <w:tc>
          <w:tcPr>
            <w:tcW w:w="2126" w:type="dxa"/>
          </w:tcPr>
          <w:p w14:paraId="77609D94" w14:textId="77777777" w:rsidR="009210DB" w:rsidRPr="00802ABE" w:rsidRDefault="009210DB" w:rsidP="003B31CB">
            <w:pPr>
              <w:pStyle w:val="TableParagraph"/>
              <w:rPr>
                <w:highlight w:val="yellow"/>
              </w:rPr>
            </w:pPr>
            <w:r w:rsidRPr="00802ABE">
              <w:rPr>
                <w:spacing w:val="-2"/>
              </w:rPr>
              <w:t>Респиратор</w:t>
            </w:r>
          </w:p>
        </w:tc>
        <w:tc>
          <w:tcPr>
            <w:tcW w:w="3118" w:type="dxa"/>
          </w:tcPr>
          <w:p w14:paraId="508A3445" w14:textId="77777777" w:rsidR="009210DB" w:rsidRPr="00802ABE" w:rsidRDefault="004F0EF3" w:rsidP="003B31CB">
            <w:pPr>
              <w:pStyle w:val="TableParagraph"/>
              <w:tabs>
                <w:tab w:val="left" w:pos="1087"/>
                <w:tab w:val="left" w:pos="2984"/>
              </w:tabs>
              <w:jc w:val="both"/>
              <w:rPr>
                <w:highlight w:val="yellow"/>
              </w:rPr>
            </w:pPr>
            <w:r w:rsidRPr="00802ABE">
              <w:rPr>
                <w:spacing w:val="-6"/>
              </w:rPr>
              <w:t>Полумаска фильтрующая Бриз-1104-1К</w:t>
            </w:r>
            <w:r w:rsidR="003B31CB" w:rsidRPr="00802ABE">
              <w:rPr>
                <w:spacing w:val="-6"/>
              </w:rPr>
              <w:t xml:space="preserve"> </w:t>
            </w:r>
            <w:r w:rsidRPr="00802ABE">
              <w:rPr>
                <w:spacing w:val="-6"/>
              </w:rPr>
              <w:t>для очистки воздуха и защиты дыхательных органов от аэрозолей. ГОСТ 12.4.191-99</w:t>
            </w:r>
          </w:p>
        </w:tc>
        <w:tc>
          <w:tcPr>
            <w:tcW w:w="1023" w:type="dxa"/>
          </w:tcPr>
          <w:p w14:paraId="61041E7F" w14:textId="77777777" w:rsidR="009210DB" w:rsidRPr="00802ABE" w:rsidRDefault="009210DB" w:rsidP="003B31CB">
            <w:pPr>
              <w:contextualSpacing/>
              <w:jc w:val="center"/>
            </w:pPr>
            <w:r w:rsidRPr="00802ABE">
              <w:t>1</w:t>
            </w:r>
          </w:p>
        </w:tc>
        <w:tc>
          <w:tcPr>
            <w:tcW w:w="709" w:type="dxa"/>
          </w:tcPr>
          <w:p w14:paraId="7612C965" w14:textId="77777777" w:rsidR="009210DB" w:rsidRPr="00802ABE" w:rsidRDefault="009210DB" w:rsidP="003B31CB">
            <w:pPr>
              <w:contextualSpacing/>
              <w:jc w:val="center"/>
            </w:pPr>
            <w:r w:rsidRPr="00802ABE">
              <w:t>шт</w:t>
            </w:r>
          </w:p>
        </w:tc>
        <w:tc>
          <w:tcPr>
            <w:tcW w:w="961" w:type="dxa"/>
          </w:tcPr>
          <w:p w14:paraId="49C53109" w14:textId="77777777" w:rsidR="009210DB" w:rsidRPr="00802ABE" w:rsidRDefault="004F0EF3" w:rsidP="003B31CB">
            <w:pPr>
              <w:contextualSpacing/>
              <w:jc w:val="center"/>
            </w:pPr>
            <w:r w:rsidRPr="00802ABE">
              <w:t>25</w:t>
            </w:r>
          </w:p>
        </w:tc>
        <w:tc>
          <w:tcPr>
            <w:tcW w:w="1103" w:type="dxa"/>
          </w:tcPr>
          <w:p w14:paraId="2CF6FE29" w14:textId="77777777" w:rsidR="009210DB" w:rsidRPr="00802ABE" w:rsidRDefault="009210DB" w:rsidP="003B31CB">
            <w:pPr>
              <w:contextualSpacing/>
              <w:jc w:val="center"/>
            </w:pPr>
            <w:r w:rsidRPr="00802ABE">
              <w:t>А</w:t>
            </w:r>
          </w:p>
        </w:tc>
      </w:tr>
      <w:tr w:rsidR="009210DB" w:rsidRPr="00802ABE" w14:paraId="0977C3CE" w14:textId="77777777" w:rsidTr="00802ABE">
        <w:tc>
          <w:tcPr>
            <w:tcW w:w="426" w:type="dxa"/>
          </w:tcPr>
          <w:p w14:paraId="6C958DB3" w14:textId="77777777" w:rsidR="009210DB" w:rsidRPr="00802ABE" w:rsidRDefault="009210DB" w:rsidP="003B31CB">
            <w:pPr>
              <w:contextualSpacing/>
            </w:pPr>
            <w:r w:rsidRPr="00802ABE">
              <w:t>6</w:t>
            </w:r>
          </w:p>
        </w:tc>
        <w:tc>
          <w:tcPr>
            <w:tcW w:w="2126" w:type="dxa"/>
          </w:tcPr>
          <w:p w14:paraId="4069F6E0" w14:textId="77777777" w:rsidR="009210DB" w:rsidRPr="00802ABE" w:rsidRDefault="009210DB" w:rsidP="003B31CB">
            <w:pPr>
              <w:pStyle w:val="TableParagraph"/>
              <w:tabs>
                <w:tab w:val="left" w:pos="1415"/>
              </w:tabs>
            </w:pPr>
            <w:r w:rsidRPr="00802ABE">
              <w:t>Маска</w:t>
            </w:r>
            <w:r w:rsidRPr="00802ABE">
              <w:rPr>
                <w:spacing w:val="40"/>
              </w:rPr>
              <w:t xml:space="preserve"> </w:t>
            </w:r>
            <w:r w:rsidRPr="00802ABE">
              <w:t>или</w:t>
            </w:r>
            <w:r w:rsidRPr="00802ABE">
              <w:rPr>
                <w:spacing w:val="40"/>
              </w:rPr>
              <w:t xml:space="preserve"> </w:t>
            </w:r>
            <w:r w:rsidRPr="00802ABE">
              <w:t xml:space="preserve">полумаска </w:t>
            </w:r>
            <w:r w:rsidRPr="00802ABE">
              <w:rPr>
                <w:spacing w:val="-5"/>
              </w:rPr>
              <w:t>со</w:t>
            </w:r>
            <w:r w:rsidR="004F0EF3" w:rsidRPr="00802ABE">
              <w:t xml:space="preserve"> </w:t>
            </w:r>
            <w:r w:rsidRPr="00802ABE">
              <w:rPr>
                <w:spacing w:val="-2"/>
              </w:rPr>
              <w:t>сменными</w:t>
            </w:r>
            <w:r w:rsidR="003B31CB" w:rsidRPr="00802ABE">
              <w:rPr>
                <w:spacing w:val="-2"/>
              </w:rPr>
              <w:t xml:space="preserve"> </w:t>
            </w:r>
            <w:r w:rsidRPr="00802ABE">
              <w:rPr>
                <w:spacing w:val="-2"/>
              </w:rPr>
              <w:t>фильтрами</w:t>
            </w:r>
          </w:p>
        </w:tc>
        <w:tc>
          <w:tcPr>
            <w:tcW w:w="3118" w:type="dxa"/>
          </w:tcPr>
          <w:p w14:paraId="3C30CA1D" w14:textId="77777777" w:rsidR="009210DB" w:rsidRPr="00802ABE" w:rsidRDefault="004F0EF3" w:rsidP="003B31CB">
            <w:pPr>
              <w:pStyle w:val="TableParagraph"/>
              <w:tabs>
                <w:tab w:val="left" w:pos="1087"/>
                <w:tab w:val="left" w:pos="2982"/>
              </w:tabs>
            </w:pPr>
            <w:r w:rsidRPr="00802ABE">
              <w:rPr>
                <w:spacing w:val="-6"/>
              </w:rPr>
              <w:t>Маска или полумаска с фильтром ДОТ</w:t>
            </w:r>
          </w:p>
        </w:tc>
        <w:tc>
          <w:tcPr>
            <w:tcW w:w="1023" w:type="dxa"/>
          </w:tcPr>
          <w:p w14:paraId="36C6931A" w14:textId="77777777" w:rsidR="009210DB" w:rsidRPr="00802ABE" w:rsidRDefault="009210DB" w:rsidP="003B31CB">
            <w:pPr>
              <w:contextualSpacing/>
              <w:jc w:val="center"/>
            </w:pPr>
            <w:r w:rsidRPr="00802ABE">
              <w:t>1</w:t>
            </w:r>
          </w:p>
        </w:tc>
        <w:tc>
          <w:tcPr>
            <w:tcW w:w="709" w:type="dxa"/>
          </w:tcPr>
          <w:p w14:paraId="7B061ABE" w14:textId="77777777" w:rsidR="009210DB" w:rsidRPr="00802ABE" w:rsidRDefault="009210DB" w:rsidP="003B31CB">
            <w:pPr>
              <w:contextualSpacing/>
              <w:jc w:val="center"/>
            </w:pPr>
            <w:r w:rsidRPr="00802ABE">
              <w:t>шт</w:t>
            </w:r>
          </w:p>
        </w:tc>
        <w:tc>
          <w:tcPr>
            <w:tcW w:w="961" w:type="dxa"/>
          </w:tcPr>
          <w:p w14:paraId="343CE41C" w14:textId="77777777" w:rsidR="009210DB" w:rsidRPr="00802ABE" w:rsidRDefault="004F0EF3" w:rsidP="003B31CB">
            <w:pPr>
              <w:contextualSpacing/>
              <w:jc w:val="center"/>
            </w:pPr>
            <w:r w:rsidRPr="00802ABE">
              <w:t>25</w:t>
            </w:r>
          </w:p>
        </w:tc>
        <w:tc>
          <w:tcPr>
            <w:tcW w:w="1103" w:type="dxa"/>
          </w:tcPr>
          <w:p w14:paraId="1F07CE08" w14:textId="77777777" w:rsidR="009210DB" w:rsidRPr="00802ABE" w:rsidRDefault="009210DB" w:rsidP="003B31CB">
            <w:pPr>
              <w:contextualSpacing/>
              <w:jc w:val="center"/>
            </w:pPr>
            <w:r w:rsidRPr="00802ABE">
              <w:t>А</w:t>
            </w:r>
          </w:p>
        </w:tc>
      </w:tr>
      <w:tr w:rsidR="009210DB" w:rsidRPr="00802ABE" w14:paraId="3149CC1E" w14:textId="77777777" w:rsidTr="00802ABE">
        <w:tc>
          <w:tcPr>
            <w:tcW w:w="426" w:type="dxa"/>
          </w:tcPr>
          <w:p w14:paraId="529F6078" w14:textId="77777777" w:rsidR="009210DB" w:rsidRPr="00802ABE" w:rsidRDefault="003B31CB" w:rsidP="003B31CB">
            <w:pPr>
              <w:contextualSpacing/>
            </w:pPr>
            <w:r w:rsidRPr="00802ABE">
              <w:t>7</w:t>
            </w:r>
          </w:p>
        </w:tc>
        <w:tc>
          <w:tcPr>
            <w:tcW w:w="2126" w:type="dxa"/>
          </w:tcPr>
          <w:p w14:paraId="4744C2FF" w14:textId="77777777" w:rsidR="009210DB" w:rsidRPr="00802ABE" w:rsidRDefault="009210DB" w:rsidP="003B31CB">
            <w:pPr>
              <w:pStyle w:val="TableParagraph"/>
            </w:pPr>
            <w:r w:rsidRPr="00802ABE">
              <w:rPr>
                <w:spacing w:val="-2"/>
              </w:rPr>
              <w:t>Костюм</w:t>
            </w:r>
          </w:p>
        </w:tc>
        <w:tc>
          <w:tcPr>
            <w:tcW w:w="3118" w:type="dxa"/>
          </w:tcPr>
          <w:p w14:paraId="33F97D97" w14:textId="77777777" w:rsidR="009210DB" w:rsidRPr="00802ABE" w:rsidRDefault="009210DB" w:rsidP="003B31CB">
            <w:pPr>
              <w:pStyle w:val="TableParagraph"/>
              <w:tabs>
                <w:tab w:val="left" w:pos="2437"/>
                <w:tab w:val="left" w:pos="2675"/>
                <w:tab w:val="left" w:pos="4572"/>
              </w:tabs>
              <w:jc w:val="both"/>
            </w:pPr>
            <w:r w:rsidRPr="00802ABE">
              <w:t xml:space="preserve">Из хлопчатобумажных или смешанных тканей для защиты от общих </w:t>
            </w:r>
            <w:r w:rsidRPr="00802ABE">
              <w:rPr>
                <w:spacing w:val="-2"/>
              </w:rPr>
              <w:t>производственных</w:t>
            </w:r>
            <w:r w:rsidR="003B31CB" w:rsidRPr="00802ABE">
              <w:rPr>
                <w:spacing w:val="-2"/>
              </w:rPr>
              <w:t xml:space="preserve"> </w:t>
            </w:r>
            <w:r w:rsidRPr="00802ABE">
              <w:rPr>
                <w:spacing w:val="-2"/>
              </w:rPr>
              <w:t>загрязнений</w:t>
            </w:r>
            <w:r w:rsidR="003B31CB" w:rsidRPr="00802ABE">
              <w:rPr>
                <w:spacing w:val="-2"/>
              </w:rPr>
              <w:t xml:space="preserve"> </w:t>
            </w:r>
            <w:r w:rsidRPr="00802ABE">
              <w:rPr>
                <w:spacing w:val="-10"/>
              </w:rPr>
              <w:t xml:space="preserve">и </w:t>
            </w:r>
            <w:r w:rsidRPr="00802ABE">
              <w:rPr>
                <w:spacing w:val="-2"/>
              </w:rPr>
              <w:t>механических</w:t>
            </w:r>
            <w:r w:rsidR="003B31CB" w:rsidRPr="00802ABE">
              <w:rPr>
                <w:spacing w:val="-2"/>
              </w:rPr>
              <w:t xml:space="preserve"> </w:t>
            </w:r>
            <w:r w:rsidRPr="00802ABE">
              <w:rPr>
                <w:spacing w:val="-2"/>
              </w:rPr>
              <w:t>воздействий</w:t>
            </w:r>
            <w:r w:rsidRPr="00802ABE">
              <w:rPr>
                <w:spacing w:val="-15"/>
              </w:rPr>
              <w:t xml:space="preserve"> </w:t>
            </w:r>
            <w:r w:rsidRPr="00802ABE">
              <w:rPr>
                <w:spacing w:val="-24"/>
              </w:rPr>
              <w:t>с</w:t>
            </w:r>
            <w:r w:rsidRPr="00802ABE">
              <w:t xml:space="preserve"> масловодоотталкивающей пропиткой</w:t>
            </w:r>
          </w:p>
        </w:tc>
        <w:tc>
          <w:tcPr>
            <w:tcW w:w="1023" w:type="dxa"/>
          </w:tcPr>
          <w:p w14:paraId="0553D23D" w14:textId="77777777" w:rsidR="009210DB" w:rsidRPr="00802ABE" w:rsidRDefault="004F0EF3" w:rsidP="003B31CB">
            <w:pPr>
              <w:contextualSpacing/>
              <w:jc w:val="center"/>
            </w:pPr>
            <w:r w:rsidRPr="00802ABE">
              <w:t>1</w:t>
            </w:r>
          </w:p>
        </w:tc>
        <w:tc>
          <w:tcPr>
            <w:tcW w:w="709" w:type="dxa"/>
          </w:tcPr>
          <w:p w14:paraId="7BB53377" w14:textId="77777777" w:rsidR="009210DB" w:rsidRPr="00802ABE" w:rsidRDefault="004F0EF3" w:rsidP="003B31CB">
            <w:pPr>
              <w:contextualSpacing/>
              <w:jc w:val="center"/>
            </w:pPr>
            <w:r w:rsidRPr="00802ABE">
              <w:t>шт</w:t>
            </w:r>
          </w:p>
        </w:tc>
        <w:tc>
          <w:tcPr>
            <w:tcW w:w="961" w:type="dxa"/>
          </w:tcPr>
          <w:p w14:paraId="71845D1B" w14:textId="00D6CE0C" w:rsidR="009210DB" w:rsidRPr="00802ABE" w:rsidRDefault="00BF7C41" w:rsidP="003B31CB">
            <w:pPr>
              <w:contextualSpacing/>
              <w:jc w:val="center"/>
            </w:pPr>
            <w:r w:rsidRPr="00802ABE">
              <w:t>25</w:t>
            </w:r>
          </w:p>
        </w:tc>
        <w:tc>
          <w:tcPr>
            <w:tcW w:w="1103" w:type="dxa"/>
          </w:tcPr>
          <w:p w14:paraId="7DF4BED4" w14:textId="77777777" w:rsidR="009210DB" w:rsidRPr="00802ABE" w:rsidRDefault="004F0EF3" w:rsidP="003B31CB">
            <w:pPr>
              <w:contextualSpacing/>
              <w:jc w:val="center"/>
            </w:pPr>
            <w:r w:rsidRPr="00802ABE">
              <w:t>А</w:t>
            </w:r>
          </w:p>
        </w:tc>
      </w:tr>
      <w:tr w:rsidR="004F0EF3" w:rsidRPr="00802ABE" w14:paraId="1F99CAF5" w14:textId="77777777" w:rsidTr="00802ABE">
        <w:tc>
          <w:tcPr>
            <w:tcW w:w="426" w:type="dxa"/>
          </w:tcPr>
          <w:p w14:paraId="77287389" w14:textId="77777777" w:rsidR="004F0EF3" w:rsidRPr="00802ABE" w:rsidRDefault="003B31CB" w:rsidP="003B31CB">
            <w:pPr>
              <w:contextualSpacing/>
            </w:pPr>
            <w:r w:rsidRPr="00802ABE">
              <w:t>8</w:t>
            </w:r>
          </w:p>
        </w:tc>
        <w:tc>
          <w:tcPr>
            <w:tcW w:w="2126" w:type="dxa"/>
          </w:tcPr>
          <w:p w14:paraId="65E54A66" w14:textId="77777777" w:rsidR="004F0EF3" w:rsidRPr="00802ABE" w:rsidRDefault="004F0EF3" w:rsidP="003B31CB">
            <w:pPr>
              <w:pStyle w:val="TableParagraph"/>
            </w:pPr>
            <w:r w:rsidRPr="00802ABE">
              <w:rPr>
                <w:spacing w:val="-2"/>
              </w:rPr>
              <w:t>Ботинки</w:t>
            </w:r>
          </w:p>
        </w:tc>
        <w:tc>
          <w:tcPr>
            <w:tcW w:w="3118" w:type="dxa"/>
          </w:tcPr>
          <w:p w14:paraId="2864202B" w14:textId="77777777" w:rsidR="004F0EF3" w:rsidRPr="00802ABE" w:rsidRDefault="004F0EF3" w:rsidP="003B31CB">
            <w:pPr>
              <w:pStyle w:val="TableParagraph"/>
            </w:pPr>
            <w:r w:rsidRPr="00802ABE">
              <w:t>Кожаные</w:t>
            </w:r>
            <w:r w:rsidRPr="00802ABE">
              <w:rPr>
                <w:spacing w:val="-3"/>
              </w:rPr>
              <w:t xml:space="preserve"> </w:t>
            </w:r>
            <w:r w:rsidRPr="00802ABE">
              <w:t>с</w:t>
            </w:r>
            <w:r w:rsidRPr="00802ABE">
              <w:rPr>
                <w:spacing w:val="-1"/>
              </w:rPr>
              <w:t xml:space="preserve"> </w:t>
            </w:r>
            <w:r w:rsidRPr="00802ABE">
              <w:t>жестким</w:t>
            </w:r>
            <w:r w:rsidRPr="00802ABE">
              <w:rPr>
                <w:spacing w:val="-1"/>
              </w:rPr>
              <w:t xml:space="preserve"> </w:t>
            </w:r>
            <w:r w:rsidRPr="00802ABE">
              <w:rPr>
                <w:spacing w:val="-2"/>
              </w:rPr>
              <w:t>подноском</w:t>
            </w:r>
          </w:p>
        </w:tc>
        <w:tc>
          <w:tcPr>
            <w:tcW w:w="1023" w:type="dxa"/>
          </w:tcPr>
          <w:p w14:paraId="2432E7CA" w14:textId="77777777" w:rsidR="004F0EF3" w:rsidRPr="00802ABE" w:rsidRDefault="004F0EF3" w:rsidP="003B31CB">
            <w:pPr>
              <w:contextualSpacing/>
              <w:jc w:val="center"/>
            </w:pPr>
            <w:r w:rsidRPr="00802ABE">
              <w:t>1</w:t>
            </w:r>
          </w:p>
        </w:tc>
        <w:tc>
          <w:tcPr>
            <w:tcW w:w="709" w:type="dxa"/>
          </w:tcPr>
          <w:p w14:paraId="4FF305E0" w14:textId="77777777" w:rsidR="004F0EF3" w:rsidRPr="00802ABE" w:rsidRDefault="004F0EF3" w:rsidP="003B31CB">
            <w:pPr>
              <w:contextualSpacing/>
              <w:jc w:val="center"/>
            </w:pPr>
            <w:r w:rsidRPr="00802ABE">
              <w:t>шт</w:t>
            </w:r>
          </w:p>
        </w:tc>
        <w:tc>
          <w:tcPr>
            <w:tcW w:w="961" w:type="dxa"/>
          </w:tcPr>
          <w:p w14:paraId="393545E1" w14:textId="316486FD" w:rsidR="004F0EF3" w:rsidRPr="00802ABE" w:rsidRDefault="00BF7C41" w:rsidP="003B31CB">
            <w:pPr>
              <w:contextualSpacing/>
              <w:jc w:val="center"/>
            </w:pPr>
            <w:r w:rsidRPr="00802ABE">
              <w:t>25</w:t>
            </w:r>
          </w:p>
        </w:tc>
        <w:tc>
          <w:tcPr>
            <w:tcW w:w="1103" w:type="dxa"/>
          </w:tcPr>
          <w:p w14:paraId="4BC6AAF8" w14:textId="77777777" w:rsidR="004F0EF3" w:rsidRPr="00802ABE" w:rsidRDefault="004F0EF3" w:rsidP="003B31CB">
            <w:pPr>
              <w:contextualSpacing/>
              <w:jc w:val="center"/>
            </w:pPr>
            <w:r w:rsidRPr="00802ABE">
              <w:t>А</w:t>
            </w:r>
          </w:p>
        </w:tc>
      </w:tr>
      <w:tr w:rsidR="004F0EF3" w:rsidRPr="00802ABE" w14:paraId="2E290C30" w14:textId="77777777" w:rsidTr="00802ABE">
        <w:tc>
          <w:tcPr>
            <w:tcW w:w="426" w:type="dxa"/>
          </w:tcPr>
          <w:p w14:paraId="6A0BCAD4" w14:textId="77777777" w:rsidR="004F0EF3" w:rsidRPr="00802ABE" w:rsidRDefault="003B31CB" w:rsidP="003B31CB">
            <w:pPr>
              <w:contextualSpacing/>
            </w:pPr>
            <w:r w:rsidRPr="00802ABE">
              <w:t>9</w:t>
            </w:r>
          </w:p>
        </w:tc>
        <w:tc>
          <w:tcPr>
            <w:tcW w:w="2126" w:type="dxa"/>
          </w:tcPr>
          <w:p w14:paraId="61711F33" w14:textId="77777777" w:rsidR="004F0EF3" w:rsidRPr="00802ABE" w:rsidRDefault="004F0EF3" w:rsidP="003B31CB">
            <w:pPr>
              <w:pStyle w:val="TableParagraph"/>
            </w:pPr>
            <w:r w:rsidRPr="00802ABE">
              <w:rPr>
                <w:spacing w:val="-2"/>
              </w:rPr>
              <w:t>Наушники</w:t>
            </w:r>
          </w:p>
        </w:tc>
        <w:tc>
          <w:tcPr>
            <w:tcW w:w="3118" w:type="dxa"/>
          </w:tcPr>
          <w:p w14:paraId="4BC6CEDA" w14:textId="77777777" w:rsidR="004F0EF3" w:rsidRPr="00802ABE" w:rsidRDefault="004F0EF3" w:rsidP="003B31CB">
            <w:pPr>
              <w:pStyle w:val="TableParagraph"/>
            </w:pPr>
            <w:r w:rsidRPr="00802ABE">
              <w:t>Противошумные</w:t>
            </w:r>
            <w:r w:rsidRPr="00802ABE">
              <w:rPr>
                <w:spacing w:val="-4"/>
              </w:rPr>
              <w:t xml:space="preserve"> </w:t>
            </w:r>
            <w:r w:rsidRPr="00802ABE">
              <w:t>(с</w:t>
            </w:r>
            <w:r w:rsidRPr="00802ABE">
              <w:rPr>
                <w:spacing w:val="-3"/>
              </w:rPr>
              <w:t xml:space="preserve"> </w:t>
            </w:r>
            <w:r w:rsidRPr="00802ABE">
              <w:t>креплением</w:t>
            </w:r>
            <w:r w:rsidRPr="00802ABE">
              <w:rPr>
                <w:spacing w:val="-3"/>
              </w:rPr>
              <w:t xml:space="preserve"> </w:t>
            </w:r>
            <w:r w:rsidRPr="00802ABE">
              <w:t xml:space="preserve">на </w:t>
            </w:r>
            <w:r w:rsidRPr="00802ABE">
              <w:rPr>
                <w:spacing w:val="-2"/>
              </w:rPr>
              <w:t>каску)</w:t>
            </w:r>
          </w:p>
        </w:tc>
        <w:tc>
          <w:tcPr>
            <w:tcW w:w="1023" w:type="dxa"/>
          </w:tcPr>
          <w:p w14:paraId="24FA6D8B" w14:textId="77777777" w:rsidR="004F0EF3" w:rsidRPr="00802ABE" w:rsidRDefault="004F0EF3" w:rsidP="003B31CB">
            <w:pPr>
              <w:contextualSpacing/>
              <w:jc w:val="center"/>
            </w:pPr>
            <w:r w:rsidRPr="00802ABE">
              <w:t>1</w:t>
            </w:r>
          </w:p>
        </w:tc>
        <w:tc>
          <w:tcPr>
            <w:tcW w:w="709" w:type="dxa"/>
          </w:tcPr>
          <w:p w14:paraId="36493A00" w14:textId="77777777" w:rsidR="004F0EF3" w:rsidRPr="00802ABE" w:rsidRDefault="004F0EF3" w:rsidP="003B31CB">
            <w:pPr>
              <w:contextualSpacing/>
              <w:jc w:val="center"/>
            </w:pPr>
            <w:r w:rsidRPr="00802ABE">
              <w:t>шт</w:t>
            </w:r>
          </w:p>
        </w:tc>
        <w:tc>
          <w:tcPr>
            <w:tcW w:w="961" w:type="dxa"/>
          </w:tcPr>
          <w:p w14:paraId="3242D6EF" w14:textId="340DF767" w:rsidR="004F0EF3" w:rsidRPr="00802ABE" w:rsidRDefault="00BF7C41" w:rsidP="003B31CB">
            <w:pPr>
              <w:contextualSpacing/>
              <w:jc w:val="center"/>
            </w:pPr>
            <w:r w:rsidRPr="00802ABE">
              <w:t>25</w:t>
            </w:r>
          </w:p>
        </w:tc>
        <w:tc>
          <w:tcPr>
            <w:tcW w:w="1103" w:type="dxa"/>
          </w:tcPr>
          <w:p w14:paraId="493C6CDC" w14:textId="77777777" w:rsidR="004F0EF3" w:rsidRPr="00802ABE" w:rsidRDefault="004F0EF3" w:rsidP="003B31CB">
            <w:pPr>
              <w:contextualSpacing/>
              <w:jc w:val="center"/>
            </w:pPr>
            <w:r w:rsidRPr="00802ABE">
              <w:t>А</w:t>
            </w:r>
          </w:p>
        </w:tc>
      </w:tr>
      <w:tr w:rsidR="00316853" w:rsidRPr="00802ABE" w14:paraId="23E1B97D" w14:textId="77777777" w:rsidTr="00802ABE">
        <w:tc>
          <w:tcPr>
            <w:tcW w:w="9466" w:type="dxa"/>
            <w:gridSpan w:val="7"/>
          </w:tcPr>
          <w:p w14:paraId="355F4B8A" w14:textId="71D6FA5D" w:rsidR="00316853" w:rsidRPr="00802ABE" w:rsidRDefault="00316853" w:rsidP="003B31CB">
            <w:pPr>
              <w:contextualSpacing/>
              <w:jc w:val="center"/>
              <w:rPr>
                <w:b/>
              </w:rPr>
            </w:pPr>
            <w:r w:rsidRPr="00802ABE">
              <w:rPr>
                <w:b/>
              </w:rPr>
              <w:t>Инфраструктура общего (коллективного) пользования участниками ДЭ</w:t>
            </w:r>
          </w:p>
        </w:tc>
      </w:tr>
      <w:tr w:rsidR="004F0EF3" w:rsidRPr="00802ABE" w14:paraId="6AEFA246" w14:textId="77777777" w:rsidTr="00802ABE">
        <w:tc>
          <w:tcPr>
            <w:tcW w:w="9466" w:type="dxa"/>
            <w:gridSpan w:val="7"/>
          </w:tcPr>
          <w:p w14:paraId="77C56639" w14:textId="77777777" w:rsidR="004F0EF3" w:rsidRPr="00802ABE" w:rsidRDefault="004F0EF3" w:rsidP="003B31CB">
            <w:pPr>
              <w:tabs>
                <w:tab w:val="left" w:pos="3045"/>
              </w:tabs>
              <w:contextualSpacing/>
            </w:pPr>
            <w:r w:rsidRPr="00802ABE">
              <w:tab/>
            </w:r>
            <w:r w:rsidRPr="00802ABE">
              <w:rPr>
                <w:b/>
              </w:rPr>
              <w:t>Перечень</w:t>
            </w:r>
            <w:r w:rsidRPr="00802ABE">
              <w:rPr>
                <w:b/>
                <w:spacing w:val="-2"/>
              </w:rPr>
              <w:t xml:space="preserve"> </w:t>
            </w:r>
            <w:r w:rsidRPr="00802ABE">
              <w:rPr>
                <w:b/>
              </w:rPr>
              <w:t>расходных</w:t>
            </w:r>
            <w:r w:rsidRPr="00802ABE">
              <w:rPr>
                <w:b/>
                <w:spacing w:val="-2"/>
              </w:rPr>
              <w:t xml:space="preserve"> материалов</w:t>
            </w:r>
          </w:p>
        </w:tc>
      </w:tr>
      <w:tr w:rsidR="004F0EF3" w:rsidRPr="00802ABE" w14:paraId="18307BD8" w14:textId="77777777" w:rsidTr="00802ABE">
        <w:tc>
          <w:tcPr>
            <w:tcW w:w="426" w:type="dxa"/>
          </w:tcPr>
          <w:p w14:paraId="06314428" w14:textId="77777777" w:rsidR="004F0EF3" w:rsidRPr="00802ABE" w:rsidRDefault="003B31CB" w:rsidP="003B31CB">
            <w:pPr>
              <w:contextualSpacing/>
            </w:pPr>
            <w:r w:rsidRPr="00802ABE">
              <w:t>1</w:t>
            </w:r>
          </w:p>
        </w:tc>
        <w:tc>
          <w:tcPr>
            <w:tcW w:w="2126" w:type="dxa"/>
          </w:tcPr>
          <w:p w14:paraId="2B10553A" w14:textId="77777777" w:rsidR="004F0EF3" w:rsidRPr="00802ABE" w:rsidRDefault="004F0EF3" w:rsidP="003B31CB">
            <w:pPr>
              <w:pStyle w:val="TableParagraph"/>
            </w:pPr>
            <w:r w:rsidRPr="00802ABE">
              <w:t>Бухта</w:t>
            </w:r>
            <w:r w:rsidRPr="00802ABE">
              <w:rPr>
                <w:spacing w:val="80"/>
              </w:rPr>
              <w:t xml:space="preserve"> </w:t>
            </w:r>
            <w:r w:rsidRPr="00802ABE">
              <w:t>с</w:t>
            </w:r>
            <w:r w:rsidRPr="00802ABE">
              <w:rPr>
                <w:spacing w:val="80"/>
              </w:rPr>
              <w:t xml:space="preserve"> </w:t>
            </w:r>
            <w:r w:rsidRPr="00802ABE">
              <w:t xml:space="preserve">сальниковой </w:t>
            </w:r>
            <w:r w:rsidRPr="00802ABE">
              <w:rPr>
                <w:spacing w:val="-2"/>
              </w:rPr>
              <w:t>набивкой</w:t>
            </w:r>
          </w:p>
        </w:tc>
        <w:tc>
          <w:tcPr>
            <w:tcW w:w="3118" w:type="dxa"/>
          </w:tcPr>
          <w:p w14:paraId="2CA2495E" w14:textId="77777777" w:rsidR="004F0EF3" w:rsidRPr="00802ABE" w:rsidRDefault="004F0EF3" w:rsidP="003B31CB">
            <w:pPr>
              <w:pStyle w:val="TableParagraph"/>
            </w:pPr>
            <w:r w:rsidRPr="00802ABE">
              <w:t>Ширина</w:t>
            </w:r>
            <w:r w:rsidRPr="00802ABE">
              <w:rPr>
                <w:spacing w:val="-3"/>
              </w:rPr>
              <w:t xml:space="preserve"> </w:t>
            </w:r>
            <w:r w:rsidRPr="00802ABE">
              <w:t>набивки</w:t>
            </w:r>
            <w:r w:rsidRPr="00802ABE">
              <w:rPr>
                <w:spacing w:val="-2"/>
              </w:rPr>
              <w:t xml:space="preserve"> </w:t>
            </w:r>
            <w:r w:rsidRPr="00802ABE">
              <w:t>10</w:t>
            </w:r>
            <w:r w:rsidRPr="00802ABE">
              <w:rPr>
                <w:spacing w:val="-2"/>
              </w:rPr>
              <w:t xml:space="preserve"> </w:t>
            </w:r>
            <w:r w:rsidRPr="00802ABE">
              <w:rPr>
                <w:spacing w:val="-5"/>
              </w:rPr>
              <w:t>мм</w:t>
            </w:r>
          </w:p>
        </w:tc>
        <w:tc>
          <w:tcPr>
            <w:tcW w:w="1023" w:type="dxa"/>
          </w:tcPr>
          <w:p w14:paraId="68E576EF" w14:textId="1F0F2371" w:rsidR="004F0EF3" w:rsidRPr="00802ABE" w:rsidRDefault="00BF7C41" w:rsidP="003B31CB">
            <w:pPr>
              <w:contextualSpacing/>
              <w:jc w:val="center"/>
            </w:pPr>
            <w:r w:rsidRPr="00802ABE">
              <w:t>1</w:t>
            </w:r>
          </w:p>
        </w:tc>
        <w:tc>
          <w:tcPr>
            <w:tcW w:w="709" w:type="dxa"/>
          </w:tcPr>
          <w:p w14:paraId="46109C38" w14:textId="1D6DE99E" w:rsidR="004F0EF3" w:rsidRPr="00802ABE" w:rsidRDefault="00BF7C41" w:rsidP="003B31CB">
            <w:pPr>
              <w:contextualSpacing/>
              <w:jc w:val="center"/>
            </w:pPr>
            <w:r w:rsidRPr="00802ABE">
              <w:t>боб</w:t>
            </w:r>
          </w:p>
        </w:tc>
        <w:tc>
          <w:tcPr>
            <w:tcW w:w="961" w:type="dxa"/>
          </w:tcPr>
          <w:p w14:paraId="0645F1AE" w14:textId="0044BBA3" w:rsidR="004F0EF3" w:rsidRPr="00802ABE" w:rsidRDefault="00BF7C41" w:rsidP="003B31CB">
            <w:pPr>
              <w:contextualSpacing/>
              <w:jc w:val="center"/>
            </w:pPr>
            <w:r w:rsidRPr="00802ABE">
              <w:t>1</w:t>
            </w:r>
          </w:p>
        </w:tc>
        <w:tc>
          <w:tcPr>
            <w:tcW w:w="1103" w:type="dxa"/>
          </w:tcPr>
          <w:p w14:paraId="445551D0" w14:textId="7A25FD0F" w:rsidR="004F0EF3" w:rsidRPr="00802ABE" w:rsidRDefault="00316853" w:rsidP="003B31CB">
            <w:pPr>
              <w:contextualSpacing/>
              <w:jc w:val="center"/>
            </w:pPr>
            <w:r w:rsidRPr="00802ABE">
              <w:t>Б</w:t>
            </w:r>
          </w:p>
        </w:tc>
      </w:tr>
      <w:tr w:rsidR="004F0EF3" w:rsidRPr="00802ABE" w14:paraId="0E94BCB1" w14:textId="77777777" w:rsidTr="00802ABE">
        <w:tc>
          <w:tcPr>
            <w:tcW w:w="426" w:type="dxa"/>
          </w:tcPr>
          <w:p w14:paraId="170BDACC" w14:textId="77777777" w:rsidR="004F0EF3" w:rsidRPr="00802ABE" w:rsidRDefault="003B31CB" w:rsidP="003B31CB">
            <w:pPr>
              <w:contextualSpacing/>
            </w:pPr>
            <w:r w:rsidRPr="00802ABE">
              <w:t>2</w:t>
            </w:r>
          </w:p>
        </w:tc>
        <w:tc>
          <w:tcPr>
            <w:tcW w:w="2126" w:type="dxa"/>
          </w:tcPr>
          <w:p w14:paraId="3CD588F8" w14:textId="77777777" w:rsidR="004F0EF3" w:rsidRPr="00802ABE" w:rsidRDefault="004F0EF3" w:rsidP="003B31CB">
            <w:pPr>
              <w:pStyle w:val="TableParagraph"/>
            </w:pPr>
            <w:r w:rsidRPr="00802ABE">
              <w:t>Бухта</w:t>
            </w:r>
            <w:r w:rsidRPr="00802ABE">
              <w:rPr>
                <w:spacing w:val="80"/>
              </w:rPr>
              <w:t xml:space="preserve"> </w:t>
            </w:r>
            <w:r w:rsidRPr="00802ABE">
              <w:t>с</w:t>
            </w:r>
            <w:r w:rsidRPr="00802ABE">
              <w:rPr>
                <w:spacing w:val="80"/>
              </w:rPr>
              <w:t xml:space="preserve"> </w:t>
            </w:r>
            <w:r w:rsidRPr="00802ABE">
              <w:t xml:space="preserve">сальниковой </w:t>
            </w:r>
            <w:r w:rsidRPr="00802ABE">
              <w:rPr>
                <w:spacing w:val="-2"/>
              </w:rPr>
              <w:t>набивкой</w:t>
            </w:r>
          </w:p>
        </w:tc>
        <w:tc>
          <w:tcPr>
            <w:tcW w:w="3118" w:type="dxa"/>
          </w:tcPr>
          <w:p w14:paraId="66F46929" w14:textId="77777777" w:rsidR="004F0EF3" w:rsidRPr="00802ABE" w:rsidRDefault="004F0EF3" w:rsidP="003B31CB">
            <w:pPr>
              <w:pStyle w:val="TableParagraph"/>
            </w:pPr>
            <w:r w:rsidRPr="00802ABE">
              <w:t>Ширина</w:t>
            </w:r>
            <w:r w:rsidRPr="00802ABE">
              <w:rPr>
                <w:spacing w:val="-3"/>
              </w:rPr>
              <w:t xml:space="preserve"> </w:t>
            </w:r>
            <w:r w:rsidRPr="00802ABE">
              <w:t>набивки</w:t>
            </w:r>
            <w:r w:rsidRPr="00802ABE">
              <w:rPr>
                <w:spacing w:val="-2"/>
              </w:rPr>
              <w:t xml:space="preserve"> </w:t>
            </w:r>
            <w:r w:rsidRPr="00802ABE">
              <w:t>8</w:t>
            </w:r>
            <w:r w:rsidRPr="00802ABE">
              <w:rPr>
                <w:spacing w:val="-2"/>
              </w:rPr>
              <w:t xml:space="preserve"> </w:t>
            </w:r>
            <w:r w:rsidRPr="00802ABE">
              <w:rPr>
                <w:spacing w:val="-5"/>
              </w:rPr>
              <w:t>мм</w:t>
            </w:r>
          </w:p>
        </w:tc>
        <w:tc>
          <w:tcPr>
            <w:tcW w:w="1023" w:type="dxa"/>
          </w:tcPr>
          <w:p w14:paraId="49732648" w14:textId="719DBFF4" w:rsidR="004F0EF3" w:rsidRPr="00802ABE" w:rsidRDefault="00BF7C41" w:rsidP="003B31CB">
            <w:pPr>
              <w:contextualSpacing/>
              <w:jc w:val="center"/>
            </w:pPr>
            <w:r w:rsidRPr="00802ABE">
              <w:t>1</w:t>
            </w:r>
          </w:p>
        </w:tc>
        <w:tc>
          <w:tcPr>
            <w:tcW w:w="709" w:type="dxa"/>
          </w:tcPr>
          <w:p w14:paraId="61907092" w14:textId="7C28EFCB" w:rsidR="004F0EF3" w:rsidRPr="00802ABE" w:rsidRDefault="00BF7C41" w:rsidP="003B31CB">
            <w:pPr>
              <w:contextualSpacing/>
              <w:jc w:val="center"/>
            </w:pPr>
            <w:r w:rsidRPr="00802ABE">
              <w:t>боб</w:t>
            </w:r>
          </w:p>
        </w:tc>
        <w:tc>
          <w:tcPr>
            <w:tcW w:w="961" w:type="dxa"/>
          </w:tcPr>
          <w:p w14:paraId="7D3B77C3" w14:textId="46BC02C5" w:rsidR="004F0EF3" w:rsidRPr="00802ABE" w:rsidRDefault="00BF7C41" w:rsidP="003B31CB">
            <w:pPr>
              <w:contextualSpacing/>
              <w:jc w:val="center"/>
            </w:pPr>
            <w:r w:rsidRPr="00802ABE">
              <w:t>1</w:t>
            </w:r>
          </w:p>
        </w:tc>
        <w:tc>
          <w:tcPr>
            <w:tcW w:w="1103" w:type="dxa"/>
            <w:vAlign w:val="center"/>
          </w:tcPr>
          <w:p w14:paraId="4191B9E1" w14:textId="34EACDDB" w:rsidR="004F0EF3" w:rsidRPr="00802ABE" w:rsidRDefault="00316853" w:rsidP="00341E47">
            <w:pPr>
              <w:contextualSpacing/>
              <w:jc w:val="center"/>
            </w:pPr>
            <w:r w:rsidRPr="00802ABE">
              <w:t>Б</w:t>
            </w:r>
          </w:p>
        </w:tc>
      </w:tr>
      <w:tr w:rsidR="004F0EF3" w:rsidRPr="00802ABE" w14:paraId="0F12CC8C" w14:textId="77777777" w:rsidTr="00802ABE">
        <w:tc>
          <w:tcPr>
            <w:tcW w:w="426" w:type="dxa"/>
          </w:tcPr>
          <w:p w14:paraId="7B177E81" w14:textId="77777777" w:rsidR="004F0EF3" w:rsidRPr="00802ABE" w:rsidRDefault="003B31CB" w:rsidP="003B31CB">
            <w:pPr>
              <w:contextualSpacing/>
            </w:pPr>
            <w:r w:rsidRPr="00802ABE">
              <w:t>3</w:t>
            </w:r>
          </w:p>
        </w:tc>
        <w:tc>
          <w:tcPr>
            <w:tcW w:w="2126" w:type="dxa"/>
          </w:tcPr>
          <w:p w14:paraId="4F5D2182" w14:textId="77777777" w:rsidR="004F0EF3" w:rsidRPr="00802ABE" w:rsidRDefault="004F0EF3" w:rsidP="003B31CB">
            <w:pPr>
              <w:pStyle w:val="TableParagraph"/>
            </w:pPr>
            <w:r w:rsidRPr="00802ABE">
              <w:rPr>
                <w:spacing w:val="-2"/>
              </w:rPr>
              <w:t>Ветошь</w:t>
            </w:r>
          </w:p>
        </w:tc>
        <w:tc>
          <w:tcPr>
            <w:tcW w:w="3118" w:type="dxa"/>
          </w:tcPr>
          <w:p w14:paraId="7543CCB0" w14:textId="6CF4716C" w:rsidR="004F0EF3" w:rsidRPr="00802ABE" w:rsidRDefault="004F0EF3" w:rsidP="00802ABE">
            <w:pPr>
              <w:pStyle w:val="TableParagraph"/>
              <w:jc w:val="both"/>
            </w:pPr>
            <w:r w:rsidRPr="00802ABE">
              <w:rPr>
                <w:spacing w:val="-2"/>
              </w:rPr>
              <w:t>Хлопчатобумажная,</w:t>
            </w:r>
            <w:r w:rsidR="00802ABE" w:rsidRPr="00802ABE">
              <w:rPr>
                <w:spacing w:val="-2"/>
              </w:rPr>
              <w:t xml:space="preserve"> </w:t>
            </w:r>
            <w:r w:rsidRPr="00802ABE">
              <w:t>материал лоскутный, ворс не оставляет</w:t>
            </w:r>
          </w:p>
        </w:tc>
        <w:tc>
          <w:tcPr>
            <w:tcW w:w="1023" w:type="dxa"/>
          </w:tcPr>
          <w:p w14:paraId="45106643" w14:textId="77777777" w:rsidR="004F0EF3" w:rsidRPr="00802ABE" w:rsidRDefault="004F0EF3" w:rsidP="003B31CB">
            <w:pPr>
              <w:contextualSpacing/>
              <w:jc w:val="center"/>
            </w:pPr>
            <w:r w:rsidRPr="00802ABE">
              <w:t>1</w:t>
            </w:r>
          </w:p>
        </w:tc>
        <w:tc>
          <w:tcPr>
            <w:tcW w:w="709" w:type="dxa"/>
          </w:tcPr>
          <w:p w14:paraId="212FE897" w14:textId="256C9226" w:rsidR="004F0EF3" w:rsidRPr="00802ABE" w:rsidRDefault="00BF7C41" w:rsidP="003B31CB">
            <w:pPr>
              <w:contextualSpacing/>
              <w:jc w:val="center"/>
            </w:pPr>
            <w:r w:rsidRPr="00802ABE">
              <w:t>кг</w:t>
            </w:r>
          </w:p>
        </w:tc>
        <w:tc>
          <w:tcPr>
            <w:tcW w:w="961" w:type="dxa"/>
          </w:tcPr>
          <w:p w14:paraId="45FAB0F0" w14:textId="25485DC2" w:rsidR="004F0EF3" w:rsidRPr="00802ABE" w:rsidRDefault="00BF7C41" w:rsidP="003B31CB">
            <w:pPr>
              <w:contextualSpacing/>
              <w:jc w:val="center"/>
            </w:pPr>
            <w:r w:rsidRPr="00802ABE">
              <w:t>1</w:t>
            </w:r>
          </w:p>
        </w:tc>
        <w:tc>
          <w:tcPr>
            <w:tcW w:w="1103" w:type="dxa"/>
          </w:tcPr>
          <w:p w14:paraId="3D62B6FD" w14:textId="537C4716" w:rsidR="004F0EF3" w:rsidRPr="00802ABE" w:rsidRDefault="00316853" w:rsidP="003B31CB">
            <w:pPr>
              <w:contextualSpacing/>
              <w:jc w:val="center"/>
            </w:pPr>
            <w:r w:rsidRPr="00802ABE">
              <w:t>Б</w:t>
            </w:r>
          </w:p>
        </w:tc>
      </w:tr>
      <w:tr w:rsidR="004F0EF3" w:rsidRPr="00802ABE" w14:paraId="62BB7D90" w14:textId="77777777" w:rsidTr="00802ABE">
        <w:tc>
          <w:tcPr>
            <w:tcW w:w="9466" w:type="dxa"/>
            <w:gridSpan w:val="7"/>
          </w:tcPr>
          <w:p w14:paraId="5F3DD905" w14:textId="77777777" w:rsidR="004F0EF3" w:rsidRPr="00802ABE" w:rsidRDefault="004F0EF3" w:rsidP="003B31CB">
            <w:pPr>
              <w:contextualSpacing/>
              <w:jc w:val="center"/>
            </w:pPr>
            <w:r w:rsidRPr="00802ABE">
              <w:rPr>
                <w:b/>
              </w:rPr>
              <w:t>Оснащение</w:t>
            </w:r>
            <w:r w:rsidRPr="00802ABE">
              <w:rPr>
                <w:b/>
                <w:spacing w:val="-7"/>
              </w:rPr>
              <w:t xml:space="preserve"> </w:t>
            </w:r>
            <w:r w:rsidRPr="00802ABE">
              <w:rPr>
                <w:b/>
              </w:rPr>
              <w:t>средствами,</w:t>
            </w:r>
            <w:r w:rsidRPr="00802ABE">
              <w:rPr>
                <w:b/>
                <w:spacing w:val="-4"/>
              </w:rPr>
              <w:t xml:space="preserve"> </w:t>
            </w:r>
            <w:r w:rsidRPr="00802ABE">
              <w:rPr>
                <w:b/>
              </w:rPr>
              <w:t>обеспечивающими</w:t>
            </w:r>
            <w:r w:rsidRPr="00802ABE">
              <w:rPr>
                <w:b/>
                <w:spacing w:val="-2"/>
              </w:rPr>
              <w:t xml:space="preserve"> </w:t>
            </w:r>
            <w:r w:rsidRPr="00802ABE">
              <w:rPr>
                <w:b/>
              </w:rPr>
              <w:t>охрану</w:t>
            </w:r>
            <w:r w:rsidRPr="00802ABE">
              <w:rPr>
                <w:b/>
                <w:spacing w:val="-3"/>
              </w:rPr>
              <w:t xml:space="preserve"> </w:t>
            </w:r>
            <w:r w:rsidRPr="00802ABE">
              <w:rPr>
                <w:b/>
              </w:rPr>
              <w:t>труда</w:t>
            </w:r>
            <w:r w:rsidRPr="00802ABE">
              <w:rPr>
                <w:b/>
                <w:spacing w:val="-7"/>
              </w:rPr>
              <w:t xml:space="preserve"> </w:t>
            </w:r>
            <w:r w:rsidRPr="00802ABE">
              <w:rPr>
                <w:b/>
              </w:rPr>
              <w:t>и</w:t>
            </w:r>
            <w:r w:rsidRPr="00802ABE">
              <w:rPr>
                <w:b/>
                <w:spacing w:val="-4"/>
              </w:rPr>
              <w:t xml:space="preserve"> </w:t>
            </w:r>
            <w:r w:rsidRPr="00802ABE">
              <w:rPr>
                <w:b/>
              </w:rPr>
              <w:t>технику</w:t>
            </w:r>
            <w:r w:rsidRPr="00802ABE">
              <w:rPr>
                <w:b/>
                <w:spacing w:val="-3"/>
              </w:rPr>
              <w:t xml:space="preserve"> </w:t>
            </w:r>
            <w:r w:rsidRPr="00802ABE">
              <w:rPr>
                <w:b/>
                <w:spacing w:val="-2"/>
              </w:rPr>
              <w:t>безопасности</w:t>
            </w:r>
          </w:p>
        </w:tc>
      </w:tr>
      <w:tr w:rsidR="004F0EF3" w:rsidRPr="00802ABE" w14:paraId="346B0F51" w14:textId="77777777" w:rsidTr="00802ABE">
        <w:tc>
          <w:tcPr>
            <w:tcW w:w="426" w:type="dxa"/>
          </w:tcPr>
          <w:p w14:paraId="4DCCFAF7" w14:textId="77777777" w:rsidR="004F0EF3" w:rsidRPr="00802ABE" w:rsidRDefault="003B31CB" w:rsidP="003B31CB">
            <w:pPr>
              <w:contextualSpacing/>
            </w:pPr>
            <w:r w:rsidRPr="00802ABE">
              <w:t>1</w:t>
            </w:r>
          </w:p>
        </w:tc>
        <w:tc>
          <w:tcPr>
            <w:tcW w:w="2126" w:type="dxa"/>
          </w:tcPr>
          <w:p w14:paraId="4BC4C706" w14:textId="77777777" w:rsidR="004F0EF3" w:rsidRPr="00802ABE" w:rsidRDefault="004F0EF3" w:rsidP="003B31CB">
            <w:pPr>
              <w:pStyle w:val="TableParagraph"/>
            </w:pPr>
            <w:r w:rsidRPr="00802ABE">
              <w:rPr>
                <w:spacing w:val="-2"/>
              </w:rPr>
              <w:t>Огнетушитель</w:t>
            </w:r>
          </w:p>
        </w:tc>
        <w:tc>
          <w:tcPr>
            <w:tcW w:w="3118" w:type="dxa"/>
          </w:tcPr>
          <w:p w14:paraId="5713FD3B" w14:textId="77777777" w:rsidR="004F0EF3" w:rsidRPr="00802ABE" w:rsidRDefault="004F0EF3" w:rsidP="003B31CB">
            <w:pPr>
              <w:pStyle w:val="TableParagraph"/>
              <w:tabs>
                <w:tab w:val="left" w:pos="1782"/>
                <w:tab w:val="left" w:pos="1839"/>
                <w:tab w:val="left" w:pos="2569"/>
              </w:tabs>
              <w:jc w:val="both"/>
            </w:pPr>
            <w:r w:rsidRPr="00802ABE">
              <w:t xml:space="preserve">Требования не менее, чем по </w:t>
            </w:r>
            <w:r w:rsidRPr="00802ABE">
              <w:rPr>
                <w:spacing w:val="-2"/>
              </w:rPr>
              <w:t>приказу</w:t>
            </w:r>
            <w:r w:rsidRPr="00802ABE">
              <w:t xml:space="preserve"> </w:t>
            </w:r>
            <w:r w:rsidRPr="00802ABE">
              <w:rPr>
                <w:spacing w:val="-2"/>
              </w:rPr>
              <w:t xml:space="preserve">Федерального </w:t>
            </w:r>
            <w:r w:rsidRPr="00802ABE">
              <w:t>агентства по техническому регулированию и метрологии от</w:t>
            </w:r>
            <w:r w:rsidRPr="00802ABE">
              <w:rPr>
                <w:spacing w:val="-4"/>
              </w:rPr>
              <w:t xml:space="preserve"> </w:t>
            </w:r>
            <w:r w:rsidRPr="00802ABE">
              <w:t>24</w:t>
            </w:r>
            <w:r w:rsidRPr="00802ABE">
              <w:rPr>
                <w:spacing w:val="-4"/>
              </w:rPr>
              <w:t xml:space="preserve"> </w:t>
            </w:r>
            <w:r w:rsidRPr="00802ABE">
              <w:t>августа</w:t>
            </w:r>
            <w:r w:rsidRPr="00802ABE">
              <w:rPr>
                <w:spacing w:val="-5"/>
              </w:rPr>
              <w:t xml:space="preserve"> </w:t>
            </w:r>
            <w:r w:rsidRPr="00802ABE">
              <w:t>2021</w:t>
            </w:r>
            <w:r w:rsidRPr="00802ABE">
              <w:rPr>
                <w:spacing w:val="-2"/>
              </w:rPr>
              <w:t xml:space="preserve"> </w:t>
            </w:r>
            <w:r w:rsidRPr="00802ABE">
              <w:t>г.</w:t>
            </w:r>
            <w:r w:rsidRPr="00802ABE">
              <w:rPr>
                <w:spacing w:val="-2"/>
              </w:rPr>
              <w:t xml:space="preserve"> </w:t>
            </w:r>
            <w:r w:rsidRPr="00802ABE">
              <w:t>№</w:t>
            </w:r>
            <w:r w:rsidRPr="00802ABE">
              <w:rPr>
                <w:spacing w:val="-3"/>
              </w:rPr>
              <w:t xml:space="preserve"> </w:t>
            </w:r>
            <w:r w:rsidRPr="00802ABE">
              <w:t>794-ст, в</w:t>
            </w:r>
            <w:r w:rsidRPr="00802ABE">
              <w:rPr>
                <w:spacing w:val="-9"/>
              </w:rPr>
              <w:t xml:space="preserve"> </w:t>
            </w:r>
            <w:r w:rsidRPr="00802ABE">
              <w:t>части</w:t>
            </w:r>
            <w:r w:rsidRPr="00802ABE">
              <w:rPr>
                <w:spacing w:val="-7"/>
              </w:rPr>
              <w:t xml:space="preserve"> </w:t>
            </w:r>
            <w:r w:rsidRPr="00802ABE">
              <w:t>ГОСТ</w:t>
            </w:r>
            <w:r w:rsidRPr="00802ABE">
              <w:rPr>
                <w:spacing w:val="-8"/>
              </w:rPr>
              <w:t xml:space="preserve"> </w:t>
            </w:r>
            <w:r w:rsidRPr="00802ABE">
              <w:t>Р</w:t>
            </w:r>
            <w:r w:rsidRPr="00802ABE">
              <w:rPr>
                <w:spacing w:val="-10"/>
              </w:rPr>
              <w:t xml:space="preserve"> </w:t>
            </w:r>
            <w:r w:rsidRPr="00802ABE">
              <w:t>51057</w:t>
            </w:r>
            <w:r w:rsidRPr="00802ABE">
              <w:rPr>
                <w:spacing w:val="-10"/>
              </w:rPr>
              <w:t xml:space="preserve"> </w:t>
            </w:r>
            <w:r w:rsidRPr="00802ABE">
              <w:t xml:space="preserve">Техника </w:t>
            </w:r>
            <w:r w:rsidRPr="00802ABE">
              <w:rPr>
                <w:spacing w:val="-2"/>
              </w:rPr>
              <w:t>пожарная.</w:t>
            </w:r>
            <w:r w:rsidR="003B31CB" w:rsidRPr="00802ABE">
              <w:rPr>
                <w:spacing w:val="-2"/>
              </w:rPr>
              <w:t xml:space="preserve"> </w:t>
            </w:r>
            <w:r w:rsidRPr="00802ABE">
              <w:rPr>
                <w:spacing w:val="-2"/>
              </w:rPr>
              <w:t>Огнетушители переносные.</w:t>
            </w:r>
            <w:r w:rsidR="003B31CB" w:rsidRPr="00802ABE">
              <w:rPr>
                <w:spacing w:val="-2"/>
              </w:rPr>
              <w:t xml:space="preserve"> </w:t>
            </w:r>
            <w:r w:rsidRPr="00802ABE">
              <w:rPr>
                <w:spacing w:val="-2"/>
              </w:rPr>
              <w:t>Общие</w:t>
            </w:r>
          </w:p>
          <w:p w14:paraId="34E6A849" w14:textId="77777777" w:rsidR="004F0EF3" w:rsidRPr="00802ABE" w:rsidRDefault="004F0EF3" w:rsidP="003B31CB">
            <w:pPr>
              <w:pStyle w:val="TableParagraph"/>
              <w:jc w:val="both"/>
            </w:pPr>
            <w:r w:rsidRPr="00802ABE">
              <w:t>технические</w:t>
            </w:r>
            <w:r w:rsidRPr="00802ABE">
              <w:rPr>
                <w:spacing w:val="-7"/>
              </w:rPr>
              <w:t xml:space="preserve"> </w:t>
            </w:r>
            <w:r w:rsidRPr="00802ABE">
              <w:rPr>
                <w:spacing w:val="-2"/>
              </w:rPr>
              <w:t>требования</w:t>
            </w:r>
          </w:p>
        </w:tc>
        <w:tc>
          <w:tcPr>
            <w:tcW w:w="1023" w:type="dxa"/>
          </w:tcPr>
          <w:p w14:paraId="0FD2C8EC" w14:textId="77777777" w:rsidR="004F0EF3" w:rsidRPr="00802ABE" w:rsidRDefault="004F0EF3" w:rsidP="003B31CB">
            <w:pPr>
              <w:contextualSpacing/>
              <w:jc w:val="center"/>
            </w:pPr>
            <w:r w:rsidRPr="00802ABE">
              <w:t>1</w:t>
            </w:r>
          </w:p>
        </w:tc>
        <w:tc>
          <w:tcPr>
            <w:tcW w:w="709" w:type="dxa"/>
          </w:tcPr>
          <w:p w14:paraId="2472B564" w14:textId="77777777" w:rsidR="004F0EF3" w:rsidRPr="00802ABE" w:rsidRDefault="004F0EF3" w:rsidP="003B31CB">
            <w:pPr>
              <w:contextualSpacing/>
              <w:jc w:val="center"/>
            </w:pPr>
            <w:r w:rsidRPr="00802ABE">
              <w:t>шт</w:t>
            </w:r>
          </w:p>
        </w:tc>
        <w:tc>
          <w:tcPr>
            <w:tcW w:w="961" w:type="dxa"/>
          </w:tcPr>
          <w:p w14:paraId="5FA584E2" w14:textId="77777777" w:rsidR="004F0EF3" w:rsidRPr="00802ABE" w:rsidRDefault="004F0EF3" w:rsidP="003B31CB">
            <w:pPr>
              <w:contextualSpacing/>
              <w:jc w:val="center"/>
            </w:pPr>
            <w:r w:rsidRPr="00802ABE">
              <w:t>1</w:t>
            </w:r>
          </w:p>
        </w:tc>
        <w:tc>
          <w:tcPr>
            <w:tcW w:w="1103" w:type="dxa"/>
          </w:tcPr>
          <w:p w14:paraId="6BE7BDD9" w14:textId="1A30DC71" w:rsidR="004F0EF3" w:rsidRPr="00802ABE" w:rsidRDefault="00316853" w:rsidP="003B31CB">
            <w:pPr>
              <w:contextualSpacing/>
              <w:jc w:val="center"/>
            </w:pPr>
            <w:r w:rsidRPr="00802ABE">
              <w:t>Б</w:t>
            </w:r>
          </w:p>
        </w:tc>
      </w:tr>
      <w:tr w:rsidR="004F0EF3" w:rsidRPr="00802ABE" w14:paraId="32B2F3E6" w14:textId="77777777" w:rsidTr="00802ABE">
        <w:tc>
          <w:tcPr>
            <w:tcW w:w="426" w:type="dxa"/>
          </w:tcPr>
          <w:p w14:paraId="0A37560B" w14:textId="77777777" w:rsidR="004F0EF3" w:rsidRPr="00802ABE" w:rsidRDefault="003B31CB" w:rsidP="003B31CB">
            <w:pPr>
              <w:contextualSpacing/>
            </w:pPr>
            <w:r w:rsidRPr="00802ABE">
              <w:t>2</w:t>
            </w:r>
          </w:p>
        </w:tc>
        <w:tc>
          <w:tcPr>
            <w:tcW w:w="2126" w:type="dxa"/>
          </w:tcPr>
          <w:p w14:paraId="07EC9FA5" w14:textId="77777777" w:rsidR="004F0EF3" w:rsidRPr="00802ABE" w:rsidRDefault="004F0EF3" w:rsidP="003B31CB">
            <w:pPr>
              <w:pStyle w:val="TableParagraph"/>
            </w:pPr>
            <w:r w:rsidRPr="00802ABE">
              <w:rPr>
                <w:spacing w:val="-2"/>
              </w:rPr>
              <w:t>Аптечка</w:t>
            </w:r>
          </w:p>
        </w:tc>
        <w:tc>
          <w:tcPr>
            <w:tcW w:w="3118" w:type="dxa"/>
          </w:tcPr>
          <w:p w14:paraId="1BB52089" w14:textId="77777777" w:rsidR="004F0EF3" w:rsidRPr="00802ABE" w:rsidRDefault="004F0EF3" w:rsidP="003B31CB">
            <w:pPr>
              <w:pStyle w:val="TableParagraph"/>
              <w:tabs>
                <w:tab w:val="left" w:pos="1819"/>
              </w:tabs>
              <w:jc w:val="both"/>
            </w:pPr>
            <w:r w:rsidRPr="00802ABE">
              <w:t xml:space="preserve">Оснащение не менее, чем по </w:t>
            </w:r>
            <w:r w:rsidRPr="00802ABE">
              <w:rPr>
                <w:spacing w:val="-2"/>
              </w:rPr>
              <w:t>приказу</w:t>
            </w:r>
            <w:r w:rsidRPr="00802ABE">
              <w:t xml:space="preserve"> </w:t>
            </w:r>
            <w:r w:rsidRPr="00802ABE">
              <w:rPr>
                <w:spacing w:val="-2"/>
              </w:rPr>
              <w:t xml:space="preserve">Министерства </w:t>
            </w:r>
            <w:r w:rsidRPr="00802ABE">
              <w:t xml:space="preserve">здравоохранения Российской Федерации от 24.05.2024 г. № 262н «Об утверждении требований к комплектации медицинскими изделиями </w:t>
            </w:r>
            <w:r w:rsidRPr="00802ABE">
              <w:lastRenderedPageBreak/>
              <w:t>аптечки</w:t>
            </w:r>
            <w:r w:rsidRPr="00802ABE">
              <w:rPr>
                <w:spacing w:val="67"/>
              </w:rPr>
              <w:t xml:space="preserve"> </w:t>
            </w:r>
            <w:r w:rsidRPr="00802ABE">
              <w:t>для</w:t>
            </w:r>
            <w:r w:rsidRPr="00802ABE">
              <w:rPr>
                <w:spacing w:val="67"/>
              </w:rPr>
              <w:t xml:space="preserve"> </w:t>
            </w:r>
            <w:r w:rsidRPr="00802ABE">
              <w:t>оказания</w:t>
            </w:r>
            <w:r w:rsidRPr="00802ABE">
              <w:rPr>
                <w:spacing w:val="64"/>
              </w:rPr>
              <w:t xml:space="preserve"> </w:t>
            </w:r>
            <w:r w:rsidRPr="00802ABE">
              <w:rPr>
                <w:spacing w:val="-2"/>
              </w:rPr>
              <w:t>первой</w:t>
            </w:r>
            <w:r w:rsidR="003B31CB" w:rsidRPr="00802ABE">
              <w:rPr>
                <w:spacing w:val="-2"/>
              </w:rPr>
              <w:t xml:space="preserve"> </w:t>
            </w:r>
            <w:r w:rsidRPr="00802ABE">
              <w:t>помощи</w:t>
            </w:r>
            <w:r w:rsidRPr="00802ABE">
              <w:rPr>
                <w:spacing w:val="-3"/>
              </w:rPr>
              <w:t xml:space="preserve"> </w:t>
            </w:r>
            <w:r w:rsidRPr="00802ABE">
              <w:rPr>
                <w:spacing w:val="-2"/>
              </w:rPr>
              <w:t>работникам»</w:t>
            </w:r>
          </w:p>
        </w:tc>
        <w:tc>
          <w:tcPr>
            <w:tcW w:w="1023" w:type="dxa"/>
          </w:tcPr>
          <w:p w14:paraId="0EADE5F7" w14:textId="77777777" w:rsidR="004F0EF3" w:rsidRPr="00802ABE" w:rsidRDefault="004F0EF3" w:rsidP="003B31CB">
            <w:pPr>
              <w:contextualSpacing/>
              <w:jc w:val="center"/>
            </w:pPr>
            <w:r w:rsidRPr="00802ABE">
              <w:lastRenderedPageBreak/>
              <w:t>1</w:t>
            </w:r>
          </w:p>
        </w:tc>
        <w:tc>
          <w:tcPr>
            <w:tcW w:w="709" w:type="dxa"/>
          </w:tcPr>
          <w:p w14:paraId="405BDF11" w14:textId="77777777" w:rsidR="004F0EF3" w:rsidRPr="00802ABE" w:rsidRDefault="004F0EF3" w:rsidP="003B31CB">
            <w:pPr>
              <w:contextualSpacing/>
              <w:jc w:val="center"/>
            </w:pPr>
            <w:r w:rsidRPr="00802ABE">
              <w:t>шт</w:t>
            </w:r>
          </w:p>
        </w:tc>
        <w:tc>
          <w:tcPr>
            <w:tcW w:w="961" w:type="dxa"/>
          </w:tcPr>
          <w:p w14:paraId="1F895AB5" w14:textId="77777777" w:rsidR="004F0EF3" w:rsidRPr="00802ABE" w:rsidRDefault="004F0EF3" w:rsidP="003B31CB">
            <w:pPr>
              <w:contextualSpacing/>
              <w:jc w:val="center"/>
            </w:pPr>
            <w:r w:rsidRPr="00802ABE">
              <w:t>1</w:t>
            </w:r>
          </w:p>
        </w:tc>
        <w:tc>
          <w:tcPr>
            <w:tcW w:w="1103" w:type="dxa"/>
          </w:tcPr>
          <w:p w14:paraId="736988D3" w14:textId="26290FA2" w:rsidR="004F0EF3" w:rsidRPr="00802ABE" w:rsidRDefault="00316853" w:rsidP="003B31CB">
            <w:pPr>
              <w:contextualSpacing/>
              <w:jc w:val="center"/>
            </w:pPr>
            <w:r w:rsidRPr="00802ABE">
              <w:t>Б</w:t>
            </w:r>
          </w:p>
        </w:tc>
      </w:tr>
      <w:tr w:rsidR="00BF7C41" w:rsidRPr="00802ABE" w14:paraId="46B29315" w14:textId="77777777" w:rsidTr="00802ABE">
        <w:tc>
          <w:tcPr>
            <w:tcW w:w="9466" w:type="dxa"/>
            <w:gridSpan w:val="7"/>
          </w:tcPr>
          <w:p w14:paraId="118C1948" w14:textId="5BAB6212" w:rsidR="00BF7C41" w:rsidRPr="00802ABE" w:rsidRDefault="00BF7C41" w:rsidP="003B31CB">
            <w:pPr>
              <w:contextualSpacing/>
              <w:jc w:val="center"/>
            </w:pPr>
            <w:r w:rsidRPr="00802ABE">
              <w:rPr>
                <w:b/>
              </w:rPr>
              <w:lastRenderedPageBreak/>
              <w:t>Инфраструктура рабочего места главного эксперта ДЭ</w:t>
            </w:r>
          </w:p>
        </w:tc>
      </w:tr>
      <w:tr w:rsidR="00316853" w:rsidRPr="00802ABE" w14:paraId="4F424AAA" w14:textId="77777777" w:rsidTr="00802ABE">
        <w:tc>
          <w:tcPr>
            <w:tcW w:w="9466" w:type="dxa"/>
            <w:gridSpan w:val="7"/>
          </w:tcPr>
          <w:p w14:paraId="6F273C54" w14:textId="25C5D621" w:rsidR="00316853" w:rsidRPr="00802ABE" w:rsidRDefault="00316853" w:rsidP="003B31CB">
            <w:pPr>
              <w:contextualSpacing/>
              <w:jc w:val="center"/>
              <w:rPr>
                <w:b/>
              </w:rPr>
            </w:pPr>
            <w:r w:rsidRPr="00802ABE">
              <w:rPr>
                <w:b/>
              </w:rPr>
              <w:t>Перечень оборудования</w:t>
            </w:r>
          </w:p>
        </w:tc>
      </w:tr>
      <w:tr w:rsidR="00BF7C41" w:rsidRPr="00802ABE" w14:paraId="3912EF26" w14:textId="77777777" w:rsidTr="00802ABE">
        <w:tc>
          <w:tcPr>
            <w:tcW w:w="426" w:type="dxa"/>
          </w:tcPr>
          <w:p w14:paraId="17AAB2CE" w14:textId="59FC5474" w:rsidR="00BF7C41" w:rsidRPr="00802ABE" w:rsidRDefault="00BF7C41" w:rsidP="00BF7C41">
            <w:pPr>
              <w:contextualSpacing/>
            </w:pPr>
            <w:r w:rsidRPr="00802ABE">
              <w:t>1.</w:t>
            </w:r>
          </w:p>
        </w:tc>
        <w:tc>
          <w:tcPr>
            <w:tcW w:w="2126" w:type="dxa"/>
          </w:tcPr>
          <w:p w14:paraId="0A9A3DD0" w14:textId="4040C933" w:rsidR="00BF7C41" w:rsidRPr="00802ABE" w:rsidRDefault="00BF7C41" w:rsidP="00BF7C41">
            <w:pPr>
              <w:pStyle w:val="TableParagraph"/>
              <w:rPr>
                <w:spacing w:val="-2"/>
              </w:rPr>
            </w:pPr>
            <w:r w:rsidRPr="00802ABE">
              <w:rPr>
                <w:spacing w:val="-2"/>
              </w:rPr>
              <w:t xml:space="preserve">Персональный </w:t>
            </w:r>
            <w:r w:rsidRPr="00802ABE">
              <w:t>компьютер</w:t>
            </w:r>
            <w:r w:rsidRPr="00802ABE">
              <w:rPr>
                <w:spacing w:val="80"/>
              </w:rPr>
              <w:t xml:space="preserve"> </w:t>
            </w:r>
            <w:r w:rsidRPr="00802ABE">
              <w:t>в</w:t>
            </w:r>
            <w:r w:rsidRPr="00802ABE">
              <w:rPr>
                <w:spacing w:val="80"/>
              </w:rPr>
              <w:t xml:space="preserve"> </w:t>
            </w:r>
            <w:r w:rsidRPr="00802ABE">
              <w:t>сборе</w:t>
            </w:r>
            <w:r w:rsidRPr="00802ABE">
              <w:rPr>
                <w:spacing w:val="80"/>
              </w:rPr>
              <w:t xml:space="preserve"> </w:t>
            </w:r>
            <w:r w:rsidRPr="00802ABE">
              <w:t>/ ноутбук / моноблок</w:t>
            </w:r>
          </w:p>
        </w:tc>
        <w:tc>
          <w:tcPr>
            <w:tcW w:w="3118" w:type="dxa"/>
          </w:tcPr>
          <w:p w14:paraId="10736D6A" w14:textId="77777777" w:rsidR="00BF7C41" w:rsidRPr="00802ABE" w:rsidRDefault="00BF7C41" w:rsidP="00BF7C41">
            <w:pPr>
              <w:jc w:val="both"/>
              <w:rPr>
                <w:spacing w:val="-4"/>
              </w:rPr>
            </w:pPr>
            <w:r w:rsidRPr="00802ABE">
              <w:rPr>
                <w:spacing w:val="-4"/>
              </w:rPr>
              <w:t>ПК: Intel (R) Core (TM) i7-7700 CPU 3.60 GHz, RAM 8 Gb, SSD 120 Gb, HDD 1,8 Tb, Video ASUS R7 240 Series, монитор Samsung U28E590D, диагональ 28"</w:t>
            </w:r>
          </w:p>
          <w:p w14:paraId="373944B7" w14:textId="77777777" w:rsidR="00BF7C41" w:rsidRPr="00802ABE" w:rsidRDefault="00BF7C41" w:rsidP="00BF7C41">
            <w:pPr>
              <w:jc w:val="both"/>
              <w:rPr>
                <w:spacing w:val="-4"/>
              </w:rPr>
            </w:pPr>
            <w:r w:rsidRPr="00802ABE">
              <w:rPr>
                <w:spacing w:val="-4"/>
              </w:rPr>
              <w:t>Тип клавиатуры: мембранная, островная, тонкая</w:t>
            </w:r>
          </w:p>
          <w:p w14:paraId="5A421826" w14:textId="2B0DE5B7" w:rsidR="00BF7C41" w:rsidRPr="00802ABE" w:rsidRDefault="00BF7C41" w:rsidP="00BF7C41">
            <w:pPr>
              <w:pStyle w:val="TableParagraph"/>
              <w:tabs>
                <w:tab w:val="left" w:pos="1819"/>
              </w:tabs>
              <w:jc w:val="both"/>
            </w:pPr>
            <w:r w:rsidRPr="00802ABE">
              <w:rPr>
                <w:spacing w:val="-4"/>
              </w:rPr>
              <w:t>Тип мыши: оптическая, проводная, USB</w:t>
            </w:r>
          </w:p>
        </w:tc>
        <w:tc>
          <w:tcPr>
            <w:tcW w:w="1023" w:type="dxa"/>
          </w:tcPr>
          <w:p w14:paraId="34A53D80" w14:textId="4F327106" w:rsidR="00BF7C41" w:rsidRPr="00802ABE" w:rsidRDefault="00BF7C41" w:rsidP="00BF7C41">
            <w:pPr>
              <w:contextualSpacing/>
              <w:jc w:val="center"/>
            </w:pPr>
            <w:r w:rsidRPr="00802ABE">
              <w:t>1</w:t>
            </w:r>
          </w:p>
        </w:tc>
        <w:tc>
          <w:tcPr>
            <w:tcW w:w="709" w:type="dxa"/>
          </w:tcPr>
          <w:p w14:paraId="42352D38" w14:textId="5D26E153" w:rsidR="00BF7C41" w:rsidRPr="00802ABE" w:rsidRDefault="00BF7C41" w:rsidP="00BF7C41">
            <w:pPr>
              <w:contextualSpacing/>
              <w:jc w:val="center"/>
            </w:pPr>
            <w:r w:rsidRPr="00802ABE">
              <w:t>шт</w:t>
            </w:r>
          </w:p>
        </w:tc>
        <w:tc>
          <w:tcPr>
            <w:tcW w:w="961" w:type="dxa"/>
          </w:tcPr>
          <w:p w14:paraId="0D148F65" w14:textId="379F0771" w:rsidR="00BF7C41" w:rsidRPr="00802ABE" w:rsidRDefault="00BF7C41" w:rsidP="00BF7C41">
            <w:pPr>
              <w:contextualSpacing/>
              <w:jc w:val="center"/>
            </w:pPr>
            <w:r w:rsidRPr="00802ABE">
              <w:t>1</w:t>
            </w:r>
          </w:p>
        </w:tc>
        <w:tc>
          <w:tcPr>
            <w:tcW w:w="1103" w:type="dxa"/>
          </w:tcPr>
          <w:p w14:paraId="68CDC532" w14:textId="6AED4F2B" w:rsidR="00BF7C41" w:rsidRPr="00802ABE" w:rsidRDefault="00BF7C41" w:rsidP="00BF7C41">
            <w:pPr>
              <w:contextualSpacing/>
              <w:jc w:val="center"/>
            </w:pPr>
            <w:r w:rsidRPr="00802ABE">
              <w:t>В</w:t>
            </w:r>
          </w:p>
        </w:tc>
      </w:tr>
      <w:tr w:rsidR="00BF7C41" w:rsidRPr="00802ABE" w14:paraId="70F473CD" w14:textId="77777777" w:rsidTr="00802ABE">
        <w:tc>
          <w:tcPr>
            <w:tcW w:w="426" w:type="dxa"/>
          </w:tcPr>
          <w:p w14:paraId="7318EBFA" w14:textId="2D030BA6" w:rsidR="00BF7C41" w:rsidRPr="00802ABE" w:rsidRDefault="00BF7C41" w:rsidP="00BF7C41">
            <w:pPr>
              <w:contextualSpacing/>
            </w:pPr>
            <w:r w:rsidRPr="00802ABE">
              <w:t>2</w:t>
            </w:r>
          </w:p>
        </w:tc>
        <w:tc>
          <w:tcPr>
            <w:tcW w:w="2126" w:type="dxa"/>
          </w:tcPr>
          <w:p w14:paraId="1E21C8EA" w14:textId="68E2AFDA" w:rsidR="00BF7C41" w:rsidRPr="00802ABE" w:rsidRDefault="00BF7C41" w:rsidP="00BF7C41">
            <w:pPr>
              <w:pStyle w:val="TableParagraph"/>
              <w:rPr>
                <w:spacing w:val="-2"/>
              </w:rPr>
            </w:pPr>
            <w:r w:rsidRPr="00802ABE">
              <w:rPr>
                <w:spacing w:val="-4"/>
              </w:rPr>
              <w:t>Стол</w:t>
            </w:r>
          </w:p>
        </w:tc>
        <w:tc>
          <w:tcPr>
            <w:tcW w:w="3118" w:type="dxa"/>
          </w:tcPr>
          <w:p w14:paraId="11256C7D" w14:textId="5B812226" w:rsidR="00BF7C41" w:rsidRPr="00802ABE" w:rsidRDefault="00BF7C41" w:rsidP="00BF7C41">
            <w:pPr>
              <w:pStyle w:val="TableParagraph"/>
              <w:tabs>
                <w:tab w:val="left" w:pos="1819"/>
              </w:tabs>
              <w:jc w:val="both"/>
            </w:pPr>
            <w:r w:rsidRPr="00802ABE">
              <w:t xml:space="preserve">Стол, столешница </w:t>
            </w:r>
            <w:r w:rsidRPr="00802ABE">
              <w:rPr>
                <w:spacing w:val="-4"/>
              </w:rPr>
              <w:t>ЛДСП</w:t>
            </w:r>
          </w:p>
        </w:tc>
        <w:tc>
          <w:tcPr>
            <w:tcW w:w="1023" w:type="dxa"/>
          </w:tcPr>
          <w:p w14:paraId="63BFA2B8" w14:textId="0407F17D" w:rsidR="00BF7C41" w:rsidRPr="00802ABE" w:rsidRDefault="00BF7C41" w:rsidP="00BF7C41">
            <w:pPr>
              <w:contextualSpacing/>
              <w:jc w:val="center"/>
            </w:pPr>
            <w:r w:rsidRPr="00802ABE">
              <w:t>1</w:t>
            </w:r>
          </w:p>
        </w:tc>
        <w:tc>
          <w:tcPr>
            <w:tcW w:w="709" w:type="dxa"/>
          </w:tcPr>
          <w:p w14:paraId="49D2463C" w14:textId="3FC7E82E" w:rsidR="00BF7C41" w:rsidRPr="00802ABE" w:rsidRDefault="00BF7C41" w:rsidP="00BF7C41">
            <w:pPr>
              <w:contextualSpacing/>
              <w:jc w:val="center"/>
            </w:pPr>
            <w:r w:rsidRPr="00802ABE">
              <w:t>шт</w:t>
            </w:r>
          </w:p>
        </w:tc>
        <w:tc>
          <w:tcPr>
            <w:tcW w:w="961" w:type="dxa"/>
          </w:tcPr>
          <w:p w14:paraId="22DD3A06" w14:textId="73230726" w:rsidR="00BF7C41" w:rsidRPr="00802ABE" w:rsidRDefault="00BF7C41" w:rsidP="00BF7C41">
            <w:pPr>
              <w:contextualSpacing/>
              <w:jc w:val="center"/>
            </w:pPr>
            <w:r w:rsidRPr="00802ABE">
              <w:t>1</w:t>
            </w:r>
          </w:p>
        </w:tc>
        <w:tc>
          <w:tcPr>
            <w:tcW w:w="1103" w:type="dxa"/>
          </w:tcPr>
          <w:p w14:paraId="1C07C3EF" w14:textId="21D61FDD" w:rsidR="00BF7C41" w:rsidRPr="00802ABE" w:rsidRDefault="00BF7C41" w:rsidP="00BF7C41">
            <w:pPr>
              <w:contextualSpacing/>
              <w:jc w:val="center"/>
            </w:pPr>
            <w:r w:rsidRPr="00802ABE">
              <w:t>В</w:t>
            </w:r>
          </w:p>
        </w:tc>
      </w:tr>
      <w:tr w:rsidR="00BF7C41" w:rsidRPr="00802ABE" w14:paraId="26F5D869" w14:textId="77777777" w:rsidTr="00802ABE">
        <w:tc>
          <w:tcPr>
            <w:tcW w:w="426" w:type="dxa"/>
          </w:tcPr>
          <w:p w14:paraId="519CBC59" w14:textId="2E9119DB" w:rsidR="00BF7C41" w:rsidRPr="00802ABE" w:rsidRDefault="00BF7C41" w:rsidP="00BF7C41">
            <w:pPr>
              <w:contextualSpacing/>
            </w:pPr>
            <w:r w:rsidRPr="00802ABE">
              <w:t>3</w:t>
            </w:r>
          </w:p>
        </w:tc>
        <w:tc>
          <w:tcPr>
            <w:tcW w:w="2126" w:type="dxa"/>
          </w:tcPr>
          <w:p w14:paraId="04F29534" w14:textId="0F99C5B9" w:rsidR="00BF7C41" w:rsidRPr="00802ABE" w:rsidRDefault="00BF7C41" w:rsidP="00BF7C41">
            <w:pPr>
              <w:pStyle w:val="TableParagraph"/>
              <w:rPr>
                <w:spacing w:val="-2"/>
              </w:rPr>
            </w:pPr>
            <w:r w:rsidRPr="00802ABE">
              <w:rPr>
                <w:spacing w:val="-4"/>
              </w:rPr>
              <w:t>Принтер</w:t>
            </w:r>
          </w:p>
        </w:tc>
        <w:tc>
          <w:tcPr>
            <w:tcW w:w="3118" w:type="dxa"/>
          </w:tcPr>
          <w:p w14:paraId="6952A176" w14:textId="1942F18C" w:rsidR="00BF7C41" w:rsidRPr="00802ABE" w:rsidRDefault="00BF7C41" w:rsidP="00BF7C41">
            <w:pPr>
              <w:pStyle w:val="TableParagraph"/>
              <w:tabs>
                <w:tab w:val="left" w:pos="1819"/>
              </w:tabs>
              <w:jc w:val="both"/>
            </w:pPr>
            <w:r w:rsidRPr="00802ABE">
              <w:rPr>
                <w:lang w:val="en-US"/>
              </w:rPr>
              <w:t>HP LaserJet 1020</w:t>
            </w:r>
          </w:p>
        </w:tc>
        <w:tc>
          <w:tcPr>
            <w:tcW w:w="1023" w:type="dxa"/>
          </w:tcPr>
          <w:p w14:paraId="22092734" w14:textId="38394933" w:rsidR="00BF7C41" w:rsidRPr="00802ABE" w:rsidRDefault="00BF7C41" w:rsidP="00BF7C41">
            <w:pPr>
              <w:contextualSpacing/>
              <w:jc w:val="center"/>
            </w:pPr>
            <w:r w:rsidRPr="00802ABE">
              <w:t>1</w:t>
            </w:r>
          </w:p>
        </w:tc>
        <w:tc>
          <w:tcPr>
            <w:tcW w:w="709" w:type="dxa"/>
          </w:tcPr>
          <w:p w14:paraId="5431A89E" w14:textId="08B9EBFE" w:rsidR="00BF7C41" w:rsidRPr="00802ABE" w:rsidRDefault="00BF7C41" w:rsidP="00BF7C41">
            <w:pPr>
              <w:contextualSpacing/>
              <w:jc w:val="center"/>
            </w:pPr>
            <w:r w:rsidRPr="00802ABE">
              <w:t>шт</w:t>
            </w:r>
          </w:p>
        </w:tc>
        <w:tc>
          <w:tcPr>
            <w:tcW w:w="961" w:type="dxa"/>
          </w:tcPr>
          <w:p w14:paraId="101E8E1E" w14:textId="5F9F272B" w:rsidR="00BF7C41" w:rsidRPr="00802ABE" w:rsidRDefault="00BF7C41" w:rsidP="00BF7C41">
            <w:pPr>
              <w:contextualSpacing/>
              <w:jc w:val="center"/>
            </w:pPr>
            <w:r w:rsidRPr="00802ABE">
              <w:t>1</w:t>
            </w:r>
          </w:p>
        </w:tc>
        <w:tc>
          <w:tcPr>
            <w:tcW w:w="1103" w:type="dxa"/>
          </w:tcPr>
          <w:p w14:paraId="7F3ECAC5" w14:textId="77AE89CA" w:rsidR="00BF7C41" w:rsidRPr="00802ABE" w:rsidRDefault="00BF7C41" w:rsidP="00BF7C41">
            <w:pPr>
              <w:contextualSpacing/>
              <w:jc w:val="center"/>
            </w:pPr>
            <w:r w:rsidRPr="00802ABE">
              <w:t>В</w:t>
            </w:r>
          </w:p>
        </w:tc>
      </w:tr>
      <w:tr w:rsidR="00BF7C41" w:rsidRPr="00802ABE" w14:paraId="130FA93A" w14:textId="77777777" w:rsidTr="00802ABE">
        <w:tc>
          <w:tcPr>
            <w:tcW w:w="426" w:type="dxa"/>
          </w:tcPr>
          <w:p w14:paraId="10164645" w14:textId="7DE8FD2B" w:rsidR="00BF7C41" w:rsidRPr="00802ABE" w:rsidRDefault="00BF7C41" w:rsidP="00BF7C41">
            <w:pPr>
              <w:contextualSpacing/>
            </w:pPr>
            <w:r w:rsidRPr="00802ABE">
              <w:t>4</w:t>
            </w:r>
          </w:p>
        </w:tc>
        <w:tc>
          <w:tcPr>
            <w:tcW w:w="2126" w:type="dxa"/>
          </w:tcPr>
          <w:p w14:paraId="41928D99" w14:textId="6E456550" w:rsidR="00BF7C41" w:rsidRPr="00802ABE" w:rsidRDefault="00BF7C41" w:rsidP="00BF7C41">
            <w:pPr>
              <w:pStyle w:val="TableParagraph"/>
              <w:rPr>
                <w:spacing w:val="-2"/>
              </w:rPr>
            </w:pPr>
            <w:r w:rsidRPr="00802ABE">
              <w:rPr>
                <w:spacing w:val="-4"/>
              </w:rPr>
              <w:t>Стул</w:t>
            </w:r>
          </w:p>
        </w:tc>
        <w:tc>
          <w:tcPr>
            <w:tcW w:w="3118" w:type="dxa"/>
          </w:tcPr>
          <w:p w14:paraId="2E4EF9D4" w14:textId="774C904A" w:rsidR="00BF7C41" w:rsidRPr="00802ABE" w:rsidRDefault="00BF7C41" w:rsidP="00BF7C41">
            <w:pPr>
              <w:pStyle w:val="TableParagraph"/>
              <w:tabs>
                <w:tab w:val="left" w:pos="1819"/>
              </w:tabs>
              <w:jc w:val="both"/>
            </w:pPr>
            <w:r w:rsidRPr="00802ABE">
              <w:t>Стул офисный</w:t>
            </w:r>
          </w:p>
        </w:tc>
        <w:tc>
          <w:tcPr>
            <w:tcW w:w="1023" w:type="dxa"/>
          </w:tcPr>
          <w:p w14:paraId="26D30C4A" w14:textId="4F486C2E" w:rsidR="00BF7C41" w:rsidRPr="00802ABE" w:rsidRDefault="00BF7C41" w:rsidP="00BF7C41">
            <w:pPr>
              <w:contextualSpacing/>
              <w:jc w:val="center"/>
            </w:pPr>
            <w:r w:rsidRPr="00802ABE">
              <w:t>1</w:t>
            </w:r>
          </w:p>
        </w:tc>
        <w:tc>
          <w:tcPr>
            <w:tcW w:w="709" w:type="dxa"/>
          </w:tcPr>
          <w:p w14:paraId="098B374C" w14:textId="286AFFF2" w:rsidR="00BF7C41" w:rsidRPr="00802ABE" w:rsidRDefault="00BF7C41" w:rsidP="00BF7C41">
            <w:pPr>
              <w:contextualSpacing/>
              <w:jc w:val="center"/>
            </w:pPr>
            <w:r w:rsidRPr="00802ABE">
              <w:t>шт</w:t>
            </w:r>
          </w:p>
        </w:tc>
        <w:tc>
          <w:tcPr>
            <w:tcW w:w="961" w:type="dxa"/>
          </w:tcPr>
          <w:p w14:paraId="3CD50BDE" w14:textId="2BE9BB96" w:rsidR="00BF7C41" w:rsidRPr="00802ABE" w:rsidRDefault="00BF7C41" w:rsidP="00BF7C41">
            <w:pPr>
              <w:contextualSpacing/>
              <w:jc w:val="center"/>
            </w:pPr>
            <w:r w:rsidRPr="00802ABE">
              <w:t>1</w:t>
            </w:r>
          </w:p>
        </w:tc>
        <w:tc>
          <w:tcPr>
            <w:tcW w:w="1103" w:type="dxa"/>
          </w:tcPr>
          <w:p w14:paraId="54351266" w14:textId="40CE26B5" w:rsidR="00BF7C41" w:rsidRPr="00802ABE" w:rsidRDefault="00BF7C41" w:rsidP="00BF7C41">
            <w:pPr>
              <w:contextualSpacing/>
              <w:jc w:val="center"/>
            </w:pPr>
            <w:r w:rsidRPr="00802ABE">
              <w:t>В</w:t>
            </w:r>
          </w:p>
        </w:tc>
      </w:tr>
      <w:tr w:rsidR="00BF7C41" w:rsidRPr="00802ABE" w14:paraId="076F3417" w14:textId="77777777" w:rsidTr="00802ABE">
        <w:tc>
          <w:tcPr>
            <w:tcW w:w="9466" w:type="dxa"/>
            <w:gridSpan w:val="7"/>
          </w:tcPr>
          <w:p w14:paraId="2942EC47" w14:textId="56548A40" w:rsidR="00BF7C41" w:rsidRPr="00802ABE" w:rsidRDefault="00BF7C41" w:rsidP="00BF7C41">
            <w:pPr>
              <w:contextualSpacing/>
              <w:jc w:val="center"/>
            </w:pPr>
            <w:r w:rsidRPr="00802ABE">
              <w:rPr>
                <w:b/>
              </w:rPr>
              <w:t>Перечень инструментов</w:t>
            </w:r>
          </w:p>
        </w:tc>
      </w:tr>
      <w:tr w:rsidR="00BF7C41" w:rsidRPr="00802ABE" w14:paraId="7F3A2A86" w14:textId="77777777" w:rsidTr="00802ABE">
        <w:tc>
          <w:tcPr>
            <w:tcW w:w="426" w:type="dxa"/>
          </w:tcPr>
          <w:p w14:paraId="22754582" w14:textId="06D23AC9" w:rsidR="00BF7C41" w:rsidRPr="00802ABE" w:rsidRDefault="00BF7C41" w:rsidP="00BF7C41">
            <w:pPr>
              <w:contextualSpacing/>
            </w:pPr>
            <w:r w:rsidRPr="00802ABE">
              <w:t>1</w:t>
            </w:r>
          </w:p>
        </w:tc>
        <w:tc>
          <w:tcPr>
            <w:tcW w:w="2126" w:type="dxa"/>
          </w:tcPr>
          <w:p w14:paraId="07F853F0" w14:textId="4A25D25D" w:rsidR="00BF7C41" w:rsidRPr="00802ABE" w:rsidRDefault="00BF7C41" w:rsidP="00BF7C41">
            <w:pPr>
              <w:pStyle w:val="TableParagraph"/>
              <w:rPr>
                <w:spacing w:val="-2"/>
              </w:rPr>
            </w:pPr>
            <w:r w:rsidRPr="00802ABE">
              <w:rPr>
                <w:spacing w:val="-4"/>
              </w:rPr>
              <w:t xml:space="preserve">Степлер </w:t>
            </w:r>
          </w:p>
        </w:tc>
        <w:tc>
          <w:tcPr>
            <w:tcW w:w="3118" w:type="dxa"/>
          </w:tcPr>
          <w:p w14:paraId="5CB8CB25" w14:textId="28040D1B" w:rsidR="00BF7C41" w:rsidRPr="00802ABE" w:rsidRDefault="00BF7C41" w:rsidP="00BF7C41">
            <w:pPr>
              <w:pStyle w:val="TableParagraph"/>
              <w:tabs>
                <w:tab w:val="left" w:pos="1819"/>
              </w:tabs>
              <w:jc w:val="both"/>
            </w:pPr>
            <w:r w:rsidRPr="00802ABE">
              <w:t>Степлер 10 мм</w:t>
            </w:r>
          </w:p>
        </w:tc>
        <w:tc>
          <w:tcPr>
            <w:tcW w:w="1023" w:type="dxa"/>
          </w:tcPr>
          <w:p w14:paraId="385623AF" w14:textId="3E779E0C" w:rsidR="00BF7C41" w:rsidRPr="00802ABE" w:rsidRDefault="00BF7C41" w:rsidP="00BF7C41">
            <w:pPr>
              <w:contextualSpacing/>
              <w:jc w:val="center"/>
            </w:pPr>
            <w:r w:rsidRPr="00802ABE">
              <w:t>1</w:t>
            </w:r>
          </w:p>
        </w:tc>
        <w:tc>
          <w:tcPr>
            <w:tcW w:w="709" w:type="dxa"/>
          </w:tcPr>
          <w:p w14:paraId="5BA3B0DD" w14:textId="0DF71904" w:rsidR="00BF7C41" w:rsidRPr="00802ABE" w:rsidRDefault="00BF7C41" w:rsidP="00BF7C41">
            <w:pPr>
              <w:contextualSpacing/>
              <w:jc w:val="center"/>
            </w:pPr>
            <w:r w:rsidRPr="00802ABE">
              <w:t>шт</w:t>
            </w:r>
          </w:p>
        </w:tc>
        <w:tc>
          <w:tcPr>
            <w:tcW w:w="961" w:type="dxa"/>
          </w:tcPr>
          <w:p w14:paraId="31C4E248" w14:textId="5B875C15" w:rsidR="00BF7C41" w:rsidRPr="00802ABE" w:rsidRDefault="00BF7C41" w:rsidP="00BF7C41">
            <w:pPr>
              <w:contextualSpacing/>
              <w:jc w:val="center"/>
            </w:pPr>
            <w:r w:rsidRPr="00802ABE">
              <w:t>1</w:t>
            </w:r>
          </w:p>
        </w:tc>
        <w:tc>
          <w:tcPr>
            <w:tcW w:w="1103" w:type="dxa"/>
          </w:tcPr>
          <w:p w14:paraId="6929AF62" w14:textId="72E48338" w:rsidR="00BF7C41" w:rsidRPr="00802ABE" w:rsidRDefault="00BF7C41" w:rsidP="00BF7C41">
            <w:pPr>
              <w:contextualSpacing/>
              <w:jc w:val="center"/>
            </w:pPr>
            <w:r w:rsidRPr="00802ABE">
              <w:t>В</w:t>
            </w:r>
          </w:p>
        </w:tc>
      </w:tr>
      <w:tr w:rsidR="00BF7C41" w:rsidRPr="00802ABE" w14:paraId="209397F5" w14:textId="77777777" w:rsidTr="00802ABE">
        <w:tc>
          <w:tcPr>
            <w:tcW w:w="9466" w:type="dxa"/>
            <w:gridSpan w:val="7"/>
          </w:tcPr>
          <w:p w14:paraId="25509C94" w14:textId="1112DB99" w:rsidR="00BF7C41" w:rsidRPr="00802ABE" w:rsidRDefault="00BF7C41" w:rsidP="00BF7C41">
            <w:pPr>
              <w:contextualSpacing/>
              <w:jc w:val="center"/>
            </w:pPr>
            <w:r w:rsidRPr="00802ABE">
              <w:rPr>
                <w:b/>
              </w:rPr>
              <w:t>Перечень расходных материалов</w:t>
            </w:r>
          </w:p>
        </w:tc>
      </w:tr>
      <w:tr w:rsidR="000B405C" w:rsidRPr="00802ABE" w14:paraId="37764F9C" w14:textId="77777777" w:rsidTr="00802ABE">
        <w:tc>
          <w:tcPr>
            <w:tcW w:w="426" w:type="dxa"/>
          </w:tcPr>
          <w:p w14:paraId="7D1970FD" w14:textId="0F956647" w:rsidR="000B405C" w:rsidRPr="00802ABE" w:rsidRDefault="000B405C" w:rsidP="000B405C">
            <w:pPr>
              <w:contextualSpacing/>
            </w:pPr>
            <w:r w:rsidRPr="00802ABE">
              <w:t>1</w:t>
            </w:r>
          </w:p>
        </w:tc>
        <w:tc>
          <w:tcPr>
            <w:tcW w:w="2126" w:type="dxa"/>
          </w:tcPr>
          <w:p w14:paraId="54108FB2" w14:textId="71815C46" w:rsidR="000B405C" w:rsidRPr="00802ABE" w:rsidRDefault="000B405C" w:rsidP="000B405C">
            <w:pPr>
              <w:pStyle w:val="TableParagraph"/>
              <w:rPr>
                <w:spacing w:val="-2"/>
              </w:rPr>
            </w:pPr>
            <w:r w:rsidRPr="00802ABE">
              <w:rPr>
                <w:spacing w:val="-4"/>
              </w:rPr>
              <w:t>Ручка</w:t>
            </w:r>
          </w:p>
        </w:tc>
        <w:tc>
          <w:tcPr>
            <w:tcW w:w="3118" w:type="dxa"/>
          </w:tcPr>
          <w:p w14:paraId="1A658E30" w14:textId="0ABDE943" w:rsidR="000B405C" w:rsidRPr="00802ABE" w:rsidRDefault="000B405C" w:rsidP="000B405C">
            <w:pPr>
              <w:pStyle w:val="TableParagraph"/>
              <w:tabs>
                <w:tab w:val="left" w:pos="1819"/>
              </w:tabs>
              <w:jc w:val="both"/>
            </w:pPr>
            <w:r w:rsidRPr="00802ABE">
              <w:rPr>
                <w:spacing w:val="-6"/>
              </w:rPr>
              <w:t>Ручка с синими чернилами</w:t>
            </w:r>
          </w:p>
        </w:tc>
        <w:tc>
          <w:tcPr>
            <w:tcW w:w="1023" w:type="dxa"/>
          </w:tcPr>
          <w:p w14:paraId="450C77D7" w14:textId="32AA5E52" w:rsidR="000B405C" w:rsidRPr="00802ABE" w:rsidRDefault="000B405C" w:rsidP="000B405C">
            <w:pPr>
              <w:contextualSpacing/>
              <w:jc w:val="center"/>
            </w:pPr>
            <w:r w:rsidRPr="00802ABE">
              <w:t>1</w:t>
            </w:r>
          </w:p>
        </w:tc>
        <w:tc>
          <w:tcPr>
            <w:tcW w:w="709" w:type="dxa"/>
          </w:tcPr>
          <w:p w14:paraId="0A5E59FC" w14:textId="4CF1455B" w:rsidR="000B405C" w:rsidRPr="00802ABE" w:rsidRDefault="000B405C" w:rsidP="000B405C">
            <w:pPr>
              <w:contextualSpacing/>
              <w:jc w:val="center"/>
            </w:pPr>
            <w:r w:rsidRPr="00802ABE">
              <w:t>шт</w:t>
            </w:r>
          </w:p>
        </w:tc>
        <w:tc>
          <w:tcPr>
            <w:tcW w:w="961" w:type="dxa"/>
          </w:tcPr>
          <w:p w14:paraId="60AEDB15" w14:textId="5EFE9E88" w:rsidR="000B405C" w:rsidRPr="00802ABE" w:rsidRDefault="000B405C" w:rsidP="000B405C">
            <w:pPr>
              <w:contextualSpacing/>
              <w:jc w:val="center"/>
            </w:pPr>
            <w:r w:rsidRPr="00802ABE">
              <w:t>1</w:t>
            </w:r>
          </w:p>
        </w:tc>
        <w:tc>
          <w:tcPr>
            <w:tcW w:w="1103" w:type="dxa"/>
          </w:tcPr>
          <w:p w14:paraId="2F1799DC" w14:textId="6914A584" w:rsidR="000B405C" w:rsidRPr="00802ABE" w:rsidRDefault="000B405C" w:rsidP="000B405C">
            <w:pPr>
              <w:contextualSpacing/>
              <w:jc w:val="center"/>
            </w:pPr>
            <w:r w:rsidRPr="00802ABE">
              <w:t>В</w:t>
            </w:r>
          </w:p>
        </w:tc>
      </w:tr>
      <w:tr w:rsidR="000B405C" w:rsidRPr="00802ABE" w14:paraId="09698A4F" w14:textId="77777777" w:rsidTr="00802ABE">
        <w:tc>
          <w:tcPr>
            <w:tcW w:w="426" w:type="dxa"/>
          </w:tcPr>
          <w:p w14:paraId="17142EF2" w14:textId="581E9830" w:rsidR="000B405C" w:rsidRPr="00802ABE" w:rsidRDefault="000B405C" w:rsidP="000B405C">
            <w:pPr>
              <w:contextualSpacing/>
            </w:pPr>
            <w:r w:rsidRPr="00802ABE">
              <w:t>2</w:t>
            </w:r>
          </w:p>
        </w:tc>
        <w:tc>
          <w:tcPr>
            <w:tcW w:w="2126" w:type="dxa"/>
          </w:tcPr>
          <w:p w14:paraId="7C59CA62" w14:textId="28C13E1C" w:rsidR="000B405C" w:rsidRPr="00802ABE" w:rsidRDefault="000B405C" w:rsidP="000B405C">
            <w:pPr>
              <w:pStyle w:val="TableParagraph"/>
              <w:rPr>
                <w:spacing w:val="-2"/>
              </w:rPr>
            </w:pPr>
            <w:r w:rsidRPr="00802ABE">
              <w:rPr>
                <w:spacing w:val="-2"/>
              </w:rPr>
              <w:t>Карандаш</w:t>
            </w:r>
          </w:p>
        </w:tc>
        <w:tc>
          <w:tcPr>
            <w:tcW w:w="3118" w:type="dxa"/>
          </w:tcPr>
          <w:p w14:paraId="1BB614F4" w14:textId="18787564" w:rsidR="000B405C" w:rsidRPr="00802ABE" w:rsidRDefault="000B405C" w:rsidP="000B405C">
            <w:pPr>
              <w:pStyle w:val="TableParagraph"/>
              <w:tabs>
                <w:tab w:val="left" w:pos="1819"/>
              </w:tabs>
              <w:jc w:val="both"/>
            </w:pPr>
            <w:r w:rsidRPr="00802ABE">
              <w:rPr>
                <w:spacing w:val="-6"/>
              </w:rPr>
              <w:t>Карандаш простой чернографитный</w:t>
            </w:r>
          </w:p>
        </w:tc>
        <w:tc>
          <w:tcPr>
            <w:tcW w:w="1023" w:type="dxa"/>
          </w:tcPr>
          <w:p w14:paraId="334E9827" w14:textId="603C402A" w:rsidR="000B405C" w:rsidRPr="00802ABE" w:rsidRDefault="000B405C" w:rsidP="000B405C">
            <w:pPr>
              <w:contextualSpacing/>
              <w:jc w:val="center"/>
            </w:pPr>
            <w:r w:rsidRPr="00802ABE">
              <w:t>1</w:t>
            </w:r>
          </w:p>
        </w:tc>
        <w:tc>
          <w:tcPr>
            <w:tcW w:w="709" w:type="dxa"/>
          </w:tcPr>
          <w:p w14:paraId="692FDCE4" w14:textId="02766600" w:rsidR="000B405C" w:rsidRPr="00802ABE" w:rsidRDefault="000B405C" w:rsidP="000B405C">
            <w:pPr>
              <w:contextualSpacing/>
              <w:jc w:val="center"/>
            </w:pPr>
            <w:r w:rsidRPr="00802ABE">
              <w:t>шт</w:t>
            </w:r>
          </w:p>
        </w:tc>
        <w:tc>
          <w:tcPr>
            <w:tcW w:w="961" w:type="dxa"/>
          </w:tcPr>
          <w:p w14:paraId="6C3A1707" w14:textId="1333C034" w:rsidR="000B405C" w:rsidRPr="00802ABE" w:rsidRDefault="000B405C" w:rsidP="000B405C">
            <w:pPr>
              <w:contextualSpacing/>
              <w:jc w:val="center"/>
            </w:pPr>
            <w:r w:rsidRPr="00802ABE">
              <w:t>1</w:t>
            </w:r>
          </w:p>
        </w:tc>
        <w:tc>
          <w:tcPr>
            <w:tcW w:w="1103" w:type="dxa"/>
          </w:tcPr>
          <w:p w14:paraId="0B925F95" w14:textId="43615931" w:rsidR="000B405C" w:rsidRPr="00802ABE" w:rsidRDefault="000B405C" w:rsidP="000B405C">
            <w:pPr>
              <w:contextualSpacing/>
              <w:jc w:val="center"/>
            </w:pPr>
            <w:r w:rsidRPr="00802ABE">
              <w:t>В</w:t>
            </w:r>
          </w:p>
        </w:tc>
      </w:tr>
      <w:tr w:rsidR="000B405C" w:rsidRPr="00802ABE" w14:paraId="12D273D8" w14:textId="77777777" w:rsidTr="00802ABE">
        <w:tc>
          <w:tcPr>
            <w:tcW w:w="426" w:type="dxa"/>
          </w:tcPr>
          <w:p w14:paraId="4187F161" w14:textId="08A79687" w:rsidR="000B405C" w:rsidRPr="00802ABE" w:rsidRDefault="000B405C" w:rsidP="000B405C">
            <w:pPr>
              <w:contextualSpacing/>
            </w:pPr>
            <w:r w:rsidRPr="00802ABE">
              <w:t>3</w:t>
            </w:r>
          </w:p>
        </w:tc>
        <w:tc>
          <w:tcPr>
            <w:tcW w:w="2126" w:type="dxa"/>
          </w:tcPr>
          <w:p w14:paraId="1743DD7F" w14:textId="204677D6" w:rsidR="000B405C" w:rsidRPr="00802ABE" w:rsidRDefault="000B405C" w:rsidP="000B405C">
            <w:pPr>
              <w:pStyle w:val="TableParagraph"/>
              <w:rPr>
                <w:spacing w:val="-2"/>
              </w:rPr>
            </w:pPr>
            <w:r w:rsidRPr="00802ABE">
              <w:rPr>
                <w:spacing w:val="-4"/>
              </w:rPr>
              <w:t>Бумага</w:t>
            </w:r>
          </w:p>
        </w:tc>
        <w:tc>
          <w:tcPr>
            <w:tcW w:w="3118" w:type="dxa"/>
          </w:tcPr>
          <w:p w14:paraId="21952103" w14:textId="4A700876" w:rsidR="000B405C" w:rsidRPr="00802ABE" w:rsidRDefault="000B405C" w:rsidP="000B405C">
            <w:pPr>
              <w:pStyle w:val="TableParagraph"/>
              <w:tabs>
                <w:tab w:val="left" w:pos="1819"/>
              </w:tabs>
              <w:jc w:val="both"/>
            </w:pPr>
            <w:r w:rsidRPr="00802ABE">
              <w:rPr>
                <w:spacing w:val="-6"/>
              </w:rPr>
              <w:t xml:space="preserve"> Офисная, формат  А4, белая, пачка 500 л</w:t>
            </w:r>
          </w:p>
        </w:tc>
        <w:tc>
          <w:tcPr>
            <w:tcW w:w="1023" w:type="dxa"/>
          </w:tcPr>
          <w:p w14:paraId="71203BB1" w14:textId="470167CA" w:rsidR="000B405C" w:rsidRPr="00802ABE" w:rsidRDefault="000B405C" w:rsidP="000B405C">
            <w:pPr>
              <w:contextualSpacing/>
              <w:jc w:val="center"/>
            </w:pPr>
            <w:r w:rsidRPr="00802ABE">
              <w:t>2</w:t>
            </w:r>
          </w:p>
        </w:tc>
        <w:tc>
          <w:tcPr>
            <w:tcW w:w="709" w:type="dxa"/>
          </w:tcPr>
          <w:p w14:paraId="7C9ED9B4" w14:textId="1BF790D1" w:rsidR="000B405C" w:rsidRPr="00802ABE" w:rsidRDefault="000B405C" w:rsidP="000B405C">
            <w:pPr>
              <w:contextualSpacing/>
              <w:jc w:val="center"/>
            </w:pPr>
            <w:r w:rsidRPr="00802ABE">
              <w:t>упак</w:t>
            </w:r>
          </w:p>
        </w:tc>
        <w:tc>
          <w:tcPr>
            <w:tcW w:w="961" w:type="dxa"/>
          </w:tcPr>
          <w:p w14:paraId="7512B783" w14:textId="037B7301" w:rsidR="000B405C" w:rsidRPr="00802ABE" w:rsidRDefault="000B405C" w:rsidP="000B405C">
            <w:pPr>
              <w:contextualSpacing/>
              <w:jc w:val="center"/>
            </w:pPr>
            <w:r w:rsidRPr="00802ABE">
              <w:t>2</w:t>
            </w:r>
          </w:p>
        </w:tc>
        <w:tc>
          <w:tcPr>
            <w:tcW w:w="1103" w:type="dxa"/>
          </w:tcPr>
          <w:p w14:paraId="6A1716CC" w14:textId="31F78F02" w:rsidR="000B405C" w:rsidRPr="00802ABE" w:rsidRDefault="000B405C" w:rsidP="000B405C">
            <w:pPr>
              <w:contextualSpacing/>
              <w:jc w:val="center"/>
            </w:pPr>
            <w:r w:rsidRPr="00802ABE">
              <w:t>В</w:t>
            </w:r>
          </w:p>
        </w:tc>
      </w:tr>
      <w:tr w:rsidR="000B405C" w:rsidRPr="00802ABE" w14:paraId="53CBF7C6" w14:textId="77777777" w:rsidTr="00802ABE">
        <w:tc>
          <w:tcPr>
            <w:tcW w:w="426" w:type="dxa"/>
          </w:tcPr>
          <w:p w14:paraId="7A20A9E2" w14:textId="01360890" w:rsidR="000B405C" w:rsidRPr="00802ABE" w:rsidRDefault="000B405C" w:rsidP="000B405C">
            <w:pPr>
              <w:contextualSpacing/>
            </w:pPr>
            <w:r w:rsidRPr="00802ABE">
              <w:t>4</w:t>
            </w:r>
          </w:p>
        </w:tc>
        <w:tc>
          <w:tcPr>
            <w:tcW w:w="2126" w:type="dxa"/>
          </w:tcPr>
          <w:p w14:paraId="52223BA9" w14:textId="10F31EB5" w:rsidR="000B405C" w:rsidRPr="00802ABE" w:rsidRDefault="000B405C" w:rsidP="000B405C">
            <w:pPr>
              <w:pStyle w:val="TableParagraph"/>
              <w:rPr>
                <w:spacing w:val="-2"/>
              </w:rPr>
            </w:pPr>
            <w:r w:rsidRPr="00802ABE">
              <w:rPr>
                <w:spacing w:val="-4"/>
              </w:rPr>
              <w:t>Скобы для степлера</w:t>
            </w:r>
          </w:p>
        </w:tc>
        <w:tc>
          <w:tcPr>
            <w:tcW w:w="3118" w:type="dxa"/>
          </w:tcPr>
          <w:p w14:paraId="0657A647" w14:textId="59EDC78A" w:rsidR="000B405C" w:rsidRPr="00802ABE" w:rsidRDefault="000B405C" w:rsidP="000B405C">
            <w:pPr>
              <w:pStyle w:val="TableParagraph"/>
              <w:tabs>
                <w:tab w:val="left" w:pos="1819"/>
              </w:tabs>
              <w:jc w:val="both"/>
            </w:pPr>
            <w:r w:rsidRPr="00802ABE">
              <w:rPr>
                <w:spacing w:val="-6"/>
              </w:rPr>
              <w:t>Скобы для степлера  10мм</w:t>
            </w:r>
          </w:p>
        </w:tc>
        <w:tc>
          <w:tcPr>
            <w:tcW w:w="1023" w:type="dxa"/>
          </w:tcPr>
          <w:p w14:paraId="6B92AA23" w14:textId="120CF0E9" w:rsidR="000B405C" w:rsidRPr="00802ABE" w:rsidRDefault="000B405C" w:rsidP="000B405C">
            <w:pPr>
              <w:contextualSpacing/>
              <w:jc w:val="center"/>
            </w:pPr>
            <w:r w:rsidRPr="00802ABE">
              <w:t>1</w:t>
            </w:r>
          </w:p>
        </w:tc>
        <w:tc>
          <w:tcPr>
            <w:tcW w:w="709" w:type="dxa"/>
          </w:tcPr>
          <w:p w14:paraId="7495F154" w14:textId="1582C881" w:rsidR="000B405C" w:rsidRPr="00802ABE" w:rsidRDefault="000B405C" w:rsidP="000B405C">
            <w:pPr>
              <w:contextualSpacing/>
              <w:jc w:val="center"/>
            </w:pPr>
            <w:r w:rsidRPr="00802ABE">
              <w:t>шт</w:t>
            </w:r>
          </w:p>
        </w:tc>
        <w:tc>
          <w:tcPr>
            <w:tcW w:w="961" w:type="dxa"/>
          </w:tcPr>
          <w:p w14:paraId="37582405" w14:textId="5552B6A2" w:rsidR="000B405C" w:rsidRPr="00802ABE" w:rsidRDefault="000B405C" w:rsidP="000B405C">
            <w:pPr>
              <w:contextualSpacing/>
              <w:jc w:val="center"/>
            </w:pPr>
            <w:r w:rsidRPr="00802ABE">
              <w:t>1</w:t>
            </w:r>
          </w:p>
        </w:tc>
        <w:tc>
          <w:tcPr>
            <w:tcW w:w="1103" w:type="dxa"/>
          </w:tcPr>
          <w:p w14:paraId="4B6A9B13" w14:textId="6135406A" w:rsidR="000B405C" w:rsidRPr="00802ABE" w:rsidRDefault="000B405C" w:rsidP="000B405C">
            <w:pPr>
              <w:contextualSpacing/>
              <w:jc w:val="center"/>
            </w:pPr>
            <w:r w:rsidRPr="00802ABE">
              <w:t>В</w:t>
            </w:r>
          </w:p>
        </w:tc>
      </w:tr>
      <w:tr w:rsidR="000B405C" w:rsidRPr="00802ABE" w14:paraId="5C05B2D2" w14:textId="77777777" w:rsidTr="00802ABE">
        <w:tc>
          <w:tcPr>
            <w:tcW w:w="426" w:type="dxa"/>
          </w:tcPr>
          <w:p w14:paraId="09642F82" w14:textId="52F4FAFF" w:rsidR="000B405C" w:rsidRPr="00802ABE" w:rsidRDefault="000B405C" w:rsidP="000B405C">
            <w:pPr>
              <w:contextualSpacing/>
            </w:pPr>
            <w:r w:rsidRPr="00802ABE">
              <w:t>5</w:t>
            </w:r>
          </w:p>
        </w:tc>
        <w:tc>
          <w:tcPr>
            <w:tcW w:w="2126" w:type="dxa"/>
          </w:tcPr>
          <w:p w14:paraId="637F5149" w14:textId="1B4DF656" w:rsidR="000B405C" w:rsidRPr="00802ABE" w:rsidRDefault="000B405C" w:rsidP="000B405C">
            <w:pPr>
              <w:pStyle w:val="TableParagraph"/>
              <w:rPr>
                <w:spacing w:val="-2"/>
              </w:rPr>
            </w:pPr>
            <w:r w:rsidRPr="00802ABE">
              <w:rPr>
                <w:spacing w:val="-4"/>
              </w:rPr>
              <w:t>Файл-вкладыш</w:t>
            </w:r>
          </w:p>
        </w:tc>
        <w:tc>
          <w:tcPr>
            <w:tcW w:w="3118" w:type="dxa"/>
          </w:tcPr>
          <w:p w14:paraId="265E4D2A" w14:textId="18EFF1B9" w:rsidR="000B405C" w:rsidRPr="00802ABE" w:rsidRDefault="000B405C" w:rsidP="000B405C">
            <w:pPr>
              <w:pStyle w:val="TableParagraph"/>
              <w:tabs>
                <w:tab w:val="left" w:pos="1819"/>
              </w:tabs>
              <w:jc w:val="both"/>
            </w:pPr>
            <w:r w:rsidRPr="00802ABE">
              <w:t>Формат А4, упаковка 100 шт</w:t>
            </w:r>
          </w:p>
        </w:tc>
        <w:tc>
          <w:tcPr>
            <w:tcW w:w="1023" w:type="dxa"/>
          </w:tcPr>
          <w:p w14:paraId="0AC31077" w14:textId="48190DB0" w:rsidR="000B405C" w:rsidRPr="00802ABE" w:rsidRDefault="000B405C" w:rsidP="000B405C">
            <w:pPr>
              <w:contextualSpacing/>
              <w:jc w:val="center"/>
            </w:pPr>
            <w:r w:rsidRPr="00802ABE">
              <w:t>1</w:t>
            </w:r>
          </w:p>
        </w:tc>
        <w:tc>
          <w:tcPr>
            <w:tcW w:w="709" w:type="dxa"/>
          </w:tcPr>
          <w:p w14:paraId="785B4E4A" w14:textId="042EFDB8" w:rsidR="000B405C" w:rsidRPr="00802ABE" w:rsidRDefault="000B405C" w:rsidP="000B405C">
            <w:pPr>
              <w:contextualSpacing/>
              <w:jc w:val="center"/>
            </w:pPr>
            <w:r w:rsidRPr="00802ABE">
              <w:t>шт</w:t>
            </w:r>
          </w:p>
        </w:tc>
        <w:tc>
          <w:tcPr>
            <w:tcW w:w="961" w:type="dxa"/>
          </w:tcPr>
          <w:p w14:paraId="61D75B66" w14:textId="19C83B16" w:rsidR="000B405C" w:rsidRPr="00802ABE" w:rsidRDefault="000B405C" w:rsidP="000B405C">
            <w:pPr>
              <w:contextualSpacing/>
              <w:jc w:val="center"/>
            </w:pPr>
            <w:r w:rsidRPr="00802ABE">
              <w:t>1</w:t>
            </w:r>
          </w:p>
        </w:tc>
        <w:tc>
          <w:tcPr>
            <w:tcW w:w="1103" w:type="dxa"/>
          </w:tcPr>
          <w:p w14:paraId="1DDA5543" w14:textId="318F7A28" w:rsidR="000B405C" w:rsidRPr="00802ABE" w:rsidRDefault="000B405C" w:rsidP="000B405C">
            <w:pPr>
              <w:contextualSpacing/>
              <w:jc w:val="center"/>
            </w:pPr>
            <w:r w:rsidRPr="00802ABE">
              <w:t>В</w:t>
            </w:r>
          </w:p>
        </w:tc>
      </w:tr>
      <w:tr w:rsidR="000B405C" w:rsidRPr="00802ABE" w14:paraId="6A664856" w14:textId="77777777" w:rsidTr="00802ABE">
        <w:tc>
          <w:tcPr>
            <w:tcW w:w="9466" w:type="dxa"/>
            <w:gridSpan w:val="7"/>
          </w:tcPr>
          <w:p w14:paraId="21F26054" w14:textId="2F9C3226" w:rsidR="000B405C" w:rsidRPr="00802ABE" w:rsidRDefault="000B405C" w:rsidP="000B405C">
            <w:pPr>
              <w:contextualSpacing/>
              <w:jc w:val="center"/>
            </w:pPr>
            <w:r w:rsidRPr="00802ABE">
              <w:rPr>
                <w:b/>
              </w:rPr>
              <w:t>Инфраструктура рабочего места членов экспертной группы</w:t>
            </w:r>
          </w:p>
        </w:tc>
      </w:tr>
      <w:tr w:rsidR="000B405C" w:rsidRPr="00802ABE" w14:paraId="383F6E5D" w14:textId="77777777" w:rsidTr="00802ABE">
        <w:tc>
          <w:tcPr>
            <w:tcW w:w="9466" w:type="dxa"/>
            <w:gridSpan w:val="7"/>
          </w:tcPr>
          <w:p w14:paraId="2E16B58B" w14:textId="163CA0E4" w:rsidR="000B405C" w:rsidRPr="00802ABE" w:rsidRDefault="000B405C" w:rsidP="000B405C">
            <w:pPr>
              <w:contextualSpacing/>
              <w:jc w:val="center"/>
            </w:pPr>
            <w:r w:rsidRPr="00802ABE">
              <w:rPr>
                <w:b/>
              </w:rPr>
              <w:t>Перечень оборудования</w:t>
            </w:r>
          </w:p>
        </w:tc>
      </w:tr>
      <w:tr w:rsidR="000B405C" w:rsidRPr="00802ABE" w14:paraId="6539BEA5" w14:textId="77777777" w:rsidTr="00802ABE">
        <w:tc>
          <w:tcPr>
            <w:tcW w:w="426" w:type="dxa"/>
          </w:tcPr>
          <w:p w14:paraId="1BC0E98C" w14:textId="74962371" w:rsidR="000B405C" w:rsidRPr="00802ABE" w:rsidRDefault="000B405C" w:rsidP="000B405C">
            <w:pPr>
              <w:contextualSpacing/>
            </w:pPr>
            <w:r w:rsidRPr="00802ABE">
              <w:t>1</w:t>
            </w:r>
          </w:p>
        </w:tc>
        <w:tc>
          <w:tcPr>
            <w:tcW w:w="2126" w:type="dxa"/>
          </w:tcPr>
          <w:p w14:paraId="52CC57C1" w14:textId="3EDAA714" w:rsidR="000B405C" w:rsidRPr="00802ABE" w:rsidRDefault="000B405C" w:rsidP="000B405C">
            <w:pPr>
              <w:pStyle w:val="TableParagraph"/>
              <w:rPr>
                <w:spacing w:val="-2"/>
              </w:rPr>
            </w:pPr>
            <w:r w:rsidRPr="00802ABE">
              <w:rPr>
                <w:spacing w:val="-4"/>
              </w:rPr>
              <w:t>Стол</w:t>
            </w:r>
          </w:p>
        </w:tc>
        <w:tc>
          <w:tcPr>
            <w:tcW w:w="3118" w:type="dxa"/>
          </w:tcPr>
          <w:p w14:paraId="044F744A" w14:textId="65487C03" w:rsidR="000B405C" w:rsidRPr="00802ABE" w:rsidRDefault="000B405C" w:rsidP="000B405C">
            <w:pPr>
              <w:pStyle w:val="TableParagraph"/>
              <w:tabs>
                <w:tab w:val="left" w:pos="1819"/>
              </w:tabs>
              <w:jc w:val="both"/>
            </w:pPr>
            <w:r w:rsidRPr="00802ABE">
              <w:t xml:space="preserve">Стол </w:t>
            </w:r>
            <w:r w:rsidRPr="00802ABE">
              <w:rPr>
                <w:spacing w:val="-4"/>
              </w:rPr>
              <w:t>ЛДСП</w:t>
            </w:r>
          </w:p>
        </w:tc>
        <w:tc>
          <w:tcPr>
            <w:tcW w:w="1023" w:type="dxa"/>
          </w:tcPr>
          <w:p w14:paraId="772CE0F1" w14:textId="28CA5F73" w:rsidR="000B405C" w:rsidRPr="00802ABE" w:rsidRDefault="000B405C" w:rsidP="000B405C">
            <w:pPr>
              <w:contextualSpacing/>
              <w:jc w:val="center"/>
            </w:pPr>
            <w:r w:rsidRPr="00802ABE">
              <w:t>1</w:t>
            </w:r>
          </w:p>
        </w:tc>
        <w:tc>
          <w:tcPr>
            <w:tcW w:w="709" w:type="dxa"/>
          </w:tcPr>
          <w:p w14:paraId="0FBE883F" w14:textId="76BC88E1" w:rsidR="000B405C" w:rsidRPr="00802ABE" w:rsidRDefault="000B405C" w:rsidP="000B405C">
            <w:pPr>
              <w:contextualSpacing/>
              <w:jc w:val="center"/>
            </w:pPr>
            <w:r w:rsidRPr="00802ABE">
              <w:t>шт</w:t>
            </w:r>
          </w:p>
        </w:tc>
        <w:tc>
          <w:tcPr>
            <w:tcW w:w="961" w:type="dxa"/>
          </w:tcPr>
          <w:p w14:paraId="1B7D94C2" w14:textId="39DC123B" w:rsidR="000B405C" w:rsidRPr="00802ABE" w:rsidRDefault="000B405C" w:rsidP="000B405C">
            <w:pPr>
              <w:contextualSpacing/>
              <w:jc w:val="center"/>
            </w:pPr>
            <w:r w:rsidRPr="00802ABE">
              <w:t>2</w:t>
            </w:r>
          </w:p>
        </w:tc>
        <w:tc>
          <w:tcPr>
            <w:tcW w:w="1103" w:type="dxa"/>
          </w:tcPr>
          <w:p w14:paraId="3BC08EF9" w14:textId="4AB429E4" w:rsidR="000B405C" w:rsidRPr="00802ABE" w:rsidRDefault="000B405C" w:rsidP="000B405C">
            <w:pPr>
              <w:contextualSpacing/>
              <w:jc w:val="center"/>
            </w:pPr>
            <w:r w:rsidRPr="00802ABE">
              <w:t>В</w:t>
            </w:r>
          </w:p>
        </w:tc>
      </w:tr>
      <w:tr w:rsidR="000B405C" w:rsidRPr="00802ABE" w14:paraId="4F137F32" w14:textId="77777777" w:rsidTr="00802ABE">
        <w:tc>
          <w:tcPr>
            <w:tcW w:w="426" w:type="dxa"/>
          </w:tcPr>
          <w:p w14:paraId="03FFDAD7" w14:textId="7CB7DC1A" w:rsidR="000B405C" w:rsidRPr="00802ABE" w:rsidRDefault="000B405C" w:rsidP="000B405C">
            <w:pPr>
              <w:contextualSpacing/>
            </w:pPr>
            <w:r w:rsidRPr="00802ABE">
              <w:t>2</w:t>
            </w:r>
          </w:p>
        </w:tc>
        <w:tc>
          <w:tcPr>
            <w:tcW w:w="2126" w:type="dxa"/>
          </w:tcPr>
          <w:p w14:paraId="097B1F3C" w14:textId="3483CE34" w:rsidR="000B405C" w:rsidRPr="00802ABE" w:rsidRDefault="000B405C" w:rsidP="000B405C">
            <w:pPr>
              <w:pStyle w:val="TableParagraph"/>
              <w:rPr>
                <w:spacing w:val="-2"/>
              </w:rPr>
            </w:pPr>
            <w:r w:rsidRPr="00802ABE">
              <w:rPr>
                <w:spacing w:val="-4"/>
              </w:rPr>
              <w:t>Стул</w:t>
            </w:r>
          </w:p>
        </w:tc>
        <w:tc>
          <w:tcPr>
            <w:tcW w:w="3118" w:type="dxa"/>
          </w:tcPr>
          <w:p w14:paraId="5369EBF4" w14:textId="3F8A6500" w:rsidR="000B405C" w:rsidRPr="00802ABE" w:rsidRDefault="000B405C" w:rsidP="000B405C">
            <w:pPr>
              <w:pStyle w:val="TableParagraph"/>
              <w:tabs>
                <w:tab w:val="left" w:pos="1819"/>
              </w:tabs>
              <w:jc w:val="both"/>
            </w:pPr>
            <w:r w:rsidRPr="00802ABE">
              <w:t>Стул офисный</w:t>
            </w:r>
            <w:r w:rsidRPr="00802ABE">
              <w:rPr>
                <w:spacing w:val="-4"/>
              </w:rPr>
              <w:t xml:space="preserve"> </w:t>
            </w:r>
          </w:p>
        </w:tc>
        <w:tc>
          <w:tcPr>
            <w:tcW w:w="1023" w:type="dxa"/>
          </w:tcPr>
          <w:p w14:paraId="218DE175" w14:textId="3B518F1C" w:rsidR="000B405C" w:rsidRPr="00802ABE" w:rsidRDefault="000B405C" w:rsidP="000B405C">
            <w:pPr>
              <w:contextualSpacing/>
              <w:jc w:val="center"/>
            </w:pPr>
            <w:r w:rsidRPr="00802ABE">
              <w:t>1</w:t>
            </w:r>
          </w:p>
        </w:tc>
        <w:tc>
          <w:tcPr>
            <w:tcW w:w="709" w:type="dxa"/>
          </w:tcPr>
          <w:p w14:paraId="5B0F1BF8" w14:textId="42EC0468" w:rsidR="000B405C" w:rsidRPr="00802ABE" w:rsidRDefault="000B405C" w:rsidP="000B405C">
            <w:pPr>
              <w:contextualSpacing/>
              <w:jc w:val="center"/>
            </w:pPr>
            <w:r w:rsidRPr="00802ABE">
              <w:t>шт</w:t>
            </w:r>
          </w:p>
        </w:tc>
        <w:tc>
          <w:tcPr>
            <w:tcW w:w="961" w:type="dxa"/>
          </w:tcPr>
          <w:p w14:paraId="6DB0EA75" w14:textId="7371DE73" w:rsidR="000B405C" w:rsidRPr="00802ABE" w:rsidRDefault="000B405C" w:rsidP="000B405C">
            <w:pPr>
              <w:contextualSpacing/>
              <w:jc w:val="center"/>
            </w:pPr>
            <w:r w:rsidRPr="00802ABE">
              <w:t>2</w:t>
            </w:r>
          </w:p>
        </w:tc>
        <w:tc>
          <w:tcPr>
            <w:tcW w:w="1103" w:type="dxa"/>
          </w:tcPr>
          <w:p w14:paraId="371F83E3" w14:textId="726FC55B" w:rsidR="000B405C" w:rsidRPr="00802ABE" w:rsidRDefault="000B405C" w:rsidP="000B405C">
            <w:pPr>
              <w:contextualSpacing/>
              <w:jc w:val="center"/>
            </w:pPr>
            <w:r w:rsidRPr="00802ABE">
              <w:t>В</w:t>
            </w:r>
          </w:p>
        </w:tc>
      </w:tr>
      <w:tr w:rsidR="000B405C" w:rsidRPr="00802ABE" w14:paraId="6718021A" w14:textId="77777777" w:rsidTr="00802ABE">
        <w:tc>
          <w:tcPr>
            <w:tcW w:w="9466" w:type="dxa"/>
            <w:gridSpan w:val="7"/>
          </w:tcPr>
          <w:p w14:paraId="64F35BDC" w14:textId="4967C810" w:rsidR="000B405C" w:rsidRPr="00802ABE" w:rsidRDefault="000B405C" w:rsidP="000B405C">
            <w:pPr>
              <w:contextualSpacing/>
              <w:jc w:val="center"/>
            </w:pPr>
            <w:r w:rsidRPr="00802ABE">
              <w:rPr>
                <w:b/>
              </w:rPr>
              <w:t>Перечень инструментов</w:t>
            </w:r>
          </w:p>
        </w:tc>
      </w:tr>
      <w:tr w:rsidR="000B405C" w:rsidRPr="00802ABE" w14:paraId="38E6D749" w14:textId="77777777" w:rsidTr="00802ABE">
        <w:tc>
          <w:tcPr>
            <w:tcW w:w="426" w:type="dxa"/>
          </w:tcPr>
          <w:p w14:paraId="5E99F976" w14:textId="5C324681" w:rsidR="000B405C" w:rsidRPr="00802ABE" w:rsidRDefault="000B405C" w:rsidP="000B405C">
            <w:pPr>
              <w:contextualSpacing/>
            </w:pPr>
            <w:r w:rsidRPr="00802ABE">
              <w:t>1</w:t>
            </w:r>
          </w:p>
        </w:tc>
        <w:tc>
          <w:tcPr>
            <w:tcW w:w="2126" w:type="dxa"/>
          </w:tcPr>
          <w:p w14:paraId="54041858" w14:textId="0FC7A82B" w:rsidR="000B405C" w:rsidRPr="00802ABE" w:rsidRDefault="000B405C" w:rsidP="000B405C">
            <w:pPr>
              <w:pStyle w:val="TableParagraph"/>
              <w:rPr>
                <w:spacing w:val="-2"/>
              </w:rPr>
            </w:pPr>
            <w:r w:rsidRPr="00802ABE">
              <w:rPr>
                <w:spacing w:val="-4"/>
              </w:rPr>
              <w:t>Доска-планшет А-4, с зажимом</w:t>
            </w:r>
          </w:p>
        </w:tc>
        <w:tc>
          <w:tcPr>
            <w:tcW w:w="3118" w:type="dxa"/>
          </w:tcPr>
          <w:p w14:paraId="3C26BC7D" w14:textId="798B4346" w:rsidR="000B405C" w:rsidRPr="00802ABE" w:rsidRDefault="000B405C" w:rsidP="000B405C">
            <w:pPr>
              <w:pStyle w:val="TableParagraph"/>
              <w:tabs>
                <w:tab w:val="left" w:pos="1819"/>
              </w:tabs>
              <w:jc w:val="both"/>
            </w:pPr>
            <w:r w:rsidRPr="00802ABE">
              <w:rPr>
                <w:spacing w:val="-4"/>
              </w:rPr>
              <w:t>Доска-планшет А-4, с зажимом</w:t>
            </w:r>
          </w:p>
        </w:tc>
        <w:tc>
          <w:tcPr>
            <w:tcW w:w="1023" w:type="dxa"/>
          </w:tcPr>
          <w:p w14:paraId="3519DD0E" w14:textId="6EA0C379" w:rsidR="000B405C" w:rsidRPr="00802ABE" w:rsidRDefault="000B405C" w:rsidP="000B405C">
            <w:pPr>
              <w:contextualSpacing/>
              <w:jc w:val="center"/>
            </w:pPr>
            <w:r w:rsidRPr="00802ABE">
              <w:t>1</w:t>
            </w:r>
          </w:p>
        </w:tc>
        <w:tc>
          <w:tcPr>
            <w:tcW w:w="709" w:type="dxa"/>
          </w:tcPr>
          <w:p w14:paraId="3C422D2A" w14:textId="2877DA4A" w:rsidR="000B405C" w:rsidRPr="00802ABE" w:rsidRDefault="000B405C" w:rsidP="000B405C">
            <w:pPr>
              <w:contextualSpacing/>
              <w:jc w:val="center"/>
            </w:pPr>
            <w:r w:rsidRPr="00802ABE">
              <w:t>шт</w:t>
            </w:r>
          </w:p>
        </w:tc>
        <w:tc>
          <w:tcPr>
            <w:tcW w:w="961" w:type="dxa"/>
          </w:tcPr>
          <w:p w14:paraId="51CB7E3F" w14:textId="18FE20ED" w:rsidR="000B405C" w:rsidRPr="00802ABE" w:rsidRDefault="000B405C" w:rsidP="000B405C">
            <w:pPr>
              <w:contextualSpacing/>
              <w:jc w:val="center"/>
            </w:pPr>
            <w:r w:rsidRPr="00802ABE">
              <w:t>2</w:t>
            </w:r>
          </w:p>
        </w:tc>
        <w:tc>
          <w:tcPr>
            <w:tcW w:w="1103" w:type="dxa"/>
          </w:tcPr>
          <w:p w14:paraId="06B71680" w14:textId="6841E7FB" w:rsidR="000B405C" w:rsidRPr="00802ABE" w:rsidRDefault="000B405C" w:rsidP="000B405C">
            <w:pPr>
              <w:contextualSpacing/>
              <w:jc w:val="center"/>
            </w:pPr>
            <w:r w:rsidRPr="00802ABE">
              <w:t>В</w:t>
            </w:r>
          </w:p>
        </w:tc>
      </w:tr>
      <w:tr w:rsidR="000B405C" w:rsidRPr="00802ABE" w14:paraId="29920387" w14:textId="77777777" w:rsidTr="00802ABE">
        <w:tc>
          <w:tcPr>
            <w:tcW w:w="9466" w:type="dxa"/>
            <w:gridSpan w:val="7"/>
          </w:tcPr>
          <w:p w14:paraId="6F33996E" w14:textId="1AABAA0B" w:rsidR="000B405C" w:rsidRPr="00802ABE" w:rsidRDefault="000B405C" w:rsidP="000B405C">
            <w:pPr>
              <w:contextualSpacing/>
              <w:jc w:val="center"/>
            </w:pPr>
            <w:r w:rsidRPr="00802ABE">
              <w:rPr>
                <w:b/>
              </w:rPr>
              <w:t>Перечень расходных материалов</w:t>
            </w:r>
          </w:p>
        </w:tc>
      </w:tr>
      <w:tr w:rsidR="000B405C" w:rsidRPr="00802ABE" w14:paraId="42C84113" w14:textId="77777777" w:rsidTr="00802ABE">
        <w:tc>
          <w:tcPr>
            <w:tcW w:w="426" w:type="dxa"/>
          </w:tcPr>
          <w:p w14:paraId="66C8865A" w14:textId="1F8CA517" w:rsidR="000B405C" w:rsidRPr="00802ABE" w:rsidRDefault="000B405C" w:rsidP="000B405C">
            <w:pPr>
              <w:contextualSpacing/>
            </w:pPr>
            <w:r w:rsidRPr="00802ABE">
              <w:t>1</w:t>
            </w:r>
          </w:p>
        </w:tc>
        <w:tc>
          <w:tcPr>
            <w:tcW w:w="2126" w:type="dxa"/>
          </w:tcPr>
          <w:p w14:paraId="35D71F6F" w14:textId="71A62DAE" w:rsidR="000B405C" w:rsidRPr="00802ABE" w:rsidRDefault="000B405C" w:rsidP="000B405C">
            <w:pPr>
              <w:pStyle w:val="TableParagraph"/>
              <w:rPr>
                <w:spacing w:val="-2"/>
              </w:rPr>
            </w:pPr>
            <w:r w:rsidRPr="00802ABE">
              <w:rPr>
                <w:spacing w:val="-2"/>
              </w:rPr>
              <w:t>Карандаш</w:t>
            </w:r>
          </w:p>
        </w:tc>
        <w:tc>
          <w:tcPr>
            <w:tcW w:w="3118" w:type="dxa"/>
          </w:tcPr>
          <w:p w14:paraId="18DDBF04" w14:textId="0F33739C" w:rsidR="000B405C" w:rsidRPr="00802ABE" w:rsidRDefault="000B405C" w:rsidP="000B405C">
            <w:pPr>
              <w:pStyle w:val="TableParagraph"/>
              <w:tabs>
                <w:tab w:val="left" w:pos="1819"/>
              </w:tabs>
              <w:jc w:val="both"/>
            </w:pPr>
            <w:r w:rsidRPr="00802ABE">
              <w:rPr>
                <w:spacing w:val="-6"/>
              </w:rPr>
              <w:t>Карандаш простой чернографитный</w:t>
            </w:r>
          </w:p>
        </w:tc>
        <w:tc>
          <w:tcPr>
            <w:tcW w:w="1023" w:type="dxa"/>
          </w:tcPr>
          <w:p w14:paraId="0DF5C031" w14:textId="43E6E3D7" w:rsidR="000B405C" w:rsidRPr="00802ABE" w:rsidRDefault="000B405C" w:rsidP="000B405C">
            <w:pPr>
              <w:contextualSpacing/>
              <w:jc w:val="center"/>
            </w:pPr>
            <w:r w:rsidRPr="00802ABE">
              <w:t>3</w:t>
            </w:r>
          </w:p>
        </w:tc>
        <w:tc>
          <w:tcPr>
            <w:tcW w:w="709" w:type="dxa"/>
          </w:tcPr>
          <w:p w14:paraId="27DAD312" w14:textId="0BBF837A" w:rsidR="000B405C" w:rsidRPr="00802ABE" w:rsidRDefault="000B405C" w:rsidP="000B405C">
            <w:pPr>
              <w:contextualSpacing/>
              <w:jc w:val="center"/>
            </w:pPr>
            <w:r w:rsidRPr="00802ABE">
              <w:t>шт</w:t>
            </w:r>
          </w:p>
        </w:tc>
        <w:tc>
          <w:tcPr>
            <w:tcW w:w="961" w:type="dxa"/>
          </w:tcPr>
          <w:p w14:paraId="10E02705" w14:textId="4D23A707" w:rsidR="000B405C" w:rsidRPr="00802ABE" w:rsidRDefault="000B405C" w:rsidP="000B405C">
            <w:pPr>
              <w:contextualSpacing/>
              <w:jc w:val="center"/>
            </w:pPr>
            <w:r w:rsidRPr="00802ABE">
              <w:t>1</w:t>
            </w:r>
          </w:p>
        </w:tc>
        <w:tc>
          <w:tcPr>
            <w:tcW w:w="1103" w:type="dxa"/>
          </w:tcPr>
          <w:p w14:paraId="02459741" w14:textId="6BCB8ADC" w:rsidR="000B405C" w:rsidRPr="00802ABE" w:rsidRDefault="000B405C" w:rsidP="000B405C">
            <w:pPr>
              <w:contextualSpacing/>
              <w:jc w:val="center"/>
            </w:pPr>
            <w:r w:rsidRPr="00802ABE">
              <w:t>В</w:t>
            </w:r>
          </w:p>
        </w:tc>
      </w:tr>
      <w:tr w:rsidR="000B405C" w:rsidRPr="00802ABE" w14:paraId="13BD27ED" w14:textId="77777777" w:rsidTr="00802ABE">
        <w:tc>
          <w:tcPr>
            <w:tcW w:w="426" w:type="dxa"/>
          </w:tcPr>
          <w:p w14:paraId="622D3D34" w14:textId="7A9B1986" w:rsidR="000B405C" w:rsidRPr="00802ABE" w:rsidRDefault="000B405C" w:rsidP="000B405C">
            <w:pPr>
              <w:contextualSpacing/>
            </w:pPr>
            <w:r w:rsidRPr="00802ABE">
              <w:t>2</w:t>
            </w:r>
          </w:p>
        </w:tc>
        <w:tc>
          <w:tcPr>
            <w:tcW w:w="2126" w:type="dxa"/>
          </w:tcPr>
          <w:p w14:paraId="7C91DAB0" w14:textId="2B2F1068" w:rsidR="000B405C" w:rsidRPr="00802ABE" w:rsidRDefault="000B405C" w:rsidP="000B405C">
            <w:pPr>
              <w:pStyle w:val="TableParagraph"/>
              <w:rPr>
                <w:spacing w:val="-2"/>
              </w:rPr>
            </w:pPr>
            <w:r w:rsidRPr="00802ABE">
              <w:rPr>
                <w:spacing w:val="-4"/>
              </w:rPr>
              <w:t>Ручка</w:t>
            </w:r>
          </w:p>
        </w:tc>
        <w:tc>
          <w:tcPr>
            <w:tcW w:w="3118" w:type="dxa"/>
          </w:tcPr>
          <w:p w14:paraId="027F9A3C" w14:textId="479540D2" w:rsidR="000B405C" w:rsidRPr="00802ABE" w:rsidRDefault="000B405C" w:rsidP="000B405C">
            <w:pPr>
              <w:pStyle w:val="TableParagraph"/>
              <w:tabs>
                <w:tab w:val="left" w:pos="1819"/>
              </w:tabs>
              <w:jc w:val="both"/>
            </w:pPr>
            <w:r w:rsidRPr="00802ABE">
              <w:rPr>
                <w:spacing w:val="-6"/>
              </w:rPr>
              <w:t>Ручка с синими чернилами</w:t>
            </w:r>
          </w:p>
        </w:tc>
        <w:tc>
          <w:tcPr>
            <w:tcW w:w="1023" w:type="dxa"/>
          </w:tcPr>
          <w:p w14:paraId="744CB2DB" w14:textId="43E4865D" w:rsidR="000B405C" w:rsidRPr="00802ABE" w:rsidRDefault="000B405C" w:rsidP="000B405C">
            <w:pPr>
              <w:contextualSpacing/>
              <w:jc w:val="center"/>
            </w:pPr>
            <w:r w:rsidRPr="00802ABE">
              <w:t>3</w:t>
            </w:r>
          </w:p>
        </w:tc>
        <w:tc>
          <w:tcPr>
            <w:tcW w:w="709" w:type="dxa"/>
          </w:tcPr>
          <w:p w14:paraId="3D766B34" w14:textId="310381F7" w:rsidR="000B405C" w:rsidRPr="00802ABE" w:rsidRDefault="000B405C" w:rsidP="000B405C">
            <w:pPr>
              <w:contextualSpacing/>
              <w:jc w:val="center"/>
            </w:pPr>
            <w:r w:rsidRPr="00802ABE">
              <w:t>шт</w:t>
            </w:r>
          </w:p>
        </w:tc>
        <w:tc>
          <w:tcPr>
            <w:tcW w:w="961" w:type="dxa"/>
          </w:tcPr>
          <w:p w14:paraId="02FB8D2D" w14:textId="6E9DB4F3" w:rsidR="000B405C" w:rsidRPr="00802ABE" w:rsidRDefault="000B405C" w:rsidP="000B405C">
            <w:pPr>
              <w:contextualSpacing/>
              <w:jc w:val="center"/>
            </w:pPr>
            <w:r w:rsidRPr="00802ABE">
              <w:t>1</w:t>
            </w:r>
          </w:p>
        </w:tc>
        <w:tc>
          <w:tcPr>
            <w:tcW w:w="1103" w:type="dxa"/>
          </w:tcPr>
          <w:p w14:paraId="07639E50" w14:textId="3333AE69" w:rsidR="000B405C" w:rsidRPr="00802ABE" w:rsidRDefault="000B405C" w:rsidP="000B405C">
            <w:pPr>
              <w:contextualSpacing/>
              <w:jc w:val="center"/>
            </w:pPr>
            <w:r w:rsidRPr="00802ABE">
              <w:t>В</w:t>
            </w:r>
          </w:p>
        </w:tc>
      </w:tr>
      <w:tr w:rsidR="000B405C" w:rsidRPr="00802ABE" w14:paraId="38CC8B9F" w14:textId="77777777" w:rsidTr="00802ABE">
        <w:tc>
          <w:tcPr>
            <w:tcW w:w="9466" w:type="dxa"/>
            <w:gridSpan w:val="7"/>
          </w:tcPr>
          <w:p w14:paraId="081C17DF" w14:textId="1D9BC60C" w:rsidR="000B405C" w:rsidRPr="00802ABE" w:rsidRDefault="000B405C" w:rsidP="000B405C">
            <w:pPr>
              <w:contextualSpacing/>
              <w:jc w:val="center"/>
            </w:pPr>
            <w:r w:rsidRPr="00802ABE">
              <w:rPr>
                <w:b/>
              </w:rPr>
              <w:t>Дополнительные</w:t>
            </w:r>
            <w:r w:rsidRPr="00802ABE">
              <w:rPr>
                <w:b/>
                <w:spacing w:val="-6"/>
              </w:rPr>
              <w:t xml:space="preserve"> </w:t>
            </w:r>
            <w:r w:rsidRPr="00802ABE">
              <w:rPr>
                <w:b/>
              </w:rPr>
              <w:t>технические</w:t>
            </w:r>
            <w:r w:rsidRPr="00802ABE">
              <w:rPr>
                <w:b/>
                <w:spacing w:val="-6"/>
              </w:rPr>
              <w:t xml:space="preserve"> </w:t>
            </w:r>
            <w:r w:rsidRPr="00802ABE">
              <w:rPr>
                <w:b/>
              </w:rPr>
              <w:t>характеристики</w:t>
            </w:r>
            <w:r w:rsidRPr="00802ABE">
              <w:rPr>
                <w:b/>
                <w:spacing w:val="-5"/>
              </w:rPr>
              <w:t xml:space="preserve"> </w:t>
            </w:r>
            <w:r w:rsidRPr="00802ABE">
              <w:rPr>
                <w:b/>
              </w:rPr>
              <w:t>и</w:t>
            </w:r>
            <w:r w:rsidRPr="00802ABE">
              <w:rPr>
                <w:b/>
                <w:spacing w:val="-5"/>
              </w:rPr>
              <w:t xml:space="preserve"> </w:t>
            </w:r>
            <w:r w:rsidRPr="00802ABE">
              <w:rPr>
                <w:b/>
              </w:rPr>
              <w:t>описания</w:t>
            </w:r>
            <w:r w:rsidRPr="00802ABE">
              <w:rPr>
                <w:b/>
                <w:spacing w:val="-5"/>
              </w:rPr>
              <w:t xml:space="preserve"> </w:t>
            </w:r>
            <w:r w:rsidRPr="00802ABE">
              <w:rPr>
                <w:b/>
                <w:spacing w:val="-2"/>
              </w:rPr>
              <w:t>площадки</w:t>
            </w:r>
          </w:p>
        </w:tc>
      </w:tr>
      <w:tr w:rsidR="000B405C" w:rsidRPr="00802ABE" w14:paraId="376541F9" w14:textId="77777777" w:rsidTr="00802ABE">
        <w:tc>
          <w:tcPr>
            <w:tcW w:w="426" w:type="dxa"/>
          </w:tcPr>
          <w:p w14:paraId="5B160399" w14:textId="57996A15" w:rsidR="000B405C" w:rsidRPr="00802ABE" w:rsidRDefault="000B405C" w:rsidP="000B405C">
            <w:pPr>
              <w:contextualSpacing/>
            </w:pPr>
            <w:r w:rsidRPr="00802ABE">
              <w:t>№п/п</w:t>
            </w:r>
          </w:p>
        </w:tc>
        <w:tc>
          <w:tcPr>
            <w:tcW w:w="2126" w:type="dxa"/>
          </w:tcPr>
          <w:p w14:paraId="7694FE0A" w14:textId="338790D4" w:rsidR="000B405C" w:rsidRPr="00802ABE" w:rsidRDefault="000B405C" w:rsidP="000B405C">
            <w:pPr>
              <w:pStyle w:val="TableParagraph"/>
              <w:rPr>
                <w:spacing w:val="-2"/>
              </w:rPr>
            </w:pPr>
            <w:r w:rsidRPr="00802ABE">
              <w:rPr>
                <w:spacing w:val="-2"/>
              </w:rPr>
              <w:t>Наименование</w:t>
            </w:r>
          </w:p>
        </w:tc>
        <w:tc>
          <w:tcPr>
            <w:tcW w:w="6914" w:type="dxa"/>
            <w:gridSpan w:val="5"/>
          </w:tcPr>
          <w:p w14:paraId="6A7F7981" w14:textId="72CBEFC0" w:rsidR="000B405C" w:rsidRPr="00802ABE" w:rsidRDefault="000B405C" w:rsidP="00341E47">
            <w:pPr>
              <w:contextualSpacing/>
              <w:jc w:val="both"/>
            </w:pPr>
            <w:r w:rsidRPr="00802ABE">
              <w:t>Минимальные</w:t>
            </w:r>
            <w:r w:rsidRPr="00802ABE">
              <w:rPr>
                <w:spacing w:val="-7"/>
              </w:rPr>
              <w:t xml:space="preserve"> </w:t>
            </w:r>
            <w:r w:rsidRPr="00802ABE">
              <w:t>(рамочные)</w:t>
            </w:r>
            <w:r w:rsidRPr="00802ABE">
              <w:rPr>
                <w:spacing w:val="-4"/>
              </w:rPr>
              <w:t xml:space="preserve"> </w:t>
            </w:r>
            <w:r w:rsidRPr="00802ABE">
              <w:t>технические</w:t>
            </w:r>
            <w:r w:rsidRPr="00802ABE">
              <w:rPr>
                <w:spacing w:val="-5"/>
              </w:rPr>
              <w:t xml:space="preserve"> </w:t>
            </w:r>
            <w:r w:rsidRPr="00802ABE">
              <w:rPr>
                <w:spacing w:val="-2"/>
              </w:rPr>
              <w:t>характеристики</w:t>
            </w:r>
          </w:p>
        </w:tc>
      </w:tr>
      <w:tr w:rsidR="000B405C" w:rsidRPr="00802ABE" w14:paraId="4892F26E" w14:textId="77777777" w:rsidTr="00802ABE">
        <w:tc>
          <w:tcPr>
            <w:tcW w:w="426" w:type="dxa"/>
          </w:tcPr>
          <w:p w14:paraId="739B0B31" w14:textId="14B997AE" w:rsidR="000B405C" w:rsidRPr="00802ABE" w:rsidRDefault="000B405C" w:rsidP="000B405C">
            <w:pPr>
              <w:contextualSpacing/>
            </w:pPr>
            <w:r w:rsidRPr="00802ABE">
              <w:t>1</w:t>
            </w:r>
          </w:p>
        </w:tc>
        <w:tc>
          <w:tcPr>
            <w:tcW w:w="2126" w:type="dxa"/>
          </w:tcPr>
          <w:p w14:paraId="1E094519" w14:textId="2EFCBCAA" w:rsidR="000B405C" w:rsidRPr="00802ABE" w:rsidRDefault="000B405C" w:rsidP="000B405C">
            <w:pPr>
              <w:pStyle w:val="TableParagraph"/>
              <w:rPr>
                <w:spacing w:val="-2"/>
              </w:rPr>
            </w:pPr>
            <w:r w:rsidRPr="00802ABE">
              <w:rPr>
                <w:spacing w:val="-2"/>
              </w:rPr>
              <w:t>Интернет</w:t>
            </w:r>
          </w:p>
        </w:tc>
        <w:tc>
          <w:tcPr>
            <w:tcW w:w="6914" w:type="dxa"/>
            <w:gridSpan w:val="5"/>
          </w:tcPr>
          <w:p w14:paraId="541BC64A" w14:textId="30DE800E" w:rsidR="000B405C" w:rsidRPr="00802ABE" w:rsidRDefault="000B405C" w:rsidP="00341E47">
            <w:pPr>
              <w:contextualSpacing/>
              <w:jc w:val="both"/>
            </w:pPr>
            <w:r w:rsidRPr="00802ABE">
              <w:t>Подключение</w:t>
            </w:r>
            <w:r w:rsidRPr="00802ABE">
              <w:rPr>
                <w:spacing w:val="78"/>
              </w:rPr>
              <w:t xml:space="preserve"> </w:t>
            </w:r>
            <w:r w:rsidRPr="00802ABE">
              <w:t>ноутбуков</w:t>
            </w:r>
            <w:r w:rsidRPr="00802ABE">
              <w:rPr>
                <w:spacing w:val="79"/>
              </w:rPr>
              <w:t xml:space="preserve"> </w:t>
            </w:r>
            <w:r w:rsidRPr="00802ABE">
              <w:t>к</w:t>
            </w:r>
            <w:r w:rsidRPr="00802ABE">
              <w:rPr>
                <w:spacing w:val="80"/>
              </w:rPr>
              <w:t xml:space="preserve"> </w:t>
            </w:r>
            <w:r w:rsidRPr="00802ABE">
              <w:t>беспроводному</w:t>
            </w:r>
            <w:r w:rsidRPr="00802ABE">
              <w:rPr>
                <w:spacing w:val="79"/>
              </w:rPr>
              <w:t xml:space="preserve"> </w:t>
            </w:r>
            <w:r w:rsidRPr="00802ABE">
              <w:t>интернету</w:t>
            </w:r>
            <w:r w:rsidRPr="00802ABE">
              <w:rPr>
                <w:spacing w:val="80"/>
              </w:rPr>
              <w:t xml:space="preserve"> </w:t>
            </w:r>
            <w:r w:rsidRPr="00802ABE">
              <w:t>(с</w:t>
            </w:r>
            <w:r w:rsidRPr="00802ABE">
              <w:rPr>
                <w:spacing w:val="78"/>
              </w:rPr>
              <w:t xml:space="preserve"> </w:t>
            </w:r>
            <w:r w:rsidRPr="00802ABE">
              <w:t>возможностью</w:t>
            </w:r>
            <w:r w:rsidRPr="00802ABE">
              <w:rPr>
                <w:spacing w:val="80"/>
              </w:rPr>
              <w:t xml:space="preserve"> </w:t>
            </w:r>
            <w:r w:rsidRPr="00802ABE">
              <w:t>подключения</w:t>
            </w:r>
            <w:r w:rsidRPr="00802ABE">
              <w:rPr>
                <w:spacing w:val="77"/>
              </w:rPr>
              <w:t xml:space="preserve"> </w:t>
            </w:r>
            <w:r w:rsidRPr="00802ABE">
              <w:t>к</w:t>
            </w:r>
            <w:r w:rsidRPr="00802ABE">
              <w:rPr>
                <w:spacing w:val="78"/>
              </w:rPr>
              <w:t xml:space="preserve"> </w:t>
            </w:r>
            <w:r w:rsidRPr="00802ABE">
              <w:t xml:space="preserve">проводному </w:t>
            </w:r>
            <w:r w:rsidRPr="00802ABE">
              <w:rPr>
                <w:spacing w:val="-2"/>
              </w:rPr>
              <w:t>интернету)</w:t>
            </w:r>
          </w:p>
        </w:tc>
      </w:tr>
      <w:tr w:rsidR="000B405C" w:rsidRPr="00802ABE" w14:paraId="270BC421" w14:textId="77777777" w:rsidTr="00802ABE">
        <w:tc>
          <w:tcPr>
            <w:tcW w:w="426" w:type="dxa"/>
          </w:tcPr>
          <w:p w14:paraId="685E01E9" w14:textId="62E358B3" w:rsidR="000B405C" w:rsidRPr="00802ABE" w:rsidRDefault="000B405C" w:rsidP="000B405C">
            <w:pPr>
              <w:contextualSpacing/>
            </w:pPr>
            <w:r w:rsidRPr="00802ABE">
              <w:t>2</w:t>
            </w:r>
          </w:p>
        </w:tc>
        <w:tc>
          <w:tcPr>
            <w:tcW w:w="2126" w:type="dxa"/>
          </w:tcPr>
          <w:p w14:paraId="797C2560" w14:textId="46CEAD09" w:rsidR="000B405C" w:rsidRPr="00802ABE" w:rsidRDefault="000B405C" w:rsidP="000B405C">
            <w:pPr>
              <w:pStyle w:val="TableParagraph"/>
              <w:rPr>
                <w:spacing w:val="-2"/>
              </w:rPr>
            </w:pPr>
            <w:r w:rsidRPr="00802ABE">
              <w:t>Покрытие</w:t>
            </w:r>
            <w:r w:rsidRPr="00802ABE">
              <w:rPr>
                <w:spacing w:val="-1"/>
              </w:rPr>
              <w:t xml:space="preserve"> </w:t>
            </w:r>
            <w:r w:rsidRPr="00802ABE">
              <w:rPr>
                <w:spacing w:val="-4"/>
              </w:rPr>
              <w:t>пола</w:t>
            </w:r>
          </w:p>
        </w:tc>
        <w:tc>
          <w:tcPr>
            <w:tcW w:w="6914" w:type="dxa"/>
            <w:gridSpan w:val="5"/>
          </w:tcPr>
          <w:p w14:paraId="77843C57" w14:textId="01D0FC3A" w:rsidR="000B405C" w:rsidRPr="00802ABE" w:rsidRDefault="000B405C" w:rsidP="00341E47">
            <w:pPr>
              <w:contextualSpacing/>
              <w:jc w:val="both"/>
            </w:pPr>
            <w:r w:rsidRPr="00802ABE">
              <w:t>Должно</w:t>
            </w:r>
            <w:r w:rsidRPr="00802ABE">
              <w:rPr>
                <w:spacing w:val="40"/>
              </w:rPr>
              <w:t xml:space="preserve"> </w:t>
            </w:r>
            <w:r w:rsidRPr="00802ABE">
              <w:t>обеспечивать</w:t>
            </w:r>
            <w:r w:rsidRPr="00802ABE">
              <w:rPr>
                <w:spacing w:val="40"/>
              </w:rPr>
              <w:t xml:space="preserve"> </w:t>
            </w:r>
            <w:r w:rsidRPr="00802ABE">
              <w:t>безопасное</w:t>
            </w:r>
            <w:r w:rsidRPr="00802ABE">
              <w:rPr>
                <w:spacing w:val="40"/>
              </w:rPr>
              <w:t xml:space="preserve"> </w:t>
            </w:r>
            <w:r w:rsidRPr="00802ABE">
              <w:t>перемещение,</w:t>
            </w:r>
            <w:r w:rsidRPr="00802ABE">
              <w:rPr>
                <w:spacing w:val="40"/>
              </w:rPr>
              <w:t xml:space="preserve"> </w:t>
            </w:r>
            <w:r w:rsidRPr="00802ABE">
              <w:t>не</w:t>
            </w:r>
            <w:r w:rsidRPr="00802ABE">
              <w:rPr>
                <w:spacing w:val="40"/>
              </w:rPr>
              <w:t xml:space="preserve"> </w:t>
            </w:r>
            <w:r w:rsidRPr="00802ABE">
              <w:t>иметь</w:t>
            </w:r>
            <w:r w:rsidRPr="00802ABE">
              <w:rPr>
                <w:spacing w:val="40"/>
              </w:rPr>
              <w:t xml:space="preserve"> </w:t>
            </w:r>
            <w:r w:rsidRPr="00802ABE">
              <w:t>выступов</w:t>
            </w:r>
            <w:r w:rsidRPr="00802ABE">
              <w:rPr>
                <w:spacing w:val="40"/>
              </w:rPr>
              <w:t xml:space="preserve"> </w:t>
            </w:r>
            <w:r w:rsidRPr="00802ABE">
              <w:t>в</w:t>
            </w:r>
            <w:r w:rsidRPr="00802ABE">
              <w:rPr>
                <w:spacing w:val="40"/>
              </w:rPr>
              <w:t xml:space="preserve"> </w:t>
            </w:r>
            <w:r w:rsidRPr="00802ABE">
              <w:t>местах</w:t>
            </w:r>
            <w:r w:rsidRPr="00802ABE">
              <w:rPr>
                <w:spacing w:val="40"/>
              </w:rPr>
              <w:t xml:space="preserve"> </w:t>
            </w:r>
            <w:r w:rsidRPr="00802ABE">
              <w:t>состыковки</w:t>
            </w:r>
            <w:r w:rsidRPr="00802ABE">
              <w:rPr>
                <w:spacing w:val="40"/>
              </w:rPr>
              <w:t xml:space="preserve"> </w:t>
            </w:r>
            <w:r w:rsidRPr="00802ABE">
              <w:t>элементов</w:t>
            </w:r>
            <w:r w:rsidRPr="00802ABE">
              <w:rPr>
                <w:spacing w:val="80"/>
                <w:w w:val="150"/>
              </w:rPr>
              <w:t xml:space="preserve"> </w:t>
            </w:r>
            <w:r w:rsidRPr="00802ABE">
              <w:t>покрытия, способствующих травмированию 50 м 2 на всю зону</w:t>
            </w:r>
          </w:p>
        </w:tc>
      </w:tr>
      <w:tr w:rsidR="000B405C" w:rsidRPr="00802ABE" w14:paraId="26A2E58B" w14:textId="77777777" w:rsidTr="00802ABE">
        <w:tc>
          <w:tcPr>
            <w:tcW w:w="426" w:type="dxa"/>
          </w:tcPr>
          <w:p w14:paraId="1BB75EE6" w14:textId="4968FB43" w:rsidR="000B405C" w:rsidRPr="00802ABE" w:rsidRDefault="000B405C" w:rsidP="000B405C">
            <w:pPr>
              <w:contextualSpacing/>
            </w:pPr>
            <w:r w:rsidRPr="00802ABE">
              <w:t>3</w:t>
            </w:r>
          </w:p>
        </w:tc>
        <w:tc>
          <w:tcPr>
            <w:tcW w:w="2126" w:type="dxa"/>
          </w:tcPr>
          <w:p w14:paraId="64C06602" w14:textId="5B7C0A0A" w:rsidR="000B405C" w:rsidRPr="00802ABE" w:rsidRDefault="000B405C" w:rsidP="000B405C">
            <w:pPr>
              <w:pStyle w:val="TableParagraph"/>
              <w:rPr>
                <w:spacing w:val="-2"/>
              </w:rPr>
            </w:pPr>
            <w:r w:rsidRPr="00802ABE">
              <w:rPr>
                <w:spacing w:val="-2"/>
              </w:rPr>
              <w:t>Электричество</w:t>
            </w:r>
          </w:p>
        </w:tc>
        <w:tc>
          <w:tcPr>
            <w:tcW w:w="6914" w:type="dxa"/>
            <w:gridSpan w:val="5"/>
          </w:tcPr>
          <w:p w14:paraId="44164D5E" w14:textId="409A042A" w:rsidR="000B405C" w:rsidRPr="00802ABE" w:rsidRDefault="000B405C" w:rsidP="00341E47">
            <w:pPr>
              <w:contextualSpacing/>
              <w:jc w:val="both"/>
            </w:pPr>
            <w:r w:rsidRPr="00802ABE">
              <w:t>220</w:t>
            </w:r>
            <w:r w:rsidRPr="00802ABE">
              <w:rPr>
                <w:spacing w:val="-2"/>
              </w:rPr>
              <w:t xml:space="preserve"> </w:t>
            </w:r>
            <w:r w:rsidRPr="00802ABE">
              <w:t>Вольт</w:t>
            </w:r>
            <w:r w:rsidRPr="00802ABE">
              <w:rPr>
                <w:spacing w:val="-4"/>
              </w:rPr>
              <w:t xml:space="preserve"> </w:t>
            </w:r>
            <w:r w:rsidRPr="00802ABE">
              <w:t>подключения</w:t>
            </w:r>
            <w:r w:rsidRPr="00802ABE">
              <w:rPr>
                <w:spacing w:val="-1"/>
              </w:rPr>
              <w:t xml:space="preserve"> </w:t>
            </w:r>
            <w:r w:rsidRPr="00802ABE">
              <w:t>к</w:t>
            </w:r>
            <w:r w:rsidRPr="00802ABE">
              <w:rPr>
                <w:spacing w:val="-2"/>
              </w:rPr>
              <w:t xml:space="preserve"> </w:t>
            </w:r>
            <w:r w:rsidRPr="00802ABE">
              <w:t>сети по (220</w:t>
            </w:r>
            <w:r w:rsidRPr="00802ABE">
              <w:rPr>
                <w:spacing w:val="-2"/>
              </w:rPr>
              <w:t xml:space="preserve"> Вольт)</w:t>
            </w:r>
          </w:p>
        </w:tc>
      </w:tr>
      <w:tr w:rsidR="000B405C" w:rsidRPr="00802ABE" w14:paraId="6A066FFB" w14:textId="77777777" w:rsidTr="00802ABE">
        <w:tc>
          <w:tcPr>
            <w:tcW w:w="426" w:type="dxa"/>
          </w:tcPr>
          <w:p w14:paraId="03D15E6F" w14:textId="6F9E93A0" w:rsidR="000B405C" w:rsidRPr="00802ABE" w:rsidRDefault="000B405C" w:rsidP="000B405C">
            <w:pPr>
              <w:contextualSpacing/>
            </w:pPr>
            <w:r w:rsidRPr="00802ABE">
              <w:t>4</w:t>
            </w:r>
          </w:p>
        </w:tc>
        <w:tc>
          <w:tcPr>
            <w:tcW w:w="2126" w:type="dxa"/>
          </w:tcPr>
          <w:p w14:paraId="12206F5D" w14:textId="31924F32" w:rsidR="000B405C" w:rsidRPr="00802ABE" w:rsidRDefault="000B405C" w:rsidP="000B405C">
            <w:pPr>
              <w:pStyle w:val="TableParagraph"/>
              <w:rPr>
                <w:spacing w:val="-2"/>
              </w:rPr>
            </w:pPr>
            <w:r w:rsidRPr="00802ABE">
              <w:t>Площадь</w:t>
            </w:r>
            <w:r w:rsidRPr="00802ABE">
              <w:rPr>
                <w:spacing w:val="-5"/>
              </w:rPr>
              <w:t xml:space="preserve"> </w:t>
            </w:r>
            <w:r w:rsidRPr="00802ABE">
              <w:rPr>
                <w:spacing w:val="-4"/>
              </w:rPr>
              <w:t>зоны</w:t>
            </w:r>
          </w:p>
        </w:tc>
        <w:tc>
          <w:tcPr>
            <w:tcW w:w="6914" w:type="dxa"/>
            <w:gridSpan w:val="5"/>
          </w:tcPr>
          <w:p w14:paraId="015D0E9E" w14:textId="54F5048F" w:rsidR="000B405C" w:rsidRPr="00802ABE" w:rsidRDefault="000B405C" w:rsidP="00341E47">
            <w:pPr>
              <w:contextualSpacing/>
              <w:jc w:val="both"/>
            </w:pPr>
            <w:r w:rsidRPr="00802ABE">
              <w:t>Не</w:t>
            </w:r>
            <w:r w:rsidRPr="00802ABE">
              <w:rPr>
                <w:spacing w:val="-3"/>
              </w:rPr>
              <w:t xml:space="preserve"> </w:t>
            </w:r>
            <w:r w:rsidRPr="00802ABE">
              <w:t>менее</w:t>
            </w:r>
            <w:r w:rsidRPr="00802ABE">
              <w:rPr>
                <w:spacing w:val="-1"/>
              </w:rPr>
              <w:t xml:space="preserve"> </w:t>
            </w:r>
            <w:r w:rsidRPr="00802ABE">
              <w:t>10</w:t>
            </w:r>
            <w:r w:rsidRPr="00802ABE">
              <w:rPr>
                <w:spacing w:val="-1"/>
              </w:rPr>
              <w:t xml:space="preserve"> </w:t>
            </w:r>
            <w:r w:rsidRPr="00802ABE">
              <w:t>кв.м. на</w:t>
            </w:r>
            <w:r w:rsidRPr="00802ABE">
              <w:rPr>
                <w:spacing w:val="-2"/>
              </w:rPr>
              <w:t xml:space="preserve"> </w:t>
            </w:r>
            <w:r w:rsidRPr="00802ABE">
              <w:t xml:space="preserve">1 (одного </w:t>
            </w:r>
            <w:r w:rsidRPr="00802ABE">
              <w:rPr>
                <w:spacing w:val="-2"/>
              </w:rPr>
              <w:t>участника)</w:t>
            </w:r>
          </w:p>
        </w:tc>
      </w:tr>
      <w:tr w:rsidR="000B405C" w:rsidRPr="00802ABE" w14:paraId="28244BA6" w14:textId="77777777" w:rsidTr="00802ABE">
        <w:tc>
          <w:tcPr>
            <w:tcW w:w="426" w:type="dxa"/>
          </w:tcPr>
          <w:p w14:paraId="7505737F" w14:textId="56BCC228" w:rsidR="000B405C" w:rsidRPr="00802ABE" w:rsidRDefault="000B405C" w:rsidP="000B405C">
            <w:pPr>
              <w:contextualSpacing/>
            </w:pPr>
            <w:r w:rsidRPr="00802ABE">
              <w:t>5</w:t>
            </w:r>
          </w:p>
        </w:tc>
        <w:tc>
          <w:tcPr>
            <w:tcW w:w="2126" w:type="dxa"/>
          </w:tcPr>
          <w:p w14:paraId="6D2CB650" w14:textId="22715B10" w:rsidR="000B405C" w:rsidRPr="00802ABE" w:rsidRDefault="000B405C" w:rsidP="000B405C">
            <w:pPr>
              <w:pStyle w:val="TableParagraph"/>
              <w:rPr>
                <w:spacing w:val="-2"/>
              </w:rPr>
            </w:pPr>
            <w:r w:rsidRPr="00802ABE">
              <w:rPr>
                <w:spacing w:val="-2"/>
              </w:rPr>
              <w:t>Электричество</w:t>
            </w:r>
          </w:p>
        </w:tc>
        <w:tc>
          <w:tcPr>
            <w:tcW w:w="6914" w:type="dxa"/>
            <w:gridSpan w:val="5"/>
          </w:tcPr>
          <w:p w14:paraId="675AF98C" w14:textId="71BF492E" w:rsidR="000B405C" w:rsidRPr="00802ABE" w:rsidRDefault="000B405C" w:rsidP="00341E47">
            <w:pPr>
              <w:contextualSpacing/>
              <w:jc w:val="both"/>
            </w:pPr>
            <w:r w:rsidRPr="00802ABE">
              <w:t>380</w:t>
            </w:r>
            <w:r w:rsidRPr="00802ABE">
              <w:rPr>
                <w:spacing w:val="-2"/>
              </w:rPr>
              <w:t xml:space="preserve"> </w:t>
            </w:r>
            <w:r w:rsidRPr="00802ABE">
              <w:t>Вольт</w:t>
            </w:r>
            <w:r w:rsidRPr="00802ABE">
              <w:rPr>
                <w:spacing w:val="-4"/>
              </w:rPr>
              <w:t xml:space="preserve"> </w:t>
            </w:r>
            <w:r w:rsidRPr="00802ABE">
              <w:t>подключения</w:t>
            </w:r>
            <w:r w:rsidRPr="00802ABE">
              <w:rPr>
                <w:spacing w:val="-2"/>
              </w:rPr>
              <w:t xml:space="preserve"> </w:t>
            </w:r>
            <w:r w:rsidRPr="00802ABE">
              <w:t>к</w:t>
            </w:r>
            <w:r w:rsidRPr="00802ABE">
              <w:rPr>
                <w:spacing w:val="-2"/>
              </w:rPr>
              <w:t xml:space="preserve"> </w:t>
            </w:r>
            <w:r w:rsidRPr="00802ABE">
              <w:t>сети</w:t>
            </w:r>
            <w:r w:rsidRPr="00802ABE">
              <w:rPr>
                <w:spacing w:val="-1"/>
              </w:rPr>
              <w:t xml:space="preserve"> </w:t>
            </w:r>
            <w:r w:rsidRPr="00802ABE">
              <w:t>по</w:t>
            </w:r>
            <w:r w:rsidRPr="00802ABE">
              <w:rPr>
                <w:spacing w:val="-1"/>
              </w:rPr>
              <w:t xml:space="preserve"> </w:t>
            </w:r>
            <w:r w:rsidRPr="00802ABE">
              <w:rPr>
                <w:spacing w:val="-2"/>
              </w:rPr>
              <w:t>(380Вольт)</w:t>
            </w:r>
          </w:p>
        </w:tc>
      </w:tr>
      <w:tr w:rsidR="000B405C" w:rsidRPr="00802ABE" w14:paraId="26615630" w14:textId="77777777" w:rsidTr="00802ABE">
        <w:tc>
          <w:tcPr>
            <w:tcW w:w="426" w:type="dxa"/>
          </w:tcPr>
          <w:p w14:paraId="1B06DDDC" w14:textId="526757C8" w:rsidR="000B405C" w:rsidRPr="00802ABE" w:rsidRDefault="000B405C" w:rsidP="000B405C">
            <w:pPr>
              <w:contextualSpacing/>
            </w:pPr>
            <w:r w:rsidRPr="00802ABE">
              <w:t>6</w:t>
            </w:r>
          </w:p>
        </w:tc>
        <w:tc>
          <w:tcPr>
            <w:tcW w:w="2126" w:type="dxa"/>
          </w:tcPr>
          <w:p w14:paraId="717A02A2" w14:textId="619F670D" w:rsidR="000B405C" w:rsidRPr="00802ABE" w:rsidRDefault="000B405C" w:rsidP="000B405C">
            <w:pPr>
              <w:pStyle w:val="TableParagraph"/>
              <w:rPr>
                <w:spacing w:val="-2"/>
              </w:rPr>
            </w:pPr>
            <w:r w:rsidRPr="00802ABE">
              <w:rPr>
                <w:spacing w:val="-2"/>
              </w:rPr>
              <w:t>Освещение</w:t>
            </w:r>
          </w:p>
        </w:tc>
        <w:tc>
          <w:tcPr>
            <w:tcW w:w="6914" w:type="dxa"/>
            <w:gridSpan w:val="5"/>
          </w:tcPr>
          <w:p w14:paraId="70C3E627" w14:textId="3B413DEE" w:rsidR="000B405C" w:rsidRPr="00802ABE" w:rsidRDefault="000B405C" w:rsidP="00341E47">
            <w:pPr>
              <w:contextualSpacing/>
              <w:jc w:val="both"/>
            </w:pPr>
            <w:r w:rsidRPr="00802ABE">
              <w:t>На</w:t>
            </w:r>
            <w:r w:rsidRPr="00802ABE">
              <w:rPr>
                <w:spacing w:val="-2"/>
              </w:rPr>
              <w:t xml:space="preserve"> </w:t>
            </w:r>
            <w:r w:rsidRPr="00802ABE">
              <w:t xml:space="preserve">рабочих столах – 300-500 </w:t>
            </w:r>
            <w:r w:rsidRPr="00802ABE">
              <w:rPr>
                <w:spacing w:val="-4"/>
              </w:rPr>
              <w:t>люкс.</w:t>
            </w:r>
          </w:p>
        </w:tc>
      </w:tr>
      <w:tr w:rsidR="000B405C" w:rsidRPr="00802ABE" w14:paraId="3C9D8D1E" w14:textId="77777777" w:rsidTr="00802ABE">
        <w:tc>
          <w:tcPr>
            <w:tcW w:w="426" w:type="dxa"/>
          </w:tcPr>
          <w:p w14:paraId="149950D2" w14:textId="50F1B5FE" w:rsidR="000B405C" w:rsidRPr="00802ABE" w:rsidRDefault="000B405C" w:rsidP="000B405C">
            <w:pPr>
              <w:contextualSpacing/>
            </w:pPr>
            <w:r w:rsidRPr="00802ABE">
              <w:t>7</w:t>
            </w:r>
          </w:p>
        </w:tc>
        <w:tc>
          <w:tcPr>
            <w:tcW w:w="2126" w:type="dxa"/>
          </w:tcPr>
          <w:p w14:paraId="58BE4F65" w14:textId="63DFA5A4" w:rsidR="000B405C" w:rsidRPr="00802ABE" w:rsidRDefault="000B405C" w:rsidP="000B405C">
            <w:pPr>
              <w:pStyle w:val="TableParagraph"/>
              <w:rPr>
                <w:spacing w:val="-2"/>
              </w:rPr>
            </w:pPr>
            <w:r w:rsidRPr="00802ABE">
              <w:t>Контур</w:t>
            </w:r>
            <w:r w:rsidRPr="00802ABE">
              <w:rPr>
                <w:spacing w:val="-15"/>
              </w:rPr>
              <w:t xml:space="preserve"> </w:t>
            </w:r>
            <w:r w:rsidRPr="00802ABE">
              <w:t>заземления</w:t>
            </w:r>
            <w:r w:rsidRPr="00802ABE">
              <w:rPr>
                <w:spacing w:val="-15"/>
              </w:rPr>
              <w:t xml:space="preserve"> </w:t>
            </w:r>
            <w:r w:rsidRPr="00802ABE">
              <w:t xml:space="preserve">для электропитания и сети </w:t>
            </w:r>
            <w:r w:rsidRPr="00802ABE">
              <w:rPr>
                <w:spacing w:val="-2"/>
              </w:rPr>
              <w:t>слаботочных подключений</w:t>
            </w:r>
          </w:p>
        </w:tc>
        <w:tc>
          <w:tcPr>
            <w:tcW w:w="6914" w:type="dxa"/>
            <w:gridSpan w:val="5"/>
          </w:tcPr>
          <w:p w14:paraId="17F8BDFF" w14:textId="2B551DA0" w:rsidR="000B405C" w:rsidRPr="00802ABE" w:rsidRDefault="000B405C" w:rsidP="00341E47">
            <w:pPr>
              <w:contextualSpacing/>
              <w:jc w:val="both"/>
            </w:pPr>
            <w:r w:rsidRPr="00802ABE">
              <w:t>Заземление</w:t>
            </w:r>
            <w:r w:rsidRPr="00802ABE">
              <w:rPr>
                <w:spacing w:val="-4"/>
              </w:rPr>
              <w:t xml:space="preserve"> </w:t>
            </w:r>
            <w:r w:rsidRPr="00802ABE">
              <w:t>на</w:t>
            </w:r>
            <w:r w:rsidRPr="00802ABE">
              <w:rPr>
                <w:spacing w:val="-4"/>
              </w:rPr>
              <w:t xml:space="preserve"> </w:t>
            </w:r>
            <w:r w:rsidRPr="00802ABE">
              <w:t>насосные</w:t>
            </w:r>
            <w:r w:rsidRPr="00802ABE">
              <w:rPr>
                <w:spacing w:val="-3"/>
              </w:rPr>
              <w:t xml:space="preserve"> </w:t>
            </w:r>
            <w:r w:rsidRPr="00802ABE">
              <w:t>и</w:t>
            </w:r>
            <w:r w:rsidRPr="00802ABE">
              <w:rPr>
                <w:spacing w:val="-3"/>
              </w:rPr>
              <w:t xml:space="preserve"> </w:t>
            </w:r>
            <w:r w:rsidRPr="00802ABE">
              <w:t>компрессорные</w:t>
            </w:r>
            <w:r w:rsidRPr="00802ABE">
              <w:rPr>
                <w:spacing w:val="-4"/>
              </w:rPr>
              <w:t xml:space="preserve"> </w:t>
            </w:r>
            <w:r w:rsidRPr="00802ABE">
              <w:rPr>
                <w:spacing w:val="-2"/>
              </w:rPr>
              <w:t>установки</w:t>
            </w:r>
          </w:p>
        </w:tc>
      </w:tr>
    </w:tbl>
    <w:p w14:paraId="2C7EBAB0" w14:textId="77777777" w:rsidR="00B757AB" w:rsidRDefault="00B757AB" w:rsidP="00BA275D">
      <w:pPr>
        <w:spacing w:after="0" w:line="240" w:lineRule="auto"/>
        <w:contextualSpacing/>
        <w:rPr>
          <w:rFonts w:ascii="Times New Roman" w:eastAsia="Calibri" w:hAnsi="Times New Roman" w:cs="Times New Roman"/>
          <w:b/>
          <w:i/>
          <w:sz w:val="24"/>
          <w:szCs w:val="24"/>
        </w:rPr>
      </w:pPr>
    </w:p>
    <w:p w14:paraId="3948B73A" w14:textId="1AA396D6" w:rsidR="000A3501" w:rsidRPr="009C06DE" w:rsidRDefault="000A3501" w:rsidP="00BA275D">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9C06DE">
        <w:rPr>
          <w:rFonts w:ascii="Times New Roman" w:eastAsia="Calibri" w:hAnsi="Times New Roman" w:cs="Times New Roman"/>
          <w:i/>
          <w:sz w:val="24"/>
          <w:szCs w:val="24"/>
        </w:rPr>
        <w:t xml:space="preserve"> </w:t>
      </w:r>
      <w:r w:rsidRPr="009C06DE">
        <w:rPr>
          <w:rFonts w:ascii="Times New Roman" w:eastAsia="Calibri" w:hAnsi="Times New Roman" w:cs="Times New Roman"/>
          <w:sz w:val="24"/>
          <w:szCs w:val="24"/>
        </w:rPr>
        <w:t>осуществляется</w:t>
      </w:r>
      <w:r w:rsidR="00BA275D">
        <w:rPr>
          <w:rFonts w:ascii="Times New Roman" w:eastAsia="Calibri" w:hAnsi="Times New Roman" w:cs="Times New Roman"/>
          <w:sz w:val="24"/>
          <w:szCs w:val="24"/>
        </w:rPr>
        <w:t xml:space="preserve"> </w:t>
      </w:r>
      <w:r w:rsidR="000B405C">
        <w:rPr>
          <w:rFonts w:ascii="Times New Roman" w:eastAsia="Calibri" w:hAnsi="Times New Roman" w:cs="Times New Roman"/>
          <w:sz w:val="24"/>
          <w:szCs w:val="24"/>
        </w:rPr>
        <w:t xml:space="preserve">2 </w:t>
      </w:r>
      <w:r w:rsidRPr="009C06DE">
        <w:rPr>
          <w:rFonts w:ascii="Times New Roman" w:eastAsia="Calibri" w:hAnsi="Times New Roman" w:cs="Times New Roman"/>
          <w:sz w:val="24"/>
          <w:szCs w:val="24"/>
        </w:rPr>
        <w:t>независимыми экспертами.</w:t>
      </w:r>
    </w:p>
    <w:p w14:paraId="35AA065C" w14:textId="77777777" w:rsidR="000A3501" w:rsidRPr="00BA275D" w:rsidRDefault="000A3501" w:rsidP="00BA275D">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sz w:val="24"/>
          <w:szCs w:val="24"/>
        </w:rPr>
        <w:lastRenderedPageBreak/>
        <w:t xml:space="preserve">Образцы заданий профильного уровня для государственной итоговой аттестации обучающихся по </w:t>
      </w:r>
      <w:r w:rsidR="00BA275D">
        <w:rPr>
          <w:rFonts w:ascii="Times New Roman" w:eastAsia="Calibri" w:hAnsi="Times New Roman" w:cs="Times New Roman"/>
          <w:sz w:val="24"/>
          <w:szCs w:val="24"/>
        </w:rPr>
        <w:t xml:space="preserve">профессии </w:t>
      </w:r>
      <w:r w:rsidR="001671C2">
        <w:rPr>
          <w:rFonts w:ascii="Times New Roman" w:eastAsia="Calibri" w:hAnsi="Times New Roman" w:cs="Times New Roman"/>
          <w:sz w:val="24"/>
          <w:szCs w:val="24"/>
        </w:rPr>
        <w:t>18.01.27 Машинист технологических насосов и компрессоров</w:t>
      </w:r>
      <w:r w:rsidRPr="009C06DE">
        <w:rPr>
          <w:rFonts w:ascii="Times New Roman" w:eastAsia="Calibri" w:hAnsi="Times New Roman" w:cs="Times New Roman"/>
          <w:color w:val="FF0000"/>
          <w:sz w:val="24"/>
          <w:szCs w:val="24"/>
        </w:rPr>
        <w:t xml:space="preserve"> </w:t>
      </w:r>
      <w:r w:rsidRPr="009C06DE">
        <w:rPr>
          <w:rFonts w:ascii="Times New Roman" w:eastAsia="Calibri" w:hAnsi="Times New Roman" w:cs="Times New Roman"/>
          <w:sz w:val="24"/>
          <w:szCs w:val="24"/>
        </w:rPr>
        <w:t>по</w:t>
      </w:r>
      <w:r w:rsidRPr="009C06DE">
        <w:rPr>
          <w:rFonts w:ascii="Times New Roman" w:eastAsia="Calibri" w:hAnsi="Times New Roman" w:cs="Times New Roman"/>
          <w:color w:val="FF0000"/>
          <w:sz w:val="24"/>
          <w:szCs w:val="24"/>
        </w:rPr>
        <w:t xml:space="preserve"> </w:t>
      </w:r>
      <w:r w:rsidRPr="009C06DE">
        <w:rPr>
          <w:rFonts w:ascii="Times New Roman" w:eastAsia="Calibri" w:hAnsi="Times New Roman" w:cs="Times New Roman"/>
          <w:sz w:val="24"/>
          <w:szCs w:val="24"/>
        </w:rPr>
        <w:t>модулям</w:t>
      </w:r>
      <w:r w:rsidRPr="009C06DE">
        <w:rPr>
          <w:rFonts w:ascii="Times New Roman" w:eastAsia="Calibri" w:hAnsi="Times New Roman" w:cs="Times New Roman"/>
          <w:color w:val="FF0000"/>
          <w:sz w:val="24"/>
          <w:szCs w:val="24"/>
        </w:rPr>
        <w:t xml:space="preserve"> </w:t>
      </w:r>
      <w:r w:rsidRPr="009C06DE">
        <w:rPr>
          <w:rFonts w:ascii="Times New Roman" w:eastAsia="Calibri" w:hAnsi="Times New Roman" w:cs="Times New Roman"/>
          <w:sz w:val="24"/>
          <w:szCs w:val="24"/>
        </w:rPr>
        <w:t xml:space="preserve">приведены в соответствии с образцами заданий КОД </w:t>
      </w:r>
      <w:r w:rsidR="00BA275D">
        <w:rPr>
          <w:rFonts w:ascii="Times New Roman" w:eastAsia="Calibri" w:hAnsi="Times New Roman" w:cs="Times New Roman"/>
          <w:sz w:val="24"/>
          <w:szCs w:val="24"/>
        </w:rPr>
        <w:t xml:space="preserve">профессии </w:t>
      </w:r>
      <w:r w:rsidR="001671C2">
        <w:rPr>
          <w:rFonts w:ascii="Times New Roman" w:eastAsia="Calibri" w:hAnsi="Times New Roman" w:cs="Times New Roman"/>
          <w:sz w:val="24"/>
          <w:szCs w:val="24"/>
        </w:rPr>
        <w:t>18.01.27 Машинист технологических насосов и компрессоров</w:t>
      </w:r>
      <w:r w:rsidRPr="009C06DE">
        <w:rPr>
          <w:rFonts w:ascii="Times New Roman" w:eastAsia="Calibri" w:hAnsi="Times New Roman" w:cs="Times New Roman"/>
          <w:color w:val="FF0000"/>
          <w:sz w:val="24"/>
          <w:szCs w:val="24"/>
        </w:rPr>
        <w:t xml:space="preserve">, </w:t>
      </w:r>
      <w:r w:rsidRPr="009C06DE">
        <w:rPr>
          <w:rFonts w:ascii="Times New Roman" w:eastAsia="Calibri" w:hAnsi="Times New Roman" w:cs="Times New Roman"/>
          <w:sz w:val="24"/>
          <w:szCs w:val="24"/>
        </w:rPr>
        <w:t xml:space="preserve">разработанных ИРПО и утвержденных </w:t>
      </w:r>
      <w:r w:rsidR="00BA275D">
        <w:rPr>
          <w:rFonts w:ascii="Times New Roman" w:eastAsia="Calibri" w:hAnsi="Times New Roman" w:cs="Times New Roman"/>
          <w:sz w:val="24"/>
          <w:szCs w:val="24"/>
        </w:rPr>
        <w:t>приказом</w:t>
      </w:r>
      <w:r w:rsidRPr="009C06DE">
        <w:rPr>
          <w:rFonts w:ascii="Times New Roman" w:eastAsia="Calibri" w:hAnsi="Times New Roman" w:cs="Times New Roman"/>
          <w:sz w:val="24"/>
          <w:szCs w:val="24"/>
        </w:rPr>
        <w:t xml:space="preserve"> ФГБОУ ДПО ИРПО от</w:t>
      </w:r>
      <w:r w:rsidR="00BA275D">
        <w:rPr>
          <w:rFonts w:ascii="Times New Roman" w:eastAsia="Calibri" w:hAnsi="Times New Roman" w:cs="Times New Roman"/>
          <w:sz w:val="24"/>
          <w:szCs w:val="24"/>
        </w:rPr>
        <w:t xml:space="preserve"> 29.09.</w:t>
      </w:r>
      <w:r w:rsidR="00BA275D" w:rsidRPr="00BA275D">
        <w:rPr>
          <w:rFonts w:ascii="Times New Roman" w:eastAsia="Calibri" w:hAnsi="Times New Roman" w:cs="Times New Roman"/>
          <w:sz w:val="24"/>
          <w:szCs w:val="24"/>
        </w:rPr>
        <w:t>2025</w:t>
      </w:r>
      <w:r w:rsidRPr="00BA275D">
        <w:rPr>
          <w:rFonts w:ascii="Times New Roman" w:eastAsia="Calibri" w:hAnsi="Times New Roman" w:cs="Times New Roman"/>
          <w:sz w:val="24"/>
          <w:szCs w:val="24"/>
        </w:rPr>
        <w:t xml:space="preserve"> № </w:t>
      </w:r>
      <w:r w:rsidR="00BA275D" w:rsidRPr="00BA275D">
        <w:rPr>
          <w:rFonts w:ascii="Times New Roman" w:eastAsia="Calibri" w:hAnsi="Times New Roman" w:cs="Times New Roman"/>
          <w:sz w:val="24"/>
          <w:szCs w:val="24"/>
        </w:rPr>
        <w:t>01-09-538/2025</w:t>
      </w:r>
      <w:r w:rsidRPr="00BA275D">
        <w:rPr>
          <w:rFonts w:ascii="Times New Roman" w:eastAsia="Calibri" w:hAnsi="Times New Roman" w:cs="Times New Roman"/>
          <w:sz w:val="24"/>
          <w:szCs w:val="24"/>
        </w:rPr>
        <w:t xml:space="preserve">. </w:t>
      </w:r>
    </w:p>
    <w:p w14:paraId="56C2CC8A" w14:textId="77777777" w:rsidR="000A3501" w:rsidRDefault="000A3501" w:rsidP="000A3501">
      <w:pPr>
        <w:spacing w:after="0" w:line="240" w:lineRule="auto"/>
        <w:ind w:firstLine="709"/>
        <w:contextualSpacing/>
        <w:jc w:val="both"/>
        <w:rPr>
          <w:rFonts w:ascii="Times New Roman" w:eastAsia="Calibri" w:hAnsi="Times New Roman" w:cs="Times New Roman"/>
          <w:sz w:val="24"/>
          <w:szCs w:val="24"/>
        </w:rPr>
      </w:pPr>
      <w:r w:rsidRPr="009C06DE">
        <w:rPr>
          <w:rFonts w:ascii="Times New Roman" w:eastAsia="Calibri" w:hAnsi="Times New Roman" w:cs="Times New Roman"/>
          <w:color w:val="000000"/>
          <w:sz w:val="24"/>
          <w:szCs w:val="24"/>
        </w:rPr>
        <w:t xml:space="preserve">Образцы заданий </w:t>
      </w:r>
      <w:r w:rsidRPr="00BA275D">
        <w:rPr>
          <w:rFonts w:ascii="Times New Roman" w:eastAsia="Calibri" w:hAnsi="Times New Roman" w:cs="Times New Roman"/>
          <w:sz w:val="24"/>
          <w:szCs w:val="24"/>
        </w:rPr>
        <w:t>(</w:t>
      </w:r>
      <w:hyperlink r:id="rId11" w:history="1">
        <w:r w:rsidR="009210DB">
          <w:rPr>
            <w:rStyle w:val="a8"/>
            <w:rFonts w:ascii="Times New Roman" w:eastAsia="Calibri" w:hAnsi="Times New Roman" w:cs="Times New Roman"/>
            <w:sz w:val="24"/>
            <w:szCs w:val="24"/>
          </w:rPr>
          <w:t>КОД 18.01.27-1</w:t>
        </w:r>
        <w:r w:rsidR="00BA275D">
          <w:rPr>
            <w:rStyle w:val="a8"/>
            <w:rFonts w:ascii="Times New Roman" w:eastAsia="Calibri" w:hAnsi="Times New Roman" w:cs="Times New Roman"/>
            <w:sz w:val="24"/>
            <w:szCs w:val="24"/>
          </w:rPr>
          <w:t>-2026</w:t>
        </w:r>
      </w:hyperlink>
      <w:r w:rsidRPr="00BA275D">
        <w:rPr>
          <w:rFonts w:ascii="Times New Roman" w:eastAsia="Calibri" w:hAnsi="Times New Roman" w:cs="Times New Roman"/>
          <w:sz w:val="24"/>
          <w:szCs w:val="24"/>
        </w:rPr>
        <w:t>)</w:t>
      </w:r>
    </w:p>
    <w:p w14:paraId="78B039D0" w14:textId="77777777" w:rsidR="00802ABE" w:rsidRDefault="00802ABE" w:rsidP="00341E47">
      <w:pPr>
        <w:pStyle w:val="1"/>
        <w:ind w:left="0"/>
        <w:jc w:val="center"/>
      </w:pPr>
    </w:p>
    <w:p w14:paraId="09E8ED23" w14:textId="77777777" w:rsidR="009210DB" w:rsidRPr="00802ABE" w:rsidRDefault="009210DB" w:rsidP="00341E47">
      <w:pPr>
        <w:pStyle w:val="1"/>
        <w:ind w:left="0"/>
        <w:jc w:val="center"/>
        <w:rPr>
          <w:sz w:val="24"/>
          <w:szCs w:val="24"/>
        </w:rPr>
      </w:pPr>
      <w:r w:rsidRPr="00802ABE">
        <w:rPr>
          <w:sz w:val="24"/>
          <w:szCs w:val="24"/>
        </w:rPr>
        <w:t>Образец</w:t>
      </w:r>
      <w:r w:rsidRPr="00802ABE">
        <w:rPr>
          <w:spacing w:val="-7"/>
          <w:sz w:val="24"/>
          <w:szCs w:val="24"/>
        </w:rPr>
        <w:t xml:space="preserve"> </w:t>
      </w:r>
      <w:r w:rsidRPr="00802ABE">
        <w:rPr>
          <w:sz w:val="24"/>
          <w:szCs w:val="24"/>
        </w:rPr>
        <w:t>задания</w:t>
      </w:r>
      <w:r w:rsidRPr="00802ABE">
        <w:rPr>
          <w:spacing w:val="-4"/>
          <w:sz w:val="24"/>
          <w:szCs w:val="24"/>
        </w:rPr>
        <w:t xml:space="preserve"> </w:t>
      </w:r>
      <w:r w:rsidRPr="00802ABE">
        <w:rPr>
          <w:sz w:val="24"/>
          <w:szCs w:val="24"/>
        </w:rPr>
        <w:t>для</w:t>
      </w:r>
      <w:r w:rsidRPr="00802ABE">
        <w:rPr>
          <w:spacing w:val="-4"/>
          <w:sz w:val="24"/>
          <w:szCs w:val="24"/>
        </w:rPr>
        <w:t xml:space="preserve"> </w:t>
      </w:r>
      <w:r w:rsidRPr="00802ABE">
        <w:rPr>
          <w:sz w:val="24"/>
          <w:szCs w:val="24"/>
        </w:rPr>
        <w:t>ГИА</w:t>
      </w:r>
      <w:r w:rsidRPr="00802ABE">
        <w:rPr>
          <w:spacing w:val="-5"/>
          <w:sz w:val="24"/>
          <w:szCs w:val="24"/>
        </w:rPr>
        <w:t xml:space="preserve"> </w:t>
      </w:r>
      <w:r w:rsidRPr="00802ABE">
        <w:rPr>
          <w:sz w:val="24"/>
          <w:szCs w:val="24"/>
        </w:rPr>
        <w:t>ДЭ</w:t>
      </w:r>
      <w:r w:rsidRPr="00802ABE">
        <w:rPr>
          <w:spacing w:val="-5"/>
          <w:sz w:val="24"/>
          <w:szCs w:val="24"/>
        </w:rPr>
        <w:t xml:space="preserve"> </w:t>
      </w:r>
      <w:r w:rsidRPr="00802ABE">
        <w:rPr>
          <w:sz w:val="24"/>
          <w:szCs w:val="24"/>
        </w:rPr>
        <w:t>ПУ</w:t>
      </w:r>
      <w:r w:rsidRPr="00802ABE">
        <w:rPr>
          <w:spacing w:val="-4"/>
          <w:sz w:val="24"/>
          <w:szCs w:val="24"/>
        </w:rPr>
        <w:t xml:space="preserve"> </w:t>
      </w:r>
      <w:r w:rsidRPr="00802ABE">
        <w:rPr>
          <w:sz w:val="24"/>
          <w:szCs w:val="24"/>
        </w:rPr>
        <w:t>(инвариантная</w:t>
      </w:r>
      <w:r w:rsidRPr="00802ABE">
        <w:rPr>
          <w:spacing w:val="-4"/>
          <w:sz w:val="24"/>
          <w:szCs w:val="24"/>
        </w:rPr>
        <w:t xml:space="preserve"> </w:t>
      </w:r>
      <w:r w:rsidRPr="00802ABE">
        <w:rPr>
          <w:spacing w:val="-2"/>
          <w:sz w:val="24"/>
          <w:szCs w:val="24"/>
        </w:rPr>
        <w:t>часть)</w:t>
      </w:r>
    </w:p>
    <w:p w14:paraId="2EC46CED" w14:textId="5DEDFA31" w:rsidR="009210DB" w:rsidRPr="00235C16" w:rsidRDefault="009210DB" w:rsidP="00235C16">
      <w:pPr>
        <w:spacing w:after="0" w:line="240" w:lineRule="auto"/>
        <w:ind w:firstLine="709"/>
        <w:jc w:val="both"/>
        <w:rPr>
          <w:rFonts w:ascii="Times New Roman" w:hAnsi="Times New Roman" w:cs="Times New Roman"/>
          <w:b/>
          <w:sz w:val="24"/>
          <w:szCs w:val="24"/>
        </w:rPr>
      </w:pPr>
      <w:r w:rsidRPr="006944EE">
        <w:rPr>
          <w:rFonts w:ascii="Times New Roman" w:hAnsi="Times New Roman" w:cs="Times New Roman"/>
          <w:b/>
          <w:sz w:val="24"/>
          <w:szCs w:val="24"/>
        </w:rPr>
        <w:t>Модуль</w:t>
      </w:r>
      <w:r w:rsidRPr="006944EE">
        <w:rPr>
          <w:rFonts w:ascii="Times New Roman" w:hAnsi="Times New Roman" w:cs="Times New Roman"/>
          <w:b/>
          <w:spacing w:val="-5"/>
          <w:sz w:val="24"/>
          <w:szCs w:val="24"/>
        </w:rPr>
        <w:t xml:space="preserve"> </w:t>
      </w:r>
      <w:r w:rsidRPr="006944EE">
        <w:rPr>
          <w:rFonts w:ascii="Times New Roman" w:hAnsi="Times New Roman" w:cs="Times New Roman"/>
          <w:b/>
          <w:sz w:val="24"/>
          <w:szCs w:val="24"/>
        </w:rPr>
        <w:t>1.</w:t>
      </w:r>
      <w:r w:rsidRPr="006944EE">
        <w:rPr>
          <w:rFonts w:ascii="Times New Roman" w:hAnsi="Times New Roman" w:cs="Times New Roman"/>
          <w:b/>
          <w:spacing w:val="-4"/>
          <w:sz w:val="24"/>
          <w:szCs w:val="24"/>
        </w:rPr>
        <w:t xml:space="preserve"> </w:t>
      </w:r>
      <w:r w:rsidRPr="006944EE">
        <w:rPr>
          <w:rFonts w:ascii="Times New Roman" w:hAnsi="Times New Roman" w:cs="Times New Roman"/>
          <w:b/>
          <w:sz w:val="24"/>
          <w:szCs w:val="24"/>
        </w:rPr>
        <w:t>Подготовить</w:t>
      </w:r>
      <w:r w:rsidRPr="006944EE">
        <w:rPr>
          <w:rFonts w:ascii="Times New Roman" w:hAnsi="Times New Roman" w:cs="Times New Roman"/>
          <w:b/>
          <w:spacing w:val="-3"/>
          <w:sz w:val="24"/>
          <w:szCs w:val="24"/>
        </w:rPr>
        <w:t xml:space="preserve"> </w:t>
      </w:r>
      <w:r w:rsidRPr="006944EE">
        <w:rPr>
          <w:rFonts w:ascii="Times New Roman" w:hAnsi="Times New Roman" w:cs="Times New Roman"/>
          <w:b/>
          <w:sz w:val="24"/>
          <w:szCs w:val="24"/>
        </w:rPr>
        <w:t>к</w:t>
      </w:r>
      <w:r w:rsidRPr="006944EE">
        <w:rPr>
          <w:rFonts w:ascii="Times New Roman" w:hAnsi="Times New Roman" w:cs="Times New Roman"/>
          <w:b/>
          <w:spacing w:val="-5"/>
          <w:sz w:val="24"/>
          <w:szCs w:val="24"/>
        </w:rPr>
        <w:t xml:space="preserve"> </w:t>
      </w:r>
      <w:r w:rsidRPr="006944EE">
        <w:rPr>
          <w:rFonts w:ascii="Times New Roman" w:hAnsi="Times New Roman" w:cs="Times New Roman"/>
          <w:b/>
          <w:sz w:val="24"/>
          <w:szCs w:val="24"/>
        </w:rPr>
        <w:t>пуску,</w:t>
      </w:r>
      <w:r w:rsidRPr="006944EE">
        <w:rPr>
          <w:rFonts w:ascii="Times New Roman" w:hAnsi="Times New Roman" w:cs="Times New Roman"/>
          <w:b/>
          <w:spacing w:val="-4"/>
          <w:sz w:val="24"/>
          <w:szCs w:val="24"/>
        </w:rPr>
        <w:t xml:space="preserve"> </w:t>
      </w:r>
      <w:r w:rsidRPr="006944EE">
        <w:rPr>
          <w:rFonts w:ascii="Times New Roman" w:hAnsi="Times New Roman" w:cs="Times New Roman"/>
          <w:b/>
          <w:sz w:val="24"/>
          <w:szCs w:val="24"/>
        </w:rPr>
        <w:t>пуск,</w:t>
      </w:r>
      <w:r w:rsidRPr="006944EE">
        <w:rPr>
          <w:rFonts w:ascii="Times New Roman" w:hAnsi="Times New Roman" w:cs="Times New Roman"/>
          <w:b/>
          <w:spacing w:val="-2"/>
          <w:sz w:val="24"/>
          <w:szCs w:val="24"/>
        </w:rPr>
        <w:t xml:space="preserve"> </w:t>
      </w:r>
      <w:r w:rsidRPr="006944EE">
        <w:rPr>
          <w:rFonts w:ascii="Times New Roman" w:hAnsi="Times New Roman" w:cs="Times New Roman"/>
          <w:b/>
          <w:sz w:val="24"/>
          <w:szCs w:val="24"/>
        </w:rPr>
        <w:t>переход</w:t>
      </w:r>
      <w:r w:rsidRPr="006944EE">
        <w:rPr>
          <w:rFonts w:ascii="Times New Roman" w:hAnsi="Times New Roman" w:cs="Times New Roman"/>
          <w:b/>
          <w:spacing w:val="-4"/>
          <w:sz w:val="24"/>
          <w:szCs w:val="24"/>
        </w:rPr>
        <w:t xml:space="preserve"> </w:t>
      </w:r>
      <w:r w:rsidRPr="006944EE">
        <w:rPr>
          <w:rFonts w:ascii="Times New Roman" w:hAnsi="Times New Roman" w:cs="Times New Roman"/>
          <w:b/>
          <w:sz w:val="24"/>
          <w:szCs w:val="24"/>
        </w:rPr>
        <w:t>с</w:t>
      </w:r>
      <w:r w:rsidRPr="006944EE">
        <w:rPr>
          <w:rFonts w:ascii="Times New Roman" w:hAnsi="Times New Roman" w:cs="Times New Roman"/>
          <w:b/>
          <w:spacing w:val="-6"/>
          <w:sz w:val="24"/>
          <w:szCs w:val="24"/>
        </w:rPr>
        <w:t xml:space="preserve"> </w:t>
      </w:r>
      <w:r w:rsidRPr="006944EE">
        <w:rPr>
          <w:rFonts w:ascii="Times New Roman" w:hAnsi="Times New Roman" w:cs="Times New Roman"/>
          <w:b/>
          <w:sz w:val="24"/>
          <w:szCs w:val="24"/>
        </w:rPr>
        <w:t>основного</w:t>
      </w:r>
      <w:r w:rsidRPr="006944EE">
        <w:rPr>
          <w:rFonts w:ascii="Times New Roman" w:hAnsi="Times New Roman" w:cs="Times New Roman"/>
          <w:b/>
          <w:spacing w:val="-3"/>
          <w:sz w:val="24"/>
          <w:szCs w:val="24"/>
        </w:rPr>
        <w:t xml:space="preserve"> </w:t>
      </w:r>
      <w:r w:rsidRPr="006944EE">
        <w:rPr>
          <w:rFonts w:ascii="Times New Roman" w:hAnsi="Times New Roman" w:cs="Times New Roman"/>
          <w:b/>
          <w:sz w:val="24"/>
          <w:szCs w:val="24"/>
        </w:rPr>
        <w:t>оборудования на резервный, надзор и останов установки.</w:t>
      </w:r>
    </w:p>
    <w:p w14:paraId="40939E0F" w14:textId="77777777" w:rsidR="009210DB" w:rsidRPr="006944EE" w:rsidRDefault="009210DB" w:rsidP="006944EE">
      <w:pPr>
        <w:pStyle w:val="ad"/>
        <w:ind w:firstLine="709"/>
        <w:jc w:val="both"/>
        <w:rPr>
          <w:sz w:val="24"/>
          <w:szCs w:val="24"/>
        </w:rPr>
      </w:pPr>
      <w:r w:rsidRPr="006944EE">
        <w:rPr>
          <w:sz w:val="24"/>
          <w:szCs w:val="24"/>
        </w:rPr>
        <w:t>Подготовить</w:t>
      </w:r>
      <w:r w:rsidRPr="006944EE">
        <w:rPr>
          <w:spacing w:val="40"/>
          <w:sz w:val="24"/>
          <w:szCs w:val="24"/>
        </w:rPr>
        <w:t xml:space="preserve"> </w:t>
      </w:r>
      <w:r w:rsidRPr="006944EE">
        <w:rPr>
          <w:sz w:val="24"/>
          <w:szCs w:val="24"/>
        </w:rPr>
        <w:t>к</w:t>
      </w:r>
      <w:r w:rsidRPr="006944EE">
        <w:rPr>
          <w:spacing w:val="-9"/>
          <w:sz w:val="24"/>
          <w:szCs w:val="24"/>
        </w:rPr>
        <w:t xml:space="preserve"> </w:t>
      </w:r>
      <w:r w:rsidRPr="006944EE">
        <w:rPr>
          <w:sz w:val="24"/>
          <w:szCs w:val="24"/>
        </w:rPr>
        <w:t>пуску</w:t>
      </w:r>
      <w:r w:rsidRPr="006944EE">
        <w:rPr>
          <w:spacing w:val="-8"/>
          <w:sz w:val="24"/>
          <w:szCs w:val="24"/>
        </w:rPr>
        <w:t xml:space="preserve"> </w:t>
      </w:r>
      <w:r w:rsidRPr="006944EE">
        <w:rPr>
          <w:sz w:val="24"/>
          <w:szCs w:val="24"/>
        </w:rPr>
        <w:t>установку. Произвести пуск установки.</w:t>
      </w:r>
    </w:p>
    <w:p w14:paraId="7A2376BE" w14:textId="77777777" w:rsidR="009210DB" w:rsidRPr="006944EE" w:rsidRDefault="009210DB" w:rsidP="006944EE">
      <w:pPr>
        <w:pStyle w:val="ad"/>
        <w:ind w:firstLine="709"/>
        <w:jc w:val="both"/>
        <w:rPr>
          <w:sz w:val="24"/>
          <w:szCs w:val="24"/>
        </w:rPr>
      </w:pPr>
      <w:r w:rsidRPr="006944EE">
        <w:rPr>
          <w:sz w:val="24"/>
          <w:szCs w:val="24"/>
        </w:rPr>
        <w:t>Произвести</w:t>
      </w:r>
      <w:r w:rsidRPr="006944EE">
        <w:rPr>
          <w:spacing w:val="-9"/>
          <w:sz w:val="24"/>
          <w:szCs w:val="24"/>
        </w:rPr>
        <w:t xml:space="preserve"> </w:t>
      </w:r>
      <w:r w:rsidRPr="006944EE">
        <w:rPr>
          <w:sz w:val="24"/>
          <w:szCs w:val="24"/>
        </w:rPr>
        <w:t>переход</w:t>
      </w:r>
      <w:r w:rsidRPr="006944EE">
        <w:rPr>
          <w:spacing w:val="-8"/>
          <w:sz w:val="24"/>
          <w:szCs w:val="24"/>
        </w:rPr>
        <w:t xml:space="preserve"> </w:t>
      </w:r>
      <w:r w:rsidRPr="006944EE">
        <w:rPr>
          <w:sz w:val="24"/>
          <w:szCs w:val="24"/>
        </w:rPr>
        <w:t>с</w:t>
      </w:r>
      <w:r w:rsidRPr="006944EE">
        <w:rPr>
          <w:spacing w:val="-7"/>
          <w:sz w:val="24"/>
          <w:szCs w:val="24"/>
        </w:rPr>
        <w:t xml:space="preserve"> </w:t>
      </w:r>
      <w:r w:rsidRPr="006944EE">
        <w:rPr>
          <w:sz w:val="24"/>
          <w:szCs w:val="24"/>
        </w:rPr>
        <w:t>основного</w:t>
      </w:r>
      <w:r w:rsidRPr="006944EE">
        <w:rPr>
          <w:spacing w:val="-5"/>
          <w:sz w:val="24"/>
          <w:szCs w:val="24"/>
        </w:rPr>
        <w:t xml:space="preserve"> </w:t>
      </w:r>
      <w:r w:rsidRPr="006944EE">
        <w:rPr>
          <w:sz w:val="24"/>
          <w:szCs w:val="24"/>
        </w:rPr>
        <w:t>оборудования</w:t>
      </w:r>
      <w:r w:rsidRPr="006944EE">
        <w:rPr>
          <w:spacing w:val="-9"/>
          <w:sz w:val="24"/>
          <w:szCs w:val="24"/>
        </w:rPr>
        <w:t xml:space="preserve"> </w:t>
      </w:r>
      <w:r w:rsidRPr="006944EE">
        <w:rPr>
          <w:sz w:val="24"/>
          <w:szCs w:val="24"/>
        </w:rPr>
        <w:t>на</w:t>
      </w:r>
      <w:r w:rsidRPr="006944EE">
        <w:rPr>
          <w:spacing w:val="-6"/>
          <w:sz w:val="24"/>
          <w:szCs w:val="24"/>
        </w:rPr>
        <w:t xml:space="preserve"> </w:t>
      </w:r>
      <w:r w:rsidRPr="006944EE">
        <w:rPr>
          <w:sz w:val="24"/>
          <w:szCs w:val="24"/>
        </w:rPr>
        <w:t>резервное. Осуществлять надзор за работающим оборудованием.</w:t>
      </w:r>
    </w:p>
    <w:p w14:paraId="3D8F5A4C" w14:textId="77777777" w:rsidR="009210DB" w:rsidRPr="006944EE" w:rsidRDefault="009210DB" w:rsidP="006944EE">
      <w:pPr>
        <w:pStyle w:val="ad"/>
        <w:ind w:firstLine="709"/>
        <w:jc w:val="both"/>
        <w:rPr>
          <w:sz w:val="24"/>
          <w:szCs w:val="24"/>
        </w:rPr>
      </w:pPr>
      <w:r w:rsidRPr="006944EE">
        <w:rPr>
          <w:sz w:val="24"/>
          <w:szCs w:val="24"/>
        </w:rPr>
        <w:t>Произвести</w:t>
      </w:r>
      <w:r w:rsidRPr="006944EE">
        <w:rPr>
          <w:spacing w:val="-11"/>
          <w:sz w:val="24"/>
          <w:szCs w:val="24"/>
        </w:rPr>
        <w:t xml:space="preserve"> </w:t>
      </w:r>
      <w:r w:rsidRPr="006944EE">
        <w:rPr>
          <w:sz w:val="24"/>
          <w:szCs w:val="24"/>
        </w:rPr>
        <w:t>останов</w:t>
      </w:r>
      <w:r w:rsidRPr="006944EE">
        <w:rPr>
          <w:spacing w:val="-10"/>
          <w:sz w:val="24"/>
          <w:szCs w:val="24"/>
        </w:rPr>
        <w:t xml:space="preserve"> </w:t>
      </w:r>
      <w:r w:rsidRPr="006944EE">
        <w:rPr>
          <w:spacing w:val="-2"/>
          <w:sz w:val="24"/>
          <w:szCs w:val="24"/>
        </w:rPr>
        <w:t>установки.</w:t>
      </w:r>
    </w:p>
    <w:p w14:paraId="3F87F871" w14:textId="77777777" w:rsidR="009210DB" w:rsidRPr="006944EE" w:rsidRDefault="009210DB" w:rsidP="006944EE">
      <w:pPr>
        <w:pStyle w:val="ad"/>
        <w:ind w:firstLine="709"/>
        <w:jc w:val="both"/>
        <w:rPr>
          <w:sz w:val="24"/>
          <w:szCs w:val="24"/>
        </w:rPr>
      </w:pPr>
      <w:r w:rsidRPr="006944EE">
        <w:rPr>
          <w:sz w:val="24"/>
          <w:szCs w:val="24"/>
        </w:rPr>
        <w:t>Зафиксировать</w:t>
      </w:r>
      <w:r w:rsidRPr="006944EE">
        <w:rPr>
          <w:spacing w:val="-9"/>
          <w:sz w:val="24"/>
          <w:szCs w:val="24"/>
        </w:rPr>
        <w:t xml:space="preserve"> </w:t>
      </w:r>
      <w:r w:rsidRPr="006944EE">
        <w:rPr>
          <w:sz w:val="24"/>
          <w:szCs w:val="24"/>
        </w:rPr>
        <w:t>необходимые</w:t>
      </w:r>
      <w:r w:rsidRPr="006944EE">
        <w:rPr>
          <w:spacing w:val="-7"/>
          <w:sz w:val="24"/>
          <w:szCs w:val="24"/>
        </w:rPr>
        <w:t xml:space="preserve"> </w:t>
      </w:r>
      <w:r w:rsidRPr="006944EE">
        <w:rPr>
          <w:sz w:val="24"/>
          <w:szCs w:val="24"/>
        </w:rPr>
        <w:t>данные</w:t>
      </w:r>
      <w:r w:rsidRPr="006944EE">
        <w:rPr>
          <w:spacing w:val="-7"/>
          <w:sz w:val="24"/>
          <w:szCs w:val="24"/>
        </w:rPr>
        <w:t xml:space="preserve"> </w:t>
      </w:r>
      <w:r w:rsidRPr="006944EE">
        <w:rPr>
          <w:sz w:val="24"/>
          <w:szCs w:val="24"/>
        </w:rPr>
        <w:t>в</w:t>
      </w:r>
      <w:r w:rsidRPr="006944EE">
        <w:rPr>
          <w:spacing w:val="-8"/>
          <w:sz w:val="24"/>
          <w:szCs w:val="24"/>
        </w:rPr>
        <w:t xml:space="preserve"> </w:t>
      </w:r>
      <w:r w:rsidRPr="006944EE">
        <w:rPr>
          <w:sz w:val="24"/>
          <w:szCs w:val="24"/>
        </w:rPr>
        <w:t>приложениях</w:t>
      </w:r>
      <w:r w:rsidRPr="006944EE">
        <w:rPr>
          <w:spacing w:val="-9"/>
          <w:sz w:val="24"/>
          <w:szCs w:val="24"/>
        </w:rPr>
        <w:t xml:space="preserve"> </w:t>
      </w:r>
      <w:r w:rsidRPr="006944EE">
        <w:rPr>
          <w:sz w:val="24"/>
          <w:szCs w:val="24"/>
        </w:rPr>
        <w:t>1,2,3 Необходимые приложения:</w:t>
      </w:r>
    </w:p>
    <w:p w14:paraId="5E52D0EE" w14:textId="77777777" w:rsidR="009210DB" w:rsidRPr="006944EE" w:rsidRDefault="009210DB" w:rsidP="006944EE">
      <w:pPr>
        <w:pStyle w:val="ad"/>
        <w:ind w:firstLine="709"/>
        <w:jc w:val="both"/>
        <w:rPr>
          <w:sz w:val="24"/>
          <w:szCs w:val="24"/>
        </w:rPr>
      </w:pPr>
      <w:r w:rsidRPr="006944EE">
        <w:rPr>
          <w:sz w:val="24"/>
          <w:szCs w:val="24"/>
        </w:rPr>
        <w:t>Прил_1_ОЗ_КОД</w:t>
      </w:r>
      <w:r w:rsidRPr="006944EE">
        <w:rPr>
          <w:spacing w:val="-18"/>
          <w:sz w:val="24"/>
          <w:szCs w:val="24"/>
        </w:rPr>
        <w:t xml:space="preserve"> </w:t>
      </w:r>
      <w:r w:rsidRPr="006944EE">
        <w:rPr>
          <w:sz w:val="24"/>
          <w:szCs w:val="24"/>
        </w:rPr>
        <w:t>18.01.27-1-2026-М1.docx Прил_2_ОЗ_КОД</w:t>
      </w:r>
      <w:r w:rsidRPr="006944EE">
        <w:rPr>
          <w:spacing w:val="-18"/>
          <w:sz w:val="24"/>
          <w:szCs w:val="24"/>
        </w:rPr>
        <w:t xml:space="preserve"> </w:t>
      </w:r>
      <w:r w:rsidRPr="006944EE">
        <w:rPr>
          <w:sz w:val="24"/>
          <w:szCs w:val="24"/>
        </w:rPr>
        <w:t xml:space="preserve">18.01.27-1-2026-М1.docx </w:t>
      </w:r>
      <w:r w:rsidRPr="006944EE">
        <w:rPr>
          <w:spacing w:val="-2"/>
          <w:sz w:val="24"/>
          <w:szCs w:val="24"/>
        </w:rPr>
        <w:t>Прил_3_ОЗ_КОД</w:t>
      </w:r>
      <w:r w:rsidRPr="006944EE">
        <w:rPr>
          <w:spacing w:val="33"/>
          <w:sz w:val="24"/>
          <w:szCs w:val="24"/>
        </w:rPr>
        <w:t xml:space="preserve"> </w:t>
      </w:r>
      <w:r w:rsidRPr="006944EE">
        <w:rPr>
          <w:spacing w:val="-2"/>
          <w:sz w:val="24"/>
          <w:szCs w:val="24"/>
        </w:rPr>
        <w:t>18.01.27-1-2026-М1.docx</w:t>
      </w:r>
    </w:p>
    <w:p w14:paraId="2A26180C" w14:textId="77777777" w:rsidR="009210DB" w:rsidRPr="006944EE" w:rsidRDefault="009210DB" w:rsidP="006944EE">
      <w:pPr>
        <w:pStyle w:val="ad"/>
        <w:ind w:firstLine="709"/>
        <w:jc w:val="both"/>
        <w:rPr>
          <w:sz w:val="24"/>
          <w:szCs w:val="24"/>
        </w:rPr>
      </w:pPr>
    </w:p>
    <w:p w14:paraId="3AEB04DD" w14:textId="5692EF2A" w:rsidR="009210DB" w:rsidRPr="006944EE" w:rsidRDefault="009210DB" w:rsidP="00235C16">
      <w:pPr>
        <w:pStyle w:val="1"/>
        <w:ind w:left="0" w:firstLine="709"/>
        <w:jc w:val="both"/>
        <w:rPr>
          <w:b/>
          <w:sz w:val="24"/>
          <w:szCs w:val="24"/>
        </w:rPr>
      </w:pPr>
      <w:r w:rsidRPr="006944EE">
        <w:rPr>
          <w:b/>
          <w:sz w:val="24"/>
          <w:szCs w:val="24"/>
        </w:rPr>
        <w:t>Модуль</w:t>
      </w:r>
      <w:r w:rsidRPr="006944EE">
        <w:rPr>
          <w:b/>
          <w:spacing w:val="-6"/>
          <w:sz w:val="24"/>
          <w:szCs w:val="24"/>
        </w:rPr>
        <w:t xml:space="preserve"> </w:t>
      </w:r>
      <w:r w:rsidRPr="006944EE">
        <w:rPr>
          <w:b/>
          <w:sz w:val="24"/>
          <w:szCs w:val="24"/>
        </w:rPr>
        <w:t>2.</w:t>
      </w:r>
      <w:r w:rsidRPr="006944EE">
        <w:rPr>
          <w:b/>
          <w:spacing w:val="-5"/>
          <w:sz w:val="24"/>
          <w:szCs w:val="24"/>
        </w:rPr>
        <w:t xml:space="preserve"> </w:t>
      </w:r>
      <w:r w:rsidRPr="006944EE">
        <w:rPr>
          <w:b/>
          <w:sz w:val="24"/>
          <w:szCs w:val="24"/>
        </w:rPr>
        <w:t>Подбор</w:t>
      </w:r>
      <w:r w:rsidRPr="006944EE">
        <w:rPr>
          <w:b/>
          <w:spacing w:val="-7"/>
          <w:sz w:val="24"/>
          <w:szCs w:val="24"/>
        </w:rPr>
        <w:t xml:space="preserve"> </w:t>
      </w:r>
      <w:r w:rsidRPr="006944EE">
        <w:rPr>
          <w:b/>
          <w:sz w:val="24"/>
          <w:szCs w:val="24"/>
        </w:rPr>
        <w:t>и</w:t>
      </w:r>
      <w:r w:rsidRPr="006944EE">
        <w:rPr>
          <w:b/>
          <w:spacing w:val="-5"/>
          <w:sz w:val="24"/>
          <w:szCs w:val="24"/>
        </w:rPr>
        <w:t xml:space="preserve"> </w:t>
      </w:r>
      <w:r w:rsidRPr="006944EE">
        <w:rPr>
          <w:b/>
          <w:sz w:val="24"/>
          <w:szCs w:val="24"/>
        </w:rPr>
        <w:t>замена</w:t>
      </w:r>
      <w:r w:rsidRPr="006944EE">
        <w:rPr>
          <w:b/>
          <w:spacing w:val="-3"/>
          <w:sz w:val="24"/>
          <w:szCs w:val="24"/>
        </w:rPr>
        <w:t xml:space="preserve"> </w:t>
      </w:r>
      <w:r w:rsidRPr="006944EE">
        <w:rPr>
          <w:b/>
          <w:sz w:val="24"/>
          <w:szCs w:val="24"/>
        </w:rPr>
        <w:t>манометра</w:t>
      </w:r>
      <w:r w:rsidRPr="006944EE">
        <w:rPr>
          <w:b/>
          <w:spacing w:val="-3"/>
          <w:sz w:val="24"/>
          <w:szCs w:val="24"/>
        </w:rPr>
        <w:t xml:space="preserve"> </w:t>
      </w:r>
      <w:r w:rsidRPr="006944EE">
        <w:rPr>
          <w:b/>
          <w:sz w:val="24"/>
          <w:szCs w:val="24"/>
        </w:rPr>
        <w:t>по</w:t>
      </w:r>
      <w:r w:rsidRPr="006944EE">
        <w:rPr>
          <w:b/>
          <w:spacing w:val="-3"/>
          <w:sz w:val="24"/>
          <w:szCs w:val="24"/>
        </w:rPr>
        <w:t xml:space="preserve"> </w:t>
      </w:r>
      <w:r w:rsidRPr="006944EE">
        <w:rPr>
          <w:b/>
          <w:sz w:val="24"/>
          <w:szCs w:val="24"/>
        </w:rPr>
        <w:t>разрешенному</w:t>
      </w:r>
      <w:r w:rsidRPr="006944EE">
        <w:rPr>
          <w:b/>
          <w:spacing w:val="-7"/>
          <w:sz w:val="24"/>
          <w:szCs w:val="24"/>
        </w:rPr>
        <w:t xml:space="preserve"> </w:t>
      </w:r>
      <w:r w:rsidRPr="006944EE">
        <w:rPr>
          <w:b/>
          <w:sz w:val="24"/>
          <w:szCs w:val="24"/>
        </w:rPr>
        <w:t xml:space="preserve">давлению </w:t>
      </w:r>
      <w:r w:rsidRPr="006944EE">
        <w:rPr>
          <w:b/>
          <w:spacing w:val="-2"/>
          <w:sz w:val="24"/>
          <w:szCs w:val="24"/>
        </w:rPr>
        <w:t>установки</w:t>
      </w:r>
    </w:p>
    <w:p w14:paraId="6526733E" w14:textId="77777777" w:rsidR="009210DB" w:rsidRPr="006944EE" w:rsidRDefault="009210DB" w:rsidP="006944EE">
      <w:pPr>
        <w:pStyle w:val="ad"/>
        <w:ind w:firstLine="709"/>
        <w:jc w:val="both"/>
        <w:rPr>
          <w:sz w:val="24"/>
          <w:szCs w:val="24"/>
        </w:rPr>
      </w:pPr>
      <w:r w:rsidRPr="006944EE">
        <w:rPr>
          <w:sz w:val="24"/>
          <w:szCs w:val="24"/>
        </w:rPr>
        <w:t>Подобрать</w:t>
      </w:r>
      <w:r w:rsidRPr="006944EE">
        <w:rPr>
          <w:spacing w:val="-8"/>
          <w:sz w:val="24"/>
          <w:szCs w:val="24"/>
        </w:rPr>
        <w:t xml:space="preserve"> </w:t>
      </w:r>
      <w:r w:rsidRPr="006944EE">
        <w:rPr>
          <w:sz w:val="24"/>
          <w:szCs w:val="24"/>
        </w:rPr>
        <w:t>манометр</w:t>
      </w:r>
      <w:r w:rsidRPr="006944EE">
        <w:rPr>
          <w:spacing w:val="-5"/>
          <w:sz w:val="24"/>
          <w:szCs w:val="24"/>
        </w:rPr>
        <w:t xml:space="preserve"> </w:t>
      </w:r>
      <w:r w:rsidRPr="006944EE">
        <w:rPr>
          <w:sz w:val="24"/>
          <w:szCs w:val="24"/>
        </w:rPr>
        <w:t>по</w:t>
      </w:r>
      <w:r w:rsidRPr="006944EE">
        <w:rPr>
          <w:spacing w:val="-5"/>
          <w:sz w:val="24"/>
          <w:szCs w:val="24"/>
        </w:rPr>
        <w:t xml:space="preserve"> </w:t>
      </w:r>
      <w:r w:rsidRPr="006944EE">
        <w:rPr>
          <w:sz w:val="24"/>
          <w:szCs w:val="24"/>
        </w:rPr>
        <w:t>разрешенному</w:t>
      </w:r>
      <w:r w:rsidRPr="006944EE">
        <w:rPr>
          <w:spacing w:val="-9"/>
          <w:sz w:val="24"/>
          <w:szCs w:val="24"/>
        </w:rPr>
        <w:t xml:space="preserve"> </w:t>
      </w:r>
      <w:r w:rsidRPr="006944EE">
        <w:rPr>
          <w:sz w:val="24"/>
          <w:szCs w:val="24"/>
        </w:rPr>
        <w:t>рабочему</w:t>
      </w:r>
      <w:r w:rsidRPr="006944EE">
        <w:rPr>
          <w:spacing w:val="-5"/>
          <w:sz w:val="24"/>
          <w:szCs w:val="24"/>
        </w:rPr>
        <w:t xml:space="preserve"> </w:t>
      </w:r>
      <w:r w:rsidRPr="006944EE">
        <w:rPr>
          <w:sz w:val="24"/>
          <w:szCs w:val="24"/>
        </w:rPr>
        <w:t>давлению</w:t>
      </w:r>
      <w:r w:rsidRPr="006944EE">
        <w:rPr>
          <w:spacing w:val="-10"/>
          <w:sz w:val="24"/>
          <w:szCs w:val="24"/>
        </w:rPr>
        <w:t xml:space="preserve"> </w:t>
      </w:r>
      <w:r w:rsidRPr="006944EE">
        <w:rPr>
          <w:sz w:val="24"/>
          <w:szCs w:val="24"/>
        </w:rPr>
        <w:t>Р=0,2</w:t>
      </w:r>
      <w:r w:rsidRPr="006944EE">
        <w:rPr>
          <w:spacing w:val="-8"/>
          <w:sz w:val="24"/>
          <w:szCs w:val="24"/>
        </w:rPr>
        <w:t xml:space="preserve"> </w:t>
      </w:r>
      <w:r w:rsidRPr="006944EE">
        <w:rPr>
          <w:spacing w:val="-4"/>
          <w:sz w:val="24"/>
          <w:szCs w:val="24"/>
        </w:rPr>
        <w:t>МПа.</w:t>
      </w:r>
    </w:p>
    <w:p w14:paraId="0F1FED04" w14:textId="77777777" w:rsidR="009210DB" w:rsidRPr="006944EE" w:rsidRDefault="009210DB" w:rsidP="006944EE">
      <w:pPr>
        <w:pStyle w:val="ad"/>
        <w:ind w:firstLine="709"/>
        <w:jc w:val="both"/>
        <w:rPr>
          <w:sz w:val="24"/>
          <w:szCs w:val="24"/>
        </w:rPr>
      </w:pPr>
      <w:r w:rsidRPr="006944EE">
        <w:rPr>
          <w:sz w:val="24"/>
          <w:szCs w:val="24"/>
        </w:rPr>
        <w:t>После</w:t>
      </w:r>
      <w:r w:rsidRPr="006944EE">
        <w:rPr>
          <w:spacing w:val="-6"/>
          <w:sz w:val="24"/>
          <w:szCs w:val="24"/>
        </w:rPr>
        <w:t xml:space="preserve"> </w:t>
      </w:r>
      <w:r w:rsidRPr="006944EE">
        <w:rPr>
          <w:sz w:val="24"/>
          <w:szCs w:val="24"/>
        </w:rPr>
        <w:t>перехода</w:t>
      </w:r>
      <w:r w:rsidRPr="006944EE">
        <w:rPr>
          <w:spacing w:val="-7"/>
          <w:sz w:val="24"/>
          <w:szCs w:val="24"/>
        </w:rPr>
        <w:t xml:space="preserve"> </w:t>
      </w:r>
      <w:r w:rsidRPr="006944EE">
        <w:rPr>
          <w:sz w:val="24"/>
          <w:szCs w:val="24"/>
        </w:rPr>
        <w:t>на</w:t>
      </w:r>
      <w:r w:rsidRPr="006944EE">
        <w:rPr>
          <w:spacing w:val="-7"/>
          <w:sz w:val="24"/>
          <w:szCs w:val="24"/>
        </w:rPr>
        <w:t xml:space="preserve"> </w:t>
      </w:r>
      <w:r w:rsidRPr="006944EE">
        <w:rPr>
          <w:sz w:val="24"/>
          <w:szCs w:val="24"/>
        </w:rPr>
        <w:t>резервное</w:t>
      </w:r>
      <w:r w:rsidRPr="006944EE">
        <w:rPr>
          <w:spacing w:val="-6"/>
          <w:sz w:val="24"/>
          <w:szCs w:val="24"/>
        </w:rPr>
        <w:t xml:space="preserve"> </w:t>
      </w:r>
      <w:r w:rsidRPr="006944EE">
        <w:rPr>
          <w:sz w:val="24"/>
          <w:szCs w:val="24"/>
        </w:rPr>
        <w:t>оборудование,</w:t>
      </w:r>
      <w:r w:rsidRPr="006944EE">
        <w:rPr>
          <w:spacing w:val="-8"/>
          <w:sz w:val="24"/>
          <w:szCs w:val="24"/>
        </w:rPr>
        <w:t xml:space="preserve"> </w:t>
      </w:r>
      <w:r w:rsidRPr="006944EE">
        <w:rPr>
          <w:sz w:val="24"/>
          <w:szCs w:val="24"/>
        </w:rPr>
        <w:t>произвести</w:t>
      </w:r>
      <w:r w:rsidRPr="006944EE">
        <w:rPr>
          <w:spacing w:val="-5"/>
          <w:sz w:val="24"/>
          <w:szCs w:val="24"/>
        </w:rPr>
        <w:t xml:space="preserve"> </w:t>
      </w:r>
      <w:r w:rsidRPr="006944EE">
        <w:rPr>
          <w:sz w:val="24"/>
          <w:szCs w:val="24"/>
        </w:rPr>
        <w:t>замену</w:t>
      </w:r>
      <w:r w:rsidRPr="006944EE">
        <w:rPr>
          <w:spacing w:val="-6"/>
          <w:sz w:val="24"/>
          <w:szCs w:val="24"/>
        </w:rPr>
        <w:t xml:space="preserve"> </w:t>
      </w:r>
      <w:r w:rsidRPr="006944EE">
        <w:rPr>
          <w:sz w:val="24"/>
          <w:szCs w:val="24"/>
        </w:rPr>
        <w:t>прибора на основном оборудовании.</w:t>
      </w:r>
    </w:p>
    <w:p w14:paraId="56D45D9C" w14:textId="77777777" w:rsidR="009210DB" w:rsidRPr="006944EE" w:rsidRDefault="009210DB" w:rsidP="006944EE">
      <w:pPr>
        <w:pStyle w:val="ad"/>
        <w:tabs>
          <w:tab w:val="left" w:pos="2438"/>
          <w:tab w:val="left" w:pos="3925"/>
          <w:tab w:val="left" w:pos="6047"/>
          <w:tab w:val="left" w:pos="7768"/>
          <w:tab w:val="left" w:pos="9342"/>
        </w:tabs>
        <w:ind w:firstLine="709"/>
        <w:jc w:val="both"/>
        <w:rPr>
          <w:sz w:val="24"/>
          <w:szCs w:val="24"/>
        </w:rPr>
      </w:pPr>
      <w:r w:rsidRPr="006944EE">
        <w:rPr>
          <w:spacing w:val="-2"/>
          <w:sz w:val="24"/>
          <w:szCs w:val="24"/>
        </w:rPr>
        <w:t>Запустить</w:t>
      </w:r>
      <w:r w:rsidR="003B31CB">
        <w:rPr>
          <w:spacing w:val="-2"/>
          <w:sz w:val="24"/>
          <w:szCs w:val="24"/>
        </w:rPr>
        <w:t xml:space="preserve"> </w:t>
      </w:r>
      <w:r w:rsidRPr="006944EE">
        <w:rPr>
          <w:spacing w:val="-2"/>
          <w:sz w:val="24"/>
          <w:szCs w:val="24"/>
        </w:rPr>
        <w:t>основное</w:t>
      </w:r>
      <w:r w:rsidR="003B31CB">
        <w:rPr>
          <w:spacing w:val="-2"/>
          <w:sz w:val="24"/>
          <w:szCs w:val="24"/>
        </w:rPr>
        <w:t xml:space="preserve"> </w:t>
      </w:r>
      <w:r w:rsidRPr="006944EE">
        <w:rPr>
          <w:spacing w:val="-2"/>
          <w:sz w:val="24"/>
          <w:szCs w:val="24"/>
        </w:rPr>
        <w:t>оборудование,</w:t>
      </w:r>
      <w:r w:rsidR="003B31CB">
        <w:rPr>
          <w:spacing w:val="-2"/>
          <w:sz w:val="24"/>
          <w:szCs w:val="24"/>
        </w:rPr>
        <w:t xml:space="preserve"> </w:t>
      </w:r>
      <w:r w:rsidRPr="006944EE">
        <w:rPr>
          <w:spacing w:val="-2"/>
          <w:sz w:val="24"/>
          <w:szCs w:val="24"/>
        </w:rPr>
        <w:t>остановить</w:t>
      </w:r>
      <w:r w:rsidR="003B31CB">
        <w:rPr>
          <w:spacing w:val="-2"/>
          <w:sz w:val="24"/>
          <w:szCs w:val="24"/>
        </w:rPr>
        <w:t xml:space="preserve"> </w:t>
      </w:r>
      <w:r w:rsidRPr="006944EE">
        <w:rPr>
          <w:spacing w:val="-2"/>
          <w:sz w:val="24"/>
          <w:szCs w:val="24"/>
        </w:rPr>
        <w:t>резервное</w:t>
      </w:r>
      <w:r w:rsidR="003B31CB">
        <w:rPr>
          <w:spacing w:val="-2"/>
          <w:sz w:val="24"/>
          <w:szCs w:val="24"/>
        </w:rPr>
        <w:t xml:space="preserve"> </w:t>
      </w:r>
      <w:r w:rsidRPr="006944EE">
        <w:rPr>
          <w:spacing w:val="-10"/>
          <w:sz w:val="24"/>
          <w:szCs w:val="24"/>
        </w:rPr>
        <w:t xml:space="preserve">и </w:t>
      </w:r>
      <w:r w:rsidRPr="006944EE">
        <w:rPr>
          <w:sz w:val="24"/>
          <w:szCs w:val="24"/>
        </w:rPr>
        <w:t>зафиксировать показатели</w:t>
      </w:r>
      <w:r w:rsidRPr="006944EE">
        <w:rPr>
          <w:spacing w:val="40"/>
          <w:sz w:val="24"/>
          <w:szCs w:val="24"/>
        </w:rPr>
        <w:t xml:space="preserve"> </w:t>
      </w:r>
      <w:r w:rsidRPr="006944EE">
        <w:rPr>
          <w:sz w:val="24"/>
          <w:szCs w:val="24"/>
        </w:rPr>
        <w:t>в приложении.</w:t>
      </w:r>
    </w:p>
    <w:p w14:paraId="2C181B7D" w14:textId="77777777" w:rsidR="009210DB" w:rsidRPr="006944EE" w:rsidRDefault="009210DB" w:rsidP="006944EE">
      <w:pPr>
        <w:pStyle w:val="ad"/>
        <w:ind w:firstLine="709"/>
        <w:jc w:val="both"/>
        <w:rPr>
          <w:sz w:val="24"/>
          <w:szCs w:val="24"/>
        </w:rPr>
      </w:pPr>
    </w:p>
    <w:p w14:paraId="33E360E1" w14:textId="77777777" w:rsidR="009210DB" w:rsidRPr="006944EE" w:rsidRDefault="009210DB" w:rsidP="006944EE">
      <w:pPr>
        <w:pStyle w:val="ad"/>
        <w:ind w:firstLine="709"/>
        <w:jc w:val="both"/>
        <w:rPr>
          <w:sz w:val="24"/>
          <w:szCs w:val="24"/>
        </w:rPr>
      </w:pPr>
      <w:r w:rsidRPr="006944EE">
        <w:rPr>
          <w:sz w:val="24"/>
          <w:szCs w:val="24"/>
        </w:rPr>
        <w:t>Необходимые</w:t>
      </w:r>
      <w:r w:rsidRPr="006944EE">
        <w:rPr>
          <w:spacing w:val="-10"/>
          <w:sz w:val="24"/>
          <w:szCs w:val="24"/>
        </w:rPr>
        <w:t xml:space="preserve"> </w:t>
      </w:r>
      <w:r w:rsidRPr="006944EE">
        <w:rPr>
          <w:spacing w:val="-2"/>
          <w:sz w:val="24"/>
          <w:szCs w:val="24"/>
        </w:rPr>
        <w:t>приложения:</w:t>
      </w:r>
    </w:p>
    <w:p w14:paraId="350862BE" w14:textId="77777777" w:rsidR="009210DB" w:rsidRPr="006944EE" w:rsidRDefault="009210DB" w:rsidP="006944EE">
      <w:pPr>
        <w:pStyle w:val="ad"/>
        <w:ind w:firstLine="709"/>
        <w:jc w:val="both"/>
        <w:rPr>
          <w:sz w:val="24"/>
          <w:szCs w:val="24"/>
        </w:rPr>
      </w:pPr>
      <w:r w:rsidRPr="006944EE">
        <w:rPr>
          <w:spacing w:val="-2"/>
          <w:sz w:val="24"/>
          <w:szCs w:val="24"/>
        </w:rPr>
        <w:t>Прил_4_ОЗ_КОД</w:t>
      </w:r>
      <w:r w:rsidRPr="006944EE">
        <w:rPr>
          <w:spacing w:val="33"/>
          <w:sz w:val="24"/>
          <w:szCs w:val="24"/>
        </w:rPr>
        <w:t xml:space="preserve"> </w:t>
      </w:r>
      <w:r w:rsidRPr="006944EE">
        <w:rPr>
          <w:spacing w:val="-2"/>
          <w:sz w:val="24"/>
          <w:szCs w:val="24"/>
        </w:rPr>
        <w:t>18.01.27-1-2026-М2.docx</w:t>
      </w:r>
    </w:p>
    <w:p w14:paraId="1DC0E60C" w14:textId="77777777" w:rsidR="009210DB" w:rsidRPr="006944EE" w:rsidRDefault="009210DB" w:rsidP="006944EE">
      <w:pPr>
        <w:pStyle w:val="ad"/>
        <w:ind w:firstLine="709"/>
        <w:jc w:val="both"/>
        <w:rPr>
          <w:sz w:val="24"/>
          <w:szCs w:val="24"/>
        </w:rPr>
      </w:pPr>
    </w:p>
    <w:p w14:paraId="78090B57" w14:textId="301FFF53" w:rsidR="009210DB" w:rsidRPr="006944EE" w:rsidRDefault="009210DB" w:rsidP="00235C16">
      <w:pPr>
        <w:pStyle w:val="1"/>
        <w:ind w:left="0" w:firstLine="709"/>
        <w:jc w:val="both"/>
        <w:rPr>
          <w:b/>
          <w:sz w:val="24"/>
          <w:szCs w:val="24"/>
        </w:rPr>
      </w:pPr>
      <w:r w:rsidRPr="006944EE">
        <w:rPr>
          <w:b/>
          <w:sz w:val="24"/>
          <w:szCs w:val="24"/>
        </w:rPr>
        <w:t>Модуль</w:t>
      </w:r>
      <w:r w:rsidRPr="006944EE">
        <w:rPr>
          <w:b/>
          <w:spacing w:val="-7"/>
          <w:sz w:val="24"/>
          <w:szCs w:val="24"/>
        </w:rPr>
        <w:t xml:space="preserve"> </w:t>
      </w:r>
      <w:r w:rsidRPr="006944EE">
        <w:rPr>
          <w:b/>
          <w:sz w:val="24"/>
          <w:szCs w:val="24"/>
        </w:rPr>
        <w:t>3.</w:t>
      </w:r>
      <w:r w:rsidRPr="006944EE">
        <w:rPr>
          <w:b/>
          <w:spacing w:val="-6"/>
          <w:sz w:val="24"/>
          <w:szCs w:val="24"/>
        </w:rPr>
        <w:t xml:space="preserve"> </w:t>
      </w:r>
      <w:r w:rsidRPr="006944EE">
        <w:rPr>
          <w:b/>
          <w:sz w:val="24"/>
          <w:szCs w:val="24"/>
        </w:rPr>
        <w:t>Произвести</w:t>
      </w:r>
      <w:r w:rsidRPr="006944EE">
        <w:rPr>
          <w:b/>
          <w:spacing w:val="-6"/>
          <w:sz w:val="24"/>
          <w:szCs w:val="24"/>
        </w:rPr>
        <w:t xml:space="preserve"> </w:t>
      </w:r>
      <w:r w:rsidRPr="006944EE">
        <w:rPr>
          <w:b/>
          <w:sz w:val="24"/>
          <w:szCs w:val="24"/>
        </w:rPr>
        <w:t>замену</w:t>
      </w:r>
      <w:r w:rsidRPr="006944EE">
        <w:rPr>
          <w:b/>
          <w:spacing w:val="-6"/>
          <w:sz w:val="24"/>
          <w:szCs w:val="24"/>
        </w:rPr>
        <w:t xml:space="preserve"> </w:t>
      </w:r>
      <w:r w:rsidRPr="006944EE">
        <w:rPr>
          <w:b/>
          <w:sz w:val="24"/>
          <w:szCs w:val="24"/>
        </w:rPr>
        <w:t>уплотнения</w:t>
      </w:r>
      <w:r w:rsidRPr="006944EE">
        <w:rPr>
          <w:b/>
          <w:spacing w:val="-7"/>
          <w:sz w:val="24"/>
          <w:szCs w:val="24"/>
        </w:rPr>
        <w:t xml:space="preserve"> </w:t>
      </w:r>
      <w:r w:rsidRPr="006944EE">
        <w:rPr>
          <w:b/>
          <w:sz w:val="24"/>
          <w:szCs w:val="24"/>
        </w:rPr>
        <w:t>на</w:t>
      </w:r>
      <w:r w:rsidRPr="006944EE">
        <w:rPr>
          <w:b/>
          <w:spacing w:val="-4"/>
          <w:sz w:val="24"/>
          <w:szCs w:val="24"/>
        </w:rPr>
        <w:t xml:space="preserve"> </w:t>
      </w:r>
      <w:r w:rsidRPr="006944EE">
        <w:rPr>
          <w:b/>
          <w:sz w:val="24"/>
          <w:szCs w:val="24"/>
        </w:rPr>
        <w:t>насосе/компрессоре; фильтра; сборка и разборка трубопроводной арматуры.</w:t>
      </w:r>
    </w:p>
    <w:p w14:paraId="0E050178" w14:textId="77777777" w:rsidR="009210DB" w:rsidRPr="006944EE" w:rsidRDefault="009210DB" w:rsidP="006944EE">
      <w:pPr>
        <w:pStyle w:val="ad"/>
        <w:ind w:firstLine="709"/>
        <w:jc w:val="both"/>
        <w:rPr>
          <w:sz w:val="24"/>
          <w:szCs w:val="24"/>
        </w:rPr>
      </w:pPr>
      <w:r w:rsidRPr="006944EE">
        <w:rPr>
          <w:sz w:val="24"/>
          <w:szCs w:val="24"/>
        </w:rPr>
        <w:t>Произвести</w:t>
      </w:r>
      <w:r w:rsidRPr="006944EE">
        <w:rPr>
          <w:spacing w:val="80"/>
          <w:sz w:val="24"/>
          <w:szCs w:val="24"/>
        </w:rPr>
        <w:t xml:space="preserve"> </w:t>
      </w:r>
      <w:r w:rsidRPr="006944EE">
        <w:rPr>
          <w:sz w:val="24"/>
          <w:szCs w:val="24"/>
        </w:rPr>
        <w:t>замену</w:t>
      </w:r>
      <w:r w:rsidRPr="006944EE">
        <w:rPr>
          <w:spacing w:val="80"/>
          <w:sz w:val="24"/>
          <w:szCs w:val="24"/>
        </w:rPr>
        <w:t xml:space="preserve"> </w:t>
      </w:r>
      <w:r w:rsidRPr="006944EE">
        <w:rPr>
          <w:sz w:val="24"/>
          <w:szCs w:val="24"/>
        </w:rPr>
        <w:t>уплотнения</w:t>
      </w:r>
      <w:r w:rsidRPr="006944EE">
        <w:rPr>
          <w:spacing w:val="80"/>
          <w:sz w:val="24"/>
          <w:szCs w:val="24"/>
        </w:rPr>
        <w:t xml:space="preserve"> </w:t>
      </w:r>
      <w:r w:rsidRPr="006944EE">
        <w:rPr>
          <w:sz w:val="24"/>
          <w:szCs w:val="24"/>
        </w:rPr>
        <w:t>на</w:t>
      </w:r>
      <w:r w:rsidRPr="006944EE">
        <w:rPr>
          <w:spacing w:val="80"/>
          <w:sz w:val="24"/>
          <w:szCs w:val="24"/>
        </w:rPr>
        <w:t xml:space="preserve"> </w:t>
      </w:r>
      <w:r w:rsidRPr="006944EE">
        <w:rPr>
          <w:sz w:val="24"/>
          <w:szCs w:val="24"/>
        </w:rPr>
        <w:t>насосе/компрессоре</w:t>
      </w:r>
      <w:r w:rsidRPr="006944EE">
        <w:rPr>
          <w:spacing w:val="80"/>
          <w:sz w:val="24"/>
          <w:szCs w:val="24"/>
        </w:rPr>
        <w:t xml:space="preserve"> </w:t>
      </w:r>
      <w:r w:rsidRPr="006944EE">
        <w:rPr>
          <w:sz w:val="24"/>
          <w:szCs w:val="24"/>
        </w:rPr>
        <w:t>и</w:t>
      </w:r>
      <w:r w:rsidRPr="006944EE">
        <w:rPr>
          <w:spacing w:val="80"/>
          <w:sz w:val="24"/>
          <w:szCs w:val="24"/>
        </w:rPr>
        <w:t xml:space="preserve"> </w:t>
      </w:r>
      <w:r w:rsidRPr="006944EE">
        <w:rPr>
          <w:sz w:val="24"/>
          <w:szCs w:val="24"/>
        </w:rPr>
        <w:t>разборку- сборку трубопроводной арматуры.</w:t>
      </w:r>
    </w:p>
    <w:p w14:paraId="71160B9E" w14:textId="77777777" w:rsidR="009210DB" w:rsidRPr="006944EE" w:rsidRDefault="009210DB" w:rsidP="006944EE">
      <w:pPr>
        <w:pStyle w:val="ad"/>
        <w:ind w:firstLine="709"/>
        <w:jc w:val="both"/>
        <w:rPr>
          <w:sz w:val="24"/>
          <w:szCs w:val="24"/>
        </w:rPr>
      </w:pPr>
      <w:r w:rsidRPr="006944EE">
        <w:rPr>
          <w:sz w:val="24"/>
          <w:szCs w:val="24"/>
        </w:rPr>
        <w:t>Зафиксировать</w:t>
      </w:r>
      <w:r w:rsidRPr="006944EE">
        <w:rPr>
          <w:spacing w:val="-9"/>
          <w:sz w:val="24"/>
          <w:szCs w:val="24"/>
        </w:rPr>
        <w:t xml:space="preserve"> </w:t>
      </w:r>
      <w:r w:rsidRPr="006944EE">
        <w:rPr>
          <w:sz w:val="24"/>
          <w:szCs w:val="24"/>
        </w:rPr>
        <w:t>необходимые</w:t>
      </w:r>
      <w:r w:rsidRPr="006944EE">
        <w:rPr>
          <w:spacing w:val="-6"/>
          <w:sz w:val="24"/>
          <w:szCs w:val="24"/>
        </w:rPr>
        <w:t xml:space="preserve"> </w:t>
      </w:r>
      <w:r w:rsidRPr="006944EE">
        <w:rPr>
          <w:sz w:val="24"/>
          <w:szCs w:val="24"/>
        </w:rPr>
        <w:t>данные</w:t>
      </w:r>
      <w:r w:rsidRPr="006944EE">
        <w:rPr>
          <w:spacing w:val="-6"/>
          <w:sz w:val="24"/>
          <w:szCs w:val="24"/>
        </w:rPr>
        <w:t xml:space="preserve"> </w:t>
      </w:r>
      <w:r w:rsidRPr="006944EE">
        <w:rPr>
          <w:sz w:val="24"/>
          <w:szCs w:val="24"/>
        </w:rPr>
        <w:t>в</w:t>
      </w:r>
      <w:r w:rsidRPr="006944EE">
        <w:rPr>
          <w:spacing w:val="-7"/>
          <w:sz w:val="24"/>
          <w:szCs w:val="24"/>
        </w:rPr>
        <w:t xml:space="preserve"> </w:t>
      </w:r>
      <w:r w:rsidRPr="006944EE">
        <w:rPr>
          <w:spacing w:val="-2"/>
          <w:sz w:val="24"/>
          <w:szCs w:val="24"/>
        </w:rPr>
        <w:t>приложениях</w:t>
      </w:r>
    </w:p>
    <w:p w14:paraId="75C8A0FC" w14:textId="77777777" w:rsidR="009210DB" w:rsidRPr="006944EE" w:rsidRDefault="009210DB" w:rsidP="006944EE">
      <w:pPr>
        <w:pStyle w:val="ad"/>
        <w:jc w:val="both"/>
        <w:rPr>
          <w:sz w:val="24"/>
          <w:szCs w:val="24"/>
        </w:rPr>
      </w:pPr>
    </w:p>
    <w:p w14:paraId="2CD4D5AA" w14:textId="77777777" w:rsidR="009210DB" w:rsidRPr="006944EE" w:rsidRDefault="009210DB" w:rsidP="006944EE">
      <w:pPr>
        <w:pStyle w:val="ad"/>
        <w:ind w:firstLine="709"/>
        <w:jc w:val="both"/>
        <w:rPr>
          <w:sz w:val="24"/>
          <w:szCs w:val="24"/>
        </w:rPr>
      </w:pPr>
      <w:r w:rsidRPr="006944EE">
        <w:rPr>
          <w:sz w:val="24"/>
          <w:szCs w:val="24"/>
        </w:rPr>
        <w:t>Необходимые приложения: Прил_5_ОЗ_КОД</w:t>
      </w:r>
      <w:r w:rsidRPr="006944EE">
        <w:rPr>
          <w:spacing w:val="-18"/>
          <w:sz w:val="24"/>
          <w:szCs w:val="24"/>
        </w:rPr>
        <w:t xml:space="preserve"> </w:t>
      </w:r>
      <w:r w:rsidRPr="006944EE">
        <w:rPr>
          <w:sz w:val="24"/>
          <w:szCs w:val="24"/>
        </w:rPr>
        <w:t xml:space="preserve">18.01.27-1-2026-М3.docx </w:t>
      </w:r>
      <w:r w:rsidRPr="006944EE">
        <w:rPr>
          <w:spacing w:val="-2"/>
          <w:sz w:val="24"/>
          <w:szCs w:val="24"/>
        </w:rPr>
        <w:t>Прил_6_ОЗ_КОД</w:t>
      </w:r>
      <w:r w:rsidRPr="006944EE">
        <w:rPr>
          <w:spacing w:val="33"/>
          <w:sz w:val="24"/>
          <w:szCs w:val="24"/>
        </w:rPr>
        <w:t xml:space="preserve"> </w:t>
      </w:r>
      <w:r w:rsidRPr="006944EE">
        <w:rPr>
          <w:spacing w:val="-2"/>
          <w:sz w:val="24"/>
          <w:szCs w:val="24"/>
        </w:rPr>
        <w:t>18.01.27-1-2026-М3.docx</w:t>
      </w:r>
    </w:p>
    <w:p w14:paraId="7C15A6CF" w14:textId="77777777" w:rsidR="009210DB" w:rsidRPr="006944EE" w:rsidRDefault="009210DB" w:rsidP="006944EE">
      <w:pPr>
        <w:spacing w:after="0" w:line="240" w:lineRule="auto"/>
        <w:ind w:firstLine="709"/>
        <w:contextualSpacing/>
        <w:jc w:val="both"/>
        <w:rPr>
          <w:rFonts w:ascii="Times New Roman" w:eastAsia="Calibri" w:hAnsi="Times New Roman" w:cs="Times New Roman"/>
          <w:sz w:val="24"/>
          <w:szCs w:val="24"/>
        </w:rPr>
      </w:pPr>
    </w:p>
    <w:sectPr w:rsidR="009210DB" w:rsidRPr="006944EE">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0B288" w14:textId="77777777" w:rsidR="00E034E3" w:rsidRDefault="00E034E3" w:rsidP="000A3501">
      <w:pPr>
        <w:spacing w:after="0" w:line="240" w:lineRule="auto"/>
      </w:pPr>
      <w:r>
        <w:separator/>
      </w:r>
    </w:p>
  </w:endnote>
  <w:endnote w:type="continuationSeparator" w:id="0">
    <w:p w14:paraId="76BECEA8" w14:textId="77777777" w:rsidR="00E034E3" w:rsidRDefault="00E034E3" w:rsidP="000A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HiddenHorzOCR">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730612"/>
      <w:docPartObj>
        <w:docPartGallery w:val="Page Numbers (Bottom of Page)"/>
        <w:docPartUnique/>
      </w:docPartObj>
    </w:sdtPr>
    <w:sdtEndPr>
      <w:rPr>
        <w:rFonts w:ascii="Times New Roman" w:hAnsi="Times New Roman" w:cs="Times New Roman"/>
      </w:rPr>
    </w:sdtEndPr>
    <w:sdtContent>
      <w:p w14:paraId="12511A5C" w14:textId="512135C2" w:rsidR="00DB2306" w:rsidRPr="00DB2306" w:rsidRDefault="00DB2306" w:rsidP="00DB2306">
        <w:pPr>
          <w:pStyle w:val="af6"/>
          <w:jc w:val="center"/>
          <w:rPr>
            <w:rFonts w:ascii="Times New Roman" w:hAnsi="Times New Roman" w:cs="Times New Roman"/>
          </w:rPr>
        </w:pPr>
        <w:r w:rsidRPr="00DB2306">
          <w:rPr>
            <w:rFonts w:ascii="Times New Roman" w:hAnsi="Times New Roman" w:cs="Times New Roman"/>
          </w:rPr>
          <w:fldChar w:fldCharType="begin"/>
        </w:r>
        <w:r w:rsidRPr="00DB2306">
          <w:rPr>
            <w:rFonts w:ascii="Times New Roman" w:hAnsi="Times New Roman" w:cs="Times New Roman"/>
          </w:rPr>
          <w:instrText>PAGE   \* MERGEFORMAT</w:instrText>
        </w:r>
        <w:r w:rsidRPr="00DB2306">
          <w:rPr>
            <w:rFonts w:ascii="Times New Roman" w:hAnsi="Times New Roman" w:cs="Times New Roman"/>
          </w:rPr>
          <w:fldChar w:fldCharType="separate"/>
        </w:r>
        <w:r w:rsidR="001230AF">
          <w:rPr>
            <w:rFonts w:ascii="Times New Roman" w:hAnsi="Times New Roman" w:cs="Times New Roman"/>
            <w:noProof/>
          </w:rPr>
          <w:t>6</w:t>
        </w:r>
        <w:r w:rsidRPr="00DB2306">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A7CCF" w14:textId="77777777" w:rsidR="00E034E3" w:rsidRDefault="00E034E3" w:rsidP="000A3501">
      <w:pPr>
        <w:spacing w:after="0" w:line="240" w:lineRule="auto"/>
      </w:pPr>
      <w:r>
        <w:separator/>
      </w:r>
    </w:p>
  </w:footnote>
  <w:footnote w:type="continuationSeparator" w:id="0">
    <w:p w14:paraId="30020432" w14:textId="77777777" w:rsidR="00E034E3" w:rsidRDefault="00E034E3" w:rsidP="000A3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19BE"/>
    <w:multiLevelType w:val="multilevel"/>
    <w:tmpl w:val="9D36C5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CD57D3"/>
    <w:multiLevelType w:val="hybridMultilevel"/>
    <w:tmpl w:val="EAFEAEEC"/>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5A239E"/>
    <w:multiLevelType w:val="multilevel"/>
    <w:tmpl w:val="45D2DAA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5916EA1"/>
    <w:multiLevelType w:val="multilevel"/>
    <w:tmpl w:val="B06A5E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4E0698"/>
    <w:multiLevelType w:val="hybridMultilevel"/>
    <w:tmpl w:val="4BFC6722"/>
    <w:lvl w:ilvl="0" w:tplc="69763122">
      <w:start w:val="5"/>
      <w:numFmt w:val="decimal"/>
      <w:lvlText w:val="%1."/>
      <w:lvlJc w:val="left"/>
      <w:pPr>
        <w:ind w:left="1778"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263593"/>
    <w:multiLevelType w:val="hybridMultilevel"/>
    <w:tmpl w:val="24EE142C"/>
    <w:lvl w:ilvl="0" w:tplc="BF047C6E">
      <w:start w:val="1"/>
      <w:numFmt w:val="decimal"/>
      <w:lvlText w:val="%1."/>
      <w:lvlJc w:val="left"/>
      <w:pPr>
        <w:ind w:left="1947" w:hanging="360"/>
      </w:pPr>
      <w:rPr>
        <w:rFonts w:hint="default"/>
        <w:color w:val="auto"/>
      </w:rPr>
    </w:lvl>
    <w:lvl w:ilvl="1" w:tplc="04190019" w:tentative="1">
      <w:start w:val="1"/>
      <w:numFmt w:val="lowerLetter"/>
      <w:lvlText w:val="%2."/>
      <w:lvlJc w:val="left"/>
      <w:pPr>
        <w:ind w:left="2667" w:hanging="360"/>
      </w:pPr>
    </w:lvl>
    <w:lvl w:ilvl="2" w:tplc="0419001B" w:tentative="1">
      <w:start w:val="1"/>
      <w:numFmt w:val="lowerRoman"/>
      <w:lvlText w:val="%3."/>
      <w:lvlJc w:val="right"/>
      <w:pPr>
        <w:ind w:left="3387" w:hanging="180"/>
      </w:pPr>
    </w:lvl>
    <w:lvl w:ilvl="3" w:tplc="0419000F" w:tentative="1">
      <w:start w:val="1"/>
      <w:numFmt w:val="decimal"/>
      <w:lvlText w:val="%4."/>
      <w:lvlJc w:val="left"/>
      <w:pPr>
        <w:ind w:left="4107" w:hanging="360"/>
      </w:pPr>
    </w:lvl>
    <w:lvl w:ilvl="4" w:tplc="04190019" w:tentative="1">
      <w:start w:val="1"/>
      <w:numFmt w:val="lowerLetter"/>
      <w:lvlText w:val="%5."/>
      <w:lvlJc w:val="left"/>
      <w:pPr>
        <w:ind w:left="4827" w:hanging="360"/>
      </w:pPr>
    </w:lvl>
    <w:lvl w:ilvl="5" w:tplc="0419001B" w:tentative="1">
      <w:start w:val="1"/>
      <w:numFmt w:val="lowerRoman"/>
      <w:lvlText w:val="%6."/>
      <w:lvlJc w:val="right"/>
      <w:pPr>
        <w:ind w:left="5547" w:hanging="180"/>
      </w:pPr>
    </w:lvl>
    <w:lvl w:ilvl="6" w:tplc="0419000F" w:tentative="1">
      <w:start w:val="1"/>
      <w:numFmt w:val="decimal"/>
      <w:lvlText w:val="%7."/>
      <w:lvlJc w:val="left"/>
      <w:pPr>
        <w:ind w:left="6267" w:hanging="360"/>
      </w:pPr>
    </w:lvl>
    <w:lvl w:ilvl="7" w:tplc="04190019" w:tentative="1">
      <w:start w:val="1"/>
      <w:numFmt w:val="lowerLetter"/>
      <w:lvlText w:val="%8."/>
      <w:lvlJc w:val="left"/>
      <w:pPr>
        <w:ind w:left="6987" w:hanging="360"/>
      </w:pPr>
    </w:lvl>
    <w:lvl w:ilvl="8" w:tplc="0419001B" w:tentative="1">
      <w:start w:val="1"/>
      <w:numFmt w:val="lowerRoman"/>
      <w:lvlText w:val="%9."/>
      <w:lvlJc w:val="right"/>
      <w:pPr>
        <w:ind w:left="7707" w:hanging="180"/>
      </w:pPr>
    </w:lvl>
  </w:abstractNum>
  <w:abstractNum w:abstractNumId="6">
    <w:nsid w:val="30BE1AD7"/>
    <w:multiLevelType w:val="hybridMultilevel"/>
    <w:tmpl w:val="CBEA8F26"/>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B46290"/>
    <w:multiLevelType w:val="multilevel"/>
    <w:tmpl w:val="6004F2B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nsid w:val="38012EB5"/>
    <w:multiLevelType w:val="multilevel"/>
    <w:tmpl w:val="28EEAA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38A09F4"/>
    <w:multiLevelType w:val="hybridMultilevel"/>
    <w:tmpl w:val="F6F4B38A"/>
    <w:lvl w:ilvl="0" w:tplc="19E60F8A">
      <w:start w:val="6"/>
      <w:numFmt w:val="decimal"/>
      <w:lvlText w:val="%1."/>
      <w:lvlJc w:val="left"/>
      <w:pPr>
        <w:ind w:left="194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E4772A"/>
    <w:multiLevelType w:val="hybridMultilevel"/>
    <w:tmpl w:val="331AB734"/>
    <w:lvl w:ilvl="0" w:tplc="BF3C1406">
      <w:start w:val="1"/>
      <w:numFmt w:val="decimal"/>
      <w:lvlText w:val="%1."/>
      <w:lvlJc w:val="left"/>
      <w:pPr>
        <w:ind w:left="1778" w:hanging="360"/>
      </w:pPr>
      <w:rPr>
        <w:rFonts w:hint="default"/>
        <w:i w:val="0"/>
        <w:color w:val="auto"/>
      </w:rPr>
    </w:lvl>
    <w:lvl w:ilvl="1" w:tplc="04190019" w:tentative="1">
      <w:start w:val="1"/>
      <w:numFmt w:val="lowerLetter"/>
      <w:lvlText w:val="%2."/>
      <w:lvlJc w:val="left"/>
      <w:pPr>
        <w:ind w:left="2668" w:hanging="360"/>
      </w:pPr>
    </w:lvl>
    <w:lvl w:ilvl="2" w:tplc="0419001B" w:tentative="1">
      <w:start w:val="1"/>
      <w:numFmt w:val="lowerRoman"/>
      <w:lvlText w:val="%3."/>
      <w:lvlJc w:val="right"/>
      <w:pPr>
        <w:ind w:left="3388" w:hanging="180"/>
      </w:pPr>
    </w:lvl>
    <w:lvl w:ilvl="3" w:tplc="0419000F" w:tentative="1">
      <w:start w:val="1"/>
      <w:numFmt w:val="decimal"/>
      <w:lvlText w:val="%4."/>
      <w:lvlJc w:val="left"/>
      <w:pPr>
        <w:ind w:left="4108" w:hanging="360"/>
      </w:pPr>
    </w:lvl>
    <w:lvl w:ilvl="4" w:tplc="04190019" w:tentative="1">
      <w:start w:val="1"/>
      <w:numFmt w:val="lowerLetter"/>
      <w:lvlText w:val="%5."/>
      <w:lvlJc w:val="left"/>
      <w:pPr>
        <w:ind w:left="4828" w:hanging="360"/>
      </w:pPr>
    </w:lvl>
    <w:lvl w:ilvl="5" w:tplc="0419001B" w:tentative="1">
      <w:start w:val="1"/>
      <w:numFmt w:val="lowerRoman"/>
      <w:lvlText w:val="%6."/>
      <w:lvlJc w:val="right"/>
      <w:pPr>
        <w:ind w:left="5548" w:hanging="180"/>
      </w:pPr>
    </w:lvl>
    <w:lvl w:ilvl="6" w:tplc="0419000F" w:tentative="1">
      <w:start w:val="1"/>
      <w:numFmt w:val="decimal"/>
      <w:lvlText w:val="%7."/>
      <w:lvlJc w:val="left"/>
      <w:pPr>
        <w:ind w:left="6268" w:hanging="360"/>
      </w:pPr>
    </w:lvl>
    <w:lvl w:ilvl="7" w:tplc="04190019" w:tentative="1">
      <w:start w:val="1"/>
      <w:numFmt w:val="lowerLetter"/>
      <w:lvlText w:val="%8."/>
      <w:lvlJc w:val="left"/>
      <w:pPr>
        <w:ind w:left="6988" w:hanging="360"/>
      </w:pPr>
    </w:lvl>
    <w:lvl w:ilvl="8" w:tplc="0419001B" w:tentative="1">
      <w:start w:val="1"/>
      <w:numFmt w:val="lowerRoman"/>
      <w:lvlText w:val="%9."/>
      <w:lvlJc w:val="right"/>
      <w:pPr>
        <w:ind w:left="7708" w:hanging="180"/>
      </w:pPr>
    </w:lvl>
  </w:abstractNum>
  <w:abstractNum w:abstractNumId="11">
    <w:nsid w:val="5F382314"/>
    <w:multiLevelType w:val="multilevel"/>
    <w:tmpl w:val="72CEDDBC"/>
    <w:lvl w:ilvl="0">
      <w:start w:val="1"/>
      <w:numFmt w:val="decimal"/>
      <w:lvlText w:val="%1."/>
      <w:lvlJc w:val="left"/>
      <w:pPr>
        <w:ind w:left="720" w:hanging="360"/>
      </w:p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530E86"/>
    <w:multiLevelType w:val="hybridMultilevel"/>
    <w:tmpl w:val="B1F6B936"/>
    <w:lvl w:ilvl="0" w:tplc="476AFB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8116A5A"/>
    <w:multiLevelType w:val="hybridMultilevel"/>
    <w:tmpl w:val="CC683D86"/>
    <w:lvl w:ilvl="0" w:tplc="33C8EDF8">
      <w:start w:val="1"/>
      <w:numFmt w:val="none"/>
      <w:suff w:val="nothing"/>
      <w:lvlText w:val=""/>
      <w:lvlJc w:val="left"/>
      <w:pPr>
        <w:tabs>
          <w:tab w:val="num" w:pos="432"/>
        </w:tabs>
        <w:ind w:left="432" w:hanging="432"/>
      </w:pPr>
    </w:lvl>
    <w:lvl w:ilvl="1" w:tplc="0419000F">
      <w:start w:val="1"/>
      <w:numFmt w:val="decimal"/>
      <w:lvlText w:val="%2."/>
      <w:lvlJc w:val="left"/>
      <w:pPr>
        <w:tabs>
          <w:tab w:val="num" w:pos="576"/>
        </w:tabs>
        <w:ind w:left="576" w:hanging="576"/>
      </w:pPr>
    </w:lvl>
    <w:lvl w:ilvl="2" w:tplc="2376C3B2">
      <w:start w:val="1"/>
      <w:numFmt w:val="none"/>
      <w:suff w:val="nothing"/>
      <w:lvlText w:val=""/>
      <w:lvlJc w:val="left"/>
      <w:pPr>
        <w:tabs>
          <w:tab w:val="num" w:pos="720"/>
        </w:tabs>
        <w:ind w:left="720" w:hanging="720"/>
      </w:pPr>
    </w:lvl>
    <w:lvl w:ilvl="3" w:tplc="32C87206">
      <w:start w:val="1"/>
      <w:numFmt w:val="none"/>
      <w:suff w:val="nothing"/>
      <w:lvlText w:val=""/>
      <w:lvlJc w:val="left"/>
      <w:pPr>
        <w:tabs>
          <w:tab w:val="num" w:pos="864"/>
        </w:tabs>
        <w:ind w:left="864" w:hanging="864"/>
      </w:pPr>
    </w:lvl>
    <w:lvl w:ilvl="4" w:tplc="B6602CE4">
      <w:start w:val="1"/>
      <w:numFmt w:val="none"/>
      <w:suff w:val="nothing"/>
      <w:lvlText w:val=""/>
      <w:lvlJc w:val="left"/>
      <w:pPr>
        <w:tabs>
          <w:tab w:val="num" w:pos="1008"/>
        </w:tabs>
        <w:ind w:left="1008" w:hanging="1008"/>
      </w:pPr>
    </w:lvl>
    <w:lvl w:ilvl="5" w:tplc="952A1762">
      <w:start w:val="1"/>
      <w:numFmt w:val="none"/>
      <w:suff w:val="nothing"/>
      <w:lvlText w:val=""/>
      <w:lvlJc w:val="left"/>
      <w:pPr>
        <w:tabs>
          <w:tab w:val="num" w:pos="1152"/>
        </w:tabs>
        <w:ind w:left="1152" w:hanging="1152"/>
      </w:pPr>
    </w:lvl>
    <w:lvl w:ilvl="6" w:tplc="8EA4D6A4">
      <w:start w:val="1"/>
      <w:numFmt w:val="none"/>
      <w:suff w:val="nothing"/>
      <w:lvlText w:val=""/>
      <w:lvlJc w:val="left"/>
      <w:pPr>
        <w:tabs>
          <w:tab w:val="num" w:pos="1296"/>
        </w:tabs>
        <w:ind w:left="1296" w:hanging="1296"/>
      </w:pPr>
    </w:lvl>
    <w:lvl w:ilvl="7" w:tplc="CD4A348C">
      <w:start w:val="1"/>
      <w:numFmt w:val="none"/>
      <w:suff w:val="nothing"/>
      <w:lvlText w:val=""/>
      <w:lvlJc w:val="left"/>
      <w:pPr>
        <w:tabs>
          <w:tab w:val="num" w:pos="1440"/>
        </w:tabs>
        <w:ind w:left="1440" w:hanging="1440"/>
      </w:pPr>
    </w:lvl>
    <w:lvl w:ilvl="8" w:tplc="4F167020">
      <w:start w:val="1"/>
      <w:numFmt w:val="none"/>
      <w:suff w:val="nothing"/>
      <w:lvlText w:val=""/>
      <w:lvlJc w:val="left"/>
      <w:pPr>
        <w:tabs>
          <w:tab w:val="num" w:pos="1584"/>
        </w:tabs>
        <w:ind w:left="1584" w:hanging="1584"/>
      </w:pPr>
    </w:lvl>
  </w:abstractNum>
  <w:num w:numId="1">
    <w:abstractNumId w:val="2"/>
  </w:num>
  <w:num w:numId="2">
    <w:abstractNumId w:val="10"/>
  </w:num>
  <w:num w:numId="3">
    <w:abstractNumId w:val="5"/>
  </w:num>
  <w:num w:numId="4">
    <w:abstractNumId w:val="3"/>
  </w:num>
  <w:num w:numId="5">
    <w:abstractNumId w:val="1"/>
  </w:num>
  <w:num w:numId="6">
    <w:abstractNumId w:val="6"/>
  </w:num>
  <w:num w:numId="7">
    <w:abstractNumId w:val="13"/>
  </w:num>
  <w:num w:numId="8">
    <w:abstractNumId w:val="7"/>
  </w:num>
  <w:num w:numId="9">
    <w:abstractNumId w:val="11"/>
  </w:num>
  <w:num w:numId="10">
    <w:abstractNumId w:val="4"/>
  </w:num>
  <w:num w:numId="11">
    <w:abstractNumId w:val="9"/>
  </w:num>
  <w:num w:numId="12">
    <w:abstractNumId w:val="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501"/>
    <w:rsid w:val="00070886"/>
    <w:rsid w:val="000833C4"/>
    <w:rsid w:val="000978E5"/>
    <w:rsid w:val="000A3501"/>
    <w:rsid w:val="000A43EC"/>
    <w:rsid w:val="000B405C"/>
    <w:rsid w:val="000C3F25"/>
    <w:rsid w:val="000E6949"/>
    <w:rsid w:val="00117153"/>
    <w:rsid w:val="001230AF"/>
    <w:rsid w:val="00143C52"/>
    <w:rsid w:val="001455E3"/>
    <w:rsid w:val="001671C2"/>
    <w:rsid w:val="00167E9E"/>
    <w:rsid w:val="00183DF1"/>
    <w:rsid w:val="00187AD6"/>
    <w:rsid w:val="001A6686"/>
    <w:rsid w:val="0021204A"/>
    <w:rsid w:val="00235C16"/>
    <w:rsid w:val="00261658"/>
    <w:rsid w:val="002A26E6"/>
    <w:rsid w:val="002D357D"/>
    <w:rsid w:val="00316853"/>
    <w:rsid w:val="003348FF"/>
    <w:rsid w:val="00341E47"/>
    <w:rsid w:val="003473E7"/>
    <w:rsid w:val="003B31CB"/>
    <w:rsid w:val="003D1EC7"/>
    <w:rsid w:val="003D7A71"/>
    <w:rsid w:val="003F4D16"/>
    <w:rsid w:val="00440227"/>
    <w:rsid w:val="004405C5"/>
    <w:rsid w:val="00466125"/>
    <w:rsid w:val="00472E53"/>
    <w:rsid w:val="00475B3F"/>
    <w:rsid w:val="004E14A6"/>
    <w:rsid w:val="004E1569"/>
    <w:rsid w:val="004F0EF3"/>
    <w:rsid w:val="00506362"/>
    <w:rsid w:val="00553EFC"/>
    <w:rsid w:val="005C36D7"/>
    <w:rsid w:val="005E5E9D"/>
    <w:rsid w:val="00610C90"/>
    <w:rsid w:val="00612C16"/>
    <w:rsid w:val="00645087"/>
    <w:rsid w:val="006539D0"/>
    <w:rsid w:val="00662460"/>
    <w:rsid w:val="006719A7"/>
    <w:rsid w:val="00677F9C"/>
    <w:rsid w:val="00691927"/>
    <w:rsid w:val="006944EE"/>
    <w:rsid w:val="006A0F7A"/>
    <w:rsid w:val="006A79F2"/>
    <w:rsid w:val="006D6276"/>
    <w:rsid w:val="00712285"/>
    <w:rsid w:val="0073483D"/>
    <w:rsid w:val="0076132D"/>
    <w:rsid w:val="00763D35"/>
    <w:rsid w:val="007771A7"/>
    <w:rsid w:val="007C191E"/>
    <w:rsid w:val="007C37CE"/>
    <w:rsid w:val="007D1F6D"/>
    <w:rsid w:val="007E7422"/>
    <w:rsid w:val="00802ABE"/>
    <w:rsid w:val="00831773"/>
    <w:rsid w:val="00870EDB"/>
    <w:rsid w:val="00872D67"/>
    <w:rsid w:val="008B6656"/>
    <w:rsid w:val="008C5D29"/>
    <w:rsid w:val="008C74CE"/>
    <w:rsid w:val="008E2C94"/>
    <w:rsid w:val="008F71AD"/>
    <w:rsid w:val="009210DB"/>
    <w:rsid w:val="00927B15"/>
    <w:rsid w:val="00936EB8"/>
    <w:rsid w:val="00946BDA"/>
    <w:rsid w:val="0098761B"/>
    <w:rsid w:val="00992A7C"/>
    <w:rsid w:val="009B7CA0"/>
    <w:rsid w:val="009D68A7"/>
    <w:rsid w:val="009E0F73"/>
    <w:rsid w:val="00A152F8"/>
    <w:rsid w:val="00AB0953"/>
    <w:rsid w:val="00AD53FE"/>
    <w:rsid w:val="00AE21E1"/>
    <w:rsid w:val="00B05B4C"/>
    <w:rsid w:val="00B2413E"/>
    <w:rsid w:val="00B244A2"/>
    <w:rsid w:val="00B757AB"/>
    <w:rsid w:val="00BA275D"/>
    <w:rsid w:val="00BB0295"/>
    <w:rsid w:val="00BF20C1"/>
    <w:rsid w:val="00BF7C41"/>
    <w:rsid w:val="00C17AB6"/>
    <w:rsid w:val="00C375EC"/>
    <w:rsid w:val="00C81E55"/>
    <w:rsid w:val="00C9245A"/>
    <w:rsid w:val="00CA03FA"/>
    <w:rsid w:val="00CD595A"/>
    <w:rsid w:val="00D1220E"/>
    <w:rsid w:val="00D27D83"/>
    <w:rsid w:val="00D54771"/>
    <w:rsid w:val="00D612C6"/>
    <w:rsid w:val="00D77102"/>
    <w:rsid w:val="00DA1D6B"/>
    <w:rsid w:val="00DB2306"/>
    <w:rsid w:val="00DB25A4"/>
    <w:rsid w:val="00DF3CD7"/>
    <w:rsid w:val="00E034E3"/>
    <w:rsid w:val="00E24034"/>
    <w:rsid w:val="00E4165F"/>
    <w:rsid w:val="00E75B0A"/>
    <w:rsid w:val="00E96FE7"/>
    <w:rsid w:val="00EC3A1C"/>
    <w:rsid w:val="00ED5464"/>
    <w:rsid w:val="00EE6C0A"/>
    <w:rsid w:val="00EF4B38"/>
    <w:rsid w:val="00F234B5"/>
    <w:rsid w:val="00F7421D"/>
    <w:rsid w:val="00F76A5A"/>
    <w:rsid w:val="00FC49D1"/>
    <w:rsid w:val="00FD301E"/>
    <w:rsid w:val="00FE7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18EF"/>
  <w15:docId w15:val="{DE472BAB-C0FC-45E7-9110-A389C79C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75D"/>
  </w:style>
  <w:style w:type="paragraph" w:styleId="1">
    <w:name w:val="heading 1"/>
    <w:basedOn w:val="a"/>
    <w:link w:val="10"/>
    <w:uiPriority w:val="9"/>
    <w:qFormat/>
    <w:rsid w:val="0073483D"/>
    <w:pPr>
      <w:widowControl w:val="0"/>
      <w:autoSpaceDE w:val="0"/>
      <w:autoSpaceDN w:val="0"/>
      <w:spacing w:after="0" w:line="240" w:lineRule="auto"/>
      <w:ind w:left="261"/>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350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uiPriority w:val="99"/>
    <w:qFormat/>
    <w:rsid w:val="000A3501"/>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qFormat/>
    <w:rsid w:val="000A3501"/>
    <w:rPr>
      <w:rFonts w:ascii="Times New Roman" w:eastAsia="Times New Roman" w:hAnsi="Times New Roman" w:cs="Times New Roman"/>
      <w:sz w:val="20"/>
      <w:szCs w:val="20"/>
      <w:lang w:eastAsia="ru-RU"/>
    </w:rPr>
  </w:style>
  <w:style w:type="character" w:styleId="a6">
    <w:name w:val="footnote reference"/>
    <w:link w:val="11"/>
    <w:uiPriority w:val="99"/>
    <w:rsid w:val="000A3501"/>
    <w:rPr>
      <w:vertAlign w:val="superscript"/>
    </w:rPr>
  </w:style>
  <w:style w:type="paragraph" w:customStyle="1" w:styleId="11">
    <w:name w:val="Знак сноски1"/>
    <w:basedOn w:val="a"/>
    <w:link w:val="a6"/>
    <w:uiPriority w:val="99"/>
    <w:rsid w:val="000A3501"/>
    <w:pPr>
      <w:spacing w:after="0" w:line="240" w:lineRule="auto"/>
    </w:pPr>
    <w:rPr>
      <w:vertAlign w:val="superscript"/>
    </w:rPr>
  </w:style>
  <w:style w:type="table" w:customStyle="1" w:styleId="TableNormal">
    <w:name w:val="Table Normal"/>
    <w:uiPriority w:val="2"/>
    <w:qFormat/>
    <w:rsid w:val="000A3501"/>
    <w:pPr>
      <w:spacing w:after="160"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paragraph" w:styleId="a7">
    <w:name w:val="List Paragraph"/>
    <w:basedOn w:val="a"/>
    <w:uiPriority w:val="34"/>
    <w:qFormat/>
    <w:rsid w:val="00F76A5A"/>
    <w:pPr>
      <w:ind w:left="720"/>
      <w:contextualSpacing/>
    </w:pPr>
  </w:style>
  <w:style w:type="character" w:customStyle="1" w:styleId="markedcontent">
    <w:name w:val="markedcontent"/>
    <w:basedOn w:val="a0"/>
    <w:rsid w:val="001A6686"/>
  </w:style>
  <w:style w:type="character" w:customStyle="1" w:styleId="10">
    <w:name w:val="Заголовок 1 Знак"/>
    <w:basedOn w:val="a0"/>
    <w:link w:val="1"/>
    <w:uiPriority w:val="9"/>
    <w:rsid w:val="0073483D"/>
    <w:rPr>
      <w:rFonts w:ascii="Times New Roman" w:eastAsia="Times New Roman" w:hAnsi="Times New Roman" w:cs="Times New Roman"/>
      <w:sz w:val="28"/>
      <w:szCs w:val="28"/>
    </w:rPr>
  </w:style>
  <w:style w:type="character" w:styleId="a8">
    <w:name w:val="Hyperlink"/>
    <w:basedOn w:val="a0"/>
    <w:uiPriority w:val="99"/>
    <w:unhideWhenUsed/>
    <w:rsid w:val="00612C16"/>
    <w:rPr>
      <w:color w:val="0000FF" w:themeColor="hyperlink"/>
      <w:u w:val="single"/>
    </w:rPr>
  </w:style>
  <w:style w:type="paragraph" w:styleId="a9">
    <w:name w:val="Balloon Text"/>
    <w:basedOn w:val="a"/>
    <w:link w:val="aa"/>
    <w:uiPriority w:val="99"/>
    <w:semiHidden/>
    <w:unhideWhenUsed/>
    <w:rsid w:val="004E156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E1569"/>
    <w:rPr>
      <w:rFonts w:ascii="Tahoma" w:hAnsi="Tahoma" w:cs="Tahoma"/>
      <w:sz w:val="16"/>
      <w:szCs w:val="16"/>
    </w:rPr>
  </w:style>
  <w:style w:type="paragraph" w:styleId="ab">
    <w:name w:val="TOC Heading"/>
    <w:basedOn w:val="1"/>
    <w:next w:val="a"/>
    <w:uiPriority w:val="39"/>
    <w:semiHidden/>
    <w:unhideWhenUsed/>
    <w:qFormat/>
    <w:rsid w:val="00BB0295"/>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lang w:eastAsia="ru-RU"/>
    </w:rPr>
  </w:style>
  <w:style w:type="paragraph" w:styleId="12">
    <w:name w:val="toc 1"/>
    <w:basedOn w:val="a"/>
    <w:next w:val="a"/>
    <w:autoRedefine/>
    <w:uiPriority w:val="39"/>
    <w:unhideWhenUsed/>
    <w:rsid w:val="00BB0295"/>
    <w:pPr>
      <w:spacing w:after="100"/>
    </w:pPr>
  </w:style>
  <w:style w:type="paragraph" w:customStyle="1" w:styleId="TableParagraph">
    <w:name w:val="Table Paragraph"/>
    <w:basedOn w:val="a"/>
    <w:uiPriority w:val="1"/>
    <w:qFormat/>
    <w:rsid w:val="00506362"/>
    <w:pPr>
      <w:widowControl w:val="0"/>
      <w:autoSpaceDE w:val="0"/>
      <w:autoSpaceDN w:val="0"/>
      <w:spacing w:after="0" w:line="240" w:lineRule="auto"/>
    </w:pPr>
    <w:rPr>
      <w:rFonts w:ascii="Times New Roman" w:eastAsia="Times New Roman" w:hAnsi="Times New Roman" w:cs="Times New Roman"/>
    </w:rPr>
  </w:style>
  <w:style w:type="character" w:styleId="ac">
    <w:name w:val="FollowedHyperlink"/>
    <w:basedOn w:val="a0"/>
    <w:uiPriority w:val="99"/>
    <w:semiHidden/>
    <w:unhideWhenUsed/>
    <w:rsid w:val="00946BDA"/>
    <w:rPr>
      <w:color w:val="800080" w:themeColor="followedHyperlink"/>
      <w:u w:val="single"/>
    </w:rPr>
  </w:style>
  <w:style w:type="paragraph" w:styleId="ad">
    <w:name w:val="Body Text"/>
    <w:basedOn w:val="a"/>
    <w:link w:val="ae"/>
    <w:uiPriority w:val="1"/>
    <w:qFormat/>
    <w:rsid w:val="00946BD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946BDA"/>
    <w:rPr>
      <w:rFonts w:ascii="Times New Roman" w:eastAsia="Times New Roman" w:hAnsi="Times New Roman" w:cs="Times New Roman"/>
      <w:sz w:val="28"/>
      <w:szCs w:val="28"/>
    </w:rPr>
  </w:style>
  <w:style w:type="character" w:styleId="af">
    <w:name w:val="annotation reference"/>
    <w:basedOn w:val="a0"/>
    <w:uiPriority w:val="99"/>
    <w:semiHidden/>
    <w:unhideWhenUsed/>
    <w:rsid w:val="008F71AD"/>
    <w:rPr>
      <w:sz w:val="16"/>
      <w:szCs w:val="16"/>
    </w:rPr>
  </w:style>
  <w:style w:type="paragraph" w:styleId="af0">
    <w:name w:val="annotation text"/>
    <w:basedOn w:val="a"/>
    <w:link w:val="af1"/>
    <w:uiPriority w:val="99"/>
    <w:semiHidden/>
    <w:unhideWhenUsed/>
    <w:rsid w:val="008F71AD"/>
    <w:pPr>
      <w:spacing w:line="240" w:lineRule="auto"/>
    </w:pPr>
    <w:rPr>
      <w:sz w:val="20"/>
      <w:szCs w:val="20"/>
    </w:rPr>
  </w:style>
  <w:style w:type="character" w:customStyle="1" w:styleId="af1">
    <w:name w:val="Текст примечания Знак"/>
    <w:basedOn w:val="a0"/>
    <w:link w:val="af0"/>
    <w:uiPriority w:val="99"/>
    <w:semiHidden/>
    <w:rsid w:val="008F71AD"/>
    <w:rPr>
      <w:sz w:val="20"/>
      <w:szCs w:val="20"/>
    </w:rPr>
  </w:style>
  <w:style w:type="paragraph" w:styleId="af2">
    <w:name w:val="annotation subject"/>
    <w:basedOn w:val="af0"/>
    <w:next w:val="af0"/>
    <w:link w:val="af3"/>
    <w:uiPriority w:val="99"/>
    <w:semiHidden/>
    <w:unhideWhenUsed/>
    <w:rsid w:val="008F71AD"/>
    <w:rPr>
      <w:b/>
      <w:bCs/>
    </w:rPr>
  </w:style>
  <w:style w:type="character" w:customStyle="1" w:styleId="af3">
    <w:name w:val="Тема примечания Знак"/>
    <w:basedOn w:val="af1"/>
    <w:link w:val="af2"/>
    <w:uiPriority w:val="99"/>
    <w:semiHidden/>
    <w:rsid w:val="008F71AD"/>
    <w:rPr>
      <w:b/>
      <w:bCs/>
      <w:sz w:val="20"/>
      <w:szCs w:val="20"/>
    </w:rPr>
  </w:style>
  <w:style w:type="paragraph" w:styleId="af4">
    <w:name w:val="header"/>
    <w:basedOn w:val="a"/>
    <w:link w:val="af5"/>
    <w:uiPriority w:val="99"/>
    <w:unhideWhenUsed/>
    <w:rsid w:val="00E96FE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E96FE7"/>
  </w:style>
  <w:style w:type="paragraph" w:styleId="af6">
    <w:name w:val="footer"/>
    <w:basedOn w:val="a"/>
    <w:link w:val="af7"/>
    <w:uiPriority w:val="99"/>
    <w:unhideWhenUsed/>
    <w:rsid w:val="00E96FE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E96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m.firpo.ru/Public/5585" TargetMode="External"/><Relationship Id="rId5" Type="http://schemas.openxmlformats.org/officeDocument/2006/relationships/webSettings" Target="webSettings.xml"/><Relationship Id="rId10" Type="http://schemas.openxmlformats.org/officeDocument/2006/relationships/hyperlink" Target="https://bom.firpo.ru/Public/558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2AB7-B6B4-4465-B926-256275A3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1205</TotalTime>
  <Pages>26</Pages>
  <Words>9091</Words>
  <Characters>51824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ezhizhanskajatj</dc:creator>
  <cp:lastModifiedBy>Петрова Елена Владимировна</cp:lastModifiedBy>
  <cp:revision>26</cp:revision>
  <cp:lastPrinted>2026-01-15T12:07:00Z</cp:lastPrinted>
  <dcterms:created xsi:type="dcterms:W3CDTF">2025-12-08T10:55:00Z</dcterms:created>
  <dcterms:modified xsi:type="dcterms:W3CDTF">2026-01-15T12:07:00Z</dcterms:modified>
</cp:coreProperties>
</file>