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F8CCE" w14:textId="7FBC966A" w:rsidR="00EE5587" w:rsidRPr="00FE3B2E" w:rsidRDefault="00AE51F7" w:rsidP="00AE51F7">
      <w:pPr>
        <w:spacing w:after="0"/>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00E360DD" wp14:editId="6EF60098">
                <wp:simplePos x="0" y="0"/>
                <wp:positionH relativeFrom="column">
                  <wp:posOffset>3097970</wp:posOffset>
                </wp:positionH>
                <wp:positionV relativeFrom="paragraph">
                  <wp:posOffset>9176532</wp:posOffset>
                </wp:positionV>
                <wp:extent cx="471267" cy="386861"/>
                <wp:effectExtent l="0" t="0" r="5080" b="0"/>
                <wp:wrapNone/>
                <wp:docPr id="3" name="Прямоугольник 3"/>
                <wp:cNvGraphicFramePr/>
                <a:graphic xmlns:a="http://schemas.openxmlformats.org/drawingml/2006/main">
                  <a:graphicData uri="http://schemas.microsoft.com/office/word/2010/wordprocessingShape">
                    <wps:wsp>
                      <wps:cNvSpPr/>
                      <wps:spPr>
                        <a:xfrm>
                          <a:off x="0" y="0"/>
                          <a:ext cx="471267" cy="38686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06866" id="Прямоугольник 3" o:spid="_x0000_s1026" style="position:absolute;margin-left:243.95pt;margin-top:722.55pt;width:37.1pt;height:30.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" fillcolor="white [3212]" stroked="f" strokeweight="2pt"/>
            </w:pict>
          </mc:Fallback>
        </mc:AlternateContent>
      </w:r>
      <w:r w:rsidR="0039020D" w:rsidRPr="00FE3B2E">
        <w:rPr>
          <w:rFonts w:ascii="Times New Roman" w:eastAsia="Times New Roman" w:hAnsi="Times New Roman" w:cs="Times New Roman"/>
          <w:noProof/>
          <w:sz w:val="26"/>
          <w:szCs w:val="26"/>
          <w:lang w:eastAsia="ru-RU"/>
        </w:rPr>
        <w:drawing>
          <wp:inline distT="0" distB="0" distL="0" distR="0" wp14:anchorId="7CD1139D" wp14:editId="31A46836">
            <wp:extent cx="6382629" cy="976434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9527" cy="9774893"/>
                    </a:xfrm>
                    <a:prstGeom prst="rect">
                      <a:avLst/>
                    </a:prstGeom>
                    <a:noFill/>
                    <a:ln>
                      <a:noFill/>
                    </a:ln>
                  </pic:spPr>
                </pic:pic>
              </a:graphicData>
            </a:graphic>
          </wp:inline>
        </w:drawing>
      </w:r>
    </w:p>
    <w:p w14:paraId="54E0E34F" w14:textId="22EA6299" w:rsidR="00EE5587" w:rsidRPr="00FE3B2E" w:rsidRDefault="00AE51F7" w:rsidP="000A3501">
      <w:pPr>
        <w:spacing w:after="0"/>
        <w:jc w:val="right"/>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lastRenderedPageBreak/>
        <mc:AlternateContent>
          <mc:Choice Requires="wps">
            <w:drawing>
              <wp:anchor distT="0" distB="0" distL="114300" distR="114300" simplePos="0" relativeHeight="251660288" behindDoc="0" locked="0" layoutInCell="1" allowOverlap="1" wp14:anchorId="14D540AE" wp14:editId="151AD487">
                <wp:simplePos x="0" y="0"/>
                <wp:positionH relativeFrom="column">
                  <wp:posOffset>3041699</wp:posOffset>
                </wp:positionH>
                <wp:positionV relativeFrom="paragraph">
                  <wp:posOffset>8262132</wp:posOffset>
                </wp:positionV>
                <wp:extent cx="344658" cy="400929"/>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344658" cy="4009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F6ACF" id="Прямоугольник 4" o:spid="_x0000_s1026" style="position:absolute;margin-left:239.5pt;margin-top:650.55pt;width:27.15pt;height:3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" fillcolor="white [3212]" stroked="f" strokeweight="2pt"/>
            </w:pict>
          </mc:Fallback>
        </mc:AlternateContent>
      </w:r>
      <w:r w:rsidR="0039020D" w:rsidRPr="00FE3B2E">
        <w:rPr>
          <w:rFonts w:ascii="Times New Roman" w:eastAsia="Times New Roman" w:hAnsi="Times New Roman" w:cs="Times New Roman"/>
          <w:noProof/>
          <w:sz w:val="26"/>
          <w:szCs w:val="26"/>
          <w:lang w:eastAsia="ru-RU"/>
        </w:rPr>
        <w:drawing>
          <wp:inline distT="0" distB="0" distL="0" distR="0" wp14:anchorId="5DDD5054" wp14:editId="0670B36B">
            <wp:extent cx="6502767" cy="8770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5380" cy="8774144"/>
                    </a:xfrm>
                    <a:prstGeom prst="rect">
                      <a:avLst/>
                    </a:prstGeom>
                    <a:noFill/>
                    <a:ln>
                      <a:noFill/>
                    </a:ln>
                  </pic:spPr>
                </pic:pic>
              </a:graphicData>
            </a:graphic>
          </wp:inline>
        </w:drawing>
      </w:r>
    </w:p>
    <w:p w14:paraId="29164503" w14:textId="77777777" w:rsidR="0039020D" w:rsidRPr="00FE3B2E" w:rsidRDefault="0039020D" w:rsidP="000A3501">
      <w:pPr>
        <w:spacing w:after="0" w:line="240" w:lineRule="auto"/>
        <w:jc w:val="center"/>
        <w:rPr>
          <w:rFonts w:ascii="Times New Roman" w:eastAsia="Times New Roman" w:hAnsi="Times New Roman" w:cs="Times New Roman"/>
          <w:b/>
          <w:bCs/>
          <w:sz w:val="24"/>
          <w:szCs w:val="24"/>
          <w:lang w:eastAsia="zh-CN"/>
        </w:rPr>
      </w:pPr>
    </w:p>
    <w:p w14:paraId="56624529" w14:textId="1B704A5B" w:rsidR="0039020D" w:rsidRPr="00FE3B2E" w:rsidRDefault="00AE51F7" w:rsidP="000A3501">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14:anchorId="3DE156E1" wp14:editId="4DA5290C">
                <wp:simplePos x="0" y="0"/>
                <wp:positionH relativeFrom="column">
                  <wp:posOffset>2792437</wp:posOffset>
                </wp:positionH>
                <wp:positionV relativeFrom="paragraph">
                  <wp:posOffset>266651</wp:posOffset>
                </wp:positionV>
                <wp:extent cx="344658" cy="400929"/>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344658" cy="4009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19F32" id="Прямоугольник 5" o:spid="_x0000_s1026" style="position:absolute;margin-left:219.9pt;margin-top:21pt;width:27.15pt;height:31.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" fillcolor="white [3212]" stroked="f" strokeweight="2pt"/>
            </w:pict>
          </mc:Fallback>
        </mc:AlternateContent>
      </w:r>
    </w:p>
    <w:p w14:paraId="527D3F37" w14:textId="77777777" w:rsidR="000A3501" w:rsidRPr="00FE3B2E" w:rsidRDefault="000A3501" w:rsidP="000A3501">
      <w:pPr>
        <w:spacing w:after="0" w:line="240" w:lineRule="auto"/>
        <w:jc w:val="center"/>
        <w:rPr>
          <w:rFonts w:ascii="Times New Roman" w:eastAsia="Times New Roman" w:hAnsi="Times New Roman" w:cs="Times New Roman"/>
          <w:b/>
          <w:bCs/>
          <w:sz w:val="24"/>
          <w:szCs w:val="24"/>
          <w:lang w:eastAsia="zh-CN"/>
        </w:rPr>
      </w:pPr>
      <w:r w:rsidRPr="00FE3B2E">
        <w:rPr>
          <w:rFonts w:ascii="Times New Roman" w:eastAsia="Times New Roman" w:hAnsi="Times New Roman" w:cs="Times New Roman"/>
          <w:b/>
          <w:bCs/>
          <w:sz w:val="24"/>
          <w:szCs w:val="24"/>
          <w:lang w:eastAsia="zh-CN"/>
        </w:rPr>
        <w:lastRenderedPageBreak/>
        <w:t>СОДЕРЖАНИЕ</w:t>
      </w:r>
    </w:p>
    <w:p w14:paraId="5A73D15E" w14:textId="77777777" w:rsidR="00F759F0" w:rsidRPr="00FE3B2E" w:rsidRDefault="00F759F0" w:rsidP="000A3501">
      <w:pPr>
        <w:spacing w:after="0" w:line="240" w:lineRule="auto"/>
        <w:jc w:val="center"/>
        <w:rPr>
          <w:rFonts w:ascii="Times New Roman" w:eastAsia="Times New Roman" w:hAnsi="Times New Roman" w:cs="Times New Roman"/>
          <w:b/>
          <w:bCs/>
          <w:sz w:val="24"/>
          <w:szCs w:val="24"/>
          <w:lang w:eastAsia="zh-CN"/>
        </w:rPr>
      </w:pPr>
    </w:p>
    <w:sdt>
      <w:sdtPr>
        <w:rPr>
          <w:rFonts w:asciiTheme="minorHAnsi" w:eastAsiaTheme="minorHAnsi" w:hAnsiTheme="minorHAnsi" w:cstheme="minorBidi"/>
          <w:b w:val="0"/>
          <w:bCs w:val="0"/>
          <w:noProof/>
          <w:color w:val="auto"/>
          <w:sz w:val="22"/>
          <w:szCs w:val="22"/>
          <w:lang w:eastAsia="en-US"/>
        </w:rPr>
        <w:id w:val="-1659917355"/>
        <w:docPartObj>
          <w:docPartGallery w:val="Table of Contents"/>
          <w:docPartUnique/>
        </w:docPartObj>
      </w:sdtPr>
      <w:sdtEndPr>
        <w:rPr>
          <w:rFonts w:ascii="Times New Roman" w:eastAsia="Times New Roman" w:hAnsi="Times New Roman" w:cs="Times New Roman"/>
          <w:sz w:val="24"/>
          <w:szCs w:val="24"/>
          <w:lang w:eastAsia="zh-CN"/>
        </w:rPr>
      </w:sdtEndPr>
      <w:sdtContent>
        <w:p w14:paraId="1FD59C16" w14:textId="77777777" w:rsidR="00D07789" w:rsidRPr="00FE3B2E" w:rsidRDefault="00D07789" w:rsidP="00D07789">
          <w:pPr>
            <w:pStyle w:val="ab"/>
            <w:spacing w:before="0"/>
            <w:rPr>
              <w:rFonts w:ascii="Times New Roman" w:hAnsi="Times New Roman" w:cs="Times New Roman"/>
              <w:b w:val="0"/>
              <w:sz w:val="24"/>
              <w:szCs w:val="24"/>
            </w:rPr>
          </w:pPr>
        </w:p>
        <w:p w14:paraId="60D1BAFA" w14:textId="77777777" w:rsidR="00D07789" w:rsidRPr="00FE3B2E" w:rsidRDefault="00D07789" w:rsidP="00D07789">
          <w:pPr>
            <w:pStyle w:val="12"/>
            <w:tabs>
              <w:tab w:val="right" w:leader="dot" w:pos="9345"/>
            </w:tabs>
            <w:rPr>
              <w:webHidden/>
            </w:rPr>
          </w:pPr>
          <w:r w:rsidRPr="00FE3B2E">
            <w:t>1. Общие положения</w:t>
          </w:r>
          <w:r w:rsidRPr="00FE3B2E">
            <w:rPr>
              <w:webHidden/>
            </w:rPr>
            <w:tab/>
            <w:t>4</w:t>
          </w:r>
        </w:p>
        <w:p w14:paraId="68FEF17E" w14:textId="77777777" w:rsidR="00D07789" w:rsidRPr="00FE3B2E" w:rsidRDefault="00D07789" w:rsidP="00D07789">
          <w:pPr>
            <w:pStyle w:val="12"/>
            <w:tabs>
              <w:tab w:val="right" w:leader="dot" w:pos="9345"/>
            </w:tabs>
            <w:rPr>
              <w:webHidden/>
            </w:rPr>
          </w:pPr>
          <w:r w:rsidRPr="00FE3B2E">
            <w:t>2. Формы и условия проведения государственной итоговой аттестации</w:t>
          </w:r>
          <w:r w:rsidRPr="00FE3B2E">
            <w:rPr>
              <w:webHidden/>
            </w:rPr>
            <w:tab/>
            <w:t>6</w:t>
          </w:r>
        </w:p>
        <w:p w14:paraId="17836576" w14:textId="77777777" w:rsidR="00D07789" w:rsidRPr="00FE3B2E" w:rsidRDefault="00D07789" w:rsidP="00D07789">
          <w:pPr>
            <w:pStyle w:val="12"/>
            <w:tabs>
              <w:tab w:val="right" w:leader="dot" w:pos="9345"/>
            </w:tabs>
            <w:rPr>
              <w:rFonts w:eastAsiaTheme="minorEastAsia"/>
              <w:lang w:eastAsia="ru-RU"/>
            </w:rPr>
          </w:pPr>
          <w:r w:rsidRPr="00FE3B2E">
            <w:t>3. Требования к организации и проведению государственной итоговой аттестации в форме демонстрационного экзамена</w:t>
          </w:r>
          <w:r w:rsidRPr="00FE3B2E">
            <w:rPr>
              <w:webHidden/>
            </w:rPr>
            <w:tab/>
            <w:t>7</w:t>
          </w:r>
        </w:p>
        <w:p w14:paraId="24BA1955" w14:textId="35B653FC" w:rsidR="00D07789" w:rsidRPr="00FE3B2E" w:rsidRDefault="00D07789" w:rsidP="00D07789">
          <w:pPr>
            <w:pStyle w:val="12"/>
            <w:tabs>
              <w:tab w:val="right" w:leader="dot" w:pos="9344"/>
            </w:tabs>
          </w:pPr>
          <w:r w:rsidRPr="00FE3B2E">
            <w:t>4. Контроль и оценка результатов государственной итоговой аттестации</w:t>
          </w:r>
          <w:r w:rsidRPr="00FE3B2E">
            <w:tab/>
          </w:r>
          <w:r w:rsidR="00294D54">
            <w:t>1</w:t>
          </w:r>
          <w:r w:rsidR="00D44DB5">
            <w:t>2</w:t>
          </w:r>
        </w:p>
        <w:p w14:paraId="26D82EEB" w14:textId="3282B47E" w:rsidR="00D07789" w:rsidRPr="00FE3B2E" w:rsidRDefault="00D07789" w:rsidP="00D07789">
          <w:pPr>
            <w:pStyle w:val="12"/>
            <w:tabs>
              <w:tab w:val="right" w:leader="dot" w:pos="9344"/>
            </w:tabs>
          </w:pPr>
          <w:r w:rsidRPr="00FE3B2E">
            <w:t>5. Порядок по</w:t>
          </w:r>
          <w:r w:rsidR="005D50FF">
            <w:t>дачи и рассмотрения апелляций</w:t>
          </w:r>
          <w:r w:rsidR="005D50FF">
            <w:tab/>
            <w:t>15</w:t>
          </w:r>
        </w:p>
        <w:p w14:paraId="4E8CB90C" w14:textId="11630362" w:rsidR="00D07789" w:rsidRPr="00FE3B2E" w:rsidRDefault="00D07789" w:rsidP="00D07789">
          <w:pPr>
            <w:pStyle w:val="12"/>
            <w:tabs>
              <w:tab w:val="right" w:leader="dot" w:pos="9344"/>
            </w:tabs>
          </w:pPr>
          <w:r w:rsidRPr="00FE3B2E">
            <w:t>6. Особенности проведения ГИА для выпускников из числа лиц с ограниченными возможностями здоровья, дете</w:t>
          </w:r>
          <w:r w:rsidR="005D50FF">
            <w:t>й-инвалидов и инвалидов</w:t>
          </w:r>
          <w:r w:rsidR="005D50FF">
            <w:tab/>
            <w:t>1</w:t>
          </w:r>
          <w:r w:rsidR="00A565AD">
            <w:t>7</w:t>
          </w:r>
        </w:p>
        <w:p w14:paraId="07A3ECBC" w14:textId="6CE0A306" w:rsidR="00D07789" w:rsidRPr="00FE3B2E" w:rsidRDefault="00D07789" w:rsidP="00D07789">
          <w:pPr>
            <w:pStyle w:val="12"/>
            <w:tabs>
              <w:tab w:val="right" w:leader="dot" w:pos="9344"/>
            </w:tabs>
            <w:rPr>
              <w:webHidden/>
            </w:rPr>
          </w:pPr>
          <w:r w:rsidRPr="00FE3B2E">
            <w:t xml:space="preserve">Приложение 1 Особенности </w:t>
          </w:r>
          <w:r w:rsidR="005D50FF">
            <w:t>проведения ДЭ базового уровня</w:t>
          </w:r>
          <w:r w:rsidR="005D50FF">
            <w:tab/>
            <w:t>1</w:t>
          </w:r>
          <w:r w:rsidR="00D44DB5">
            <w:t>7</w:t>
          </w:r>
        </w:p>
        <w:p w14:paraId="36BDA6F0" w14:textId="5C552178" w:rsidR="00D07789" w:rsidRPr="00FE3B2E" w:rsidRDefault="00D07789" w:rsidP="00D07789">
          <w:pPr>
            <w:pStyle w:val="12"/>
            <w:tabs>
              <w:tab w:val="right" w:leader="dot" w:pos="9344"/>
            </w:tabs>
          </w:pPr>
          <w:r w:rsidRPr="00FE3B2E">
            <w:t>Приложение 2 Особенности про</w:t>
          </w:r>
          <w:r w:rsidR="005D50FF">
            <w:t>ведения ДЭ профильного уровня</w:t>
          </w:r>
          <w:r w:rsidR="005D50FF">
            <w:tab/>
            <w:t>2</w:t>
          </w:r>
          <w:r w:rsidR="00D44DB5">
            <w:t>2</w:t>
          </w:r>
        </w:p>
        <w:bookmarkStart w:id="0" w:name="_GoBack" w:displacedByCustomXml="next"/>
        <w:bookmarkEnd w:id="0" w:displacedByCustomXml="next"/>
      </w:sdtContent>
    </w:sdt>
    <w:p w14:paraId="2FAD153F" w14:textId="77777777" w:rsidR="00D07789" w:rsidRPr="00FE3B2E" w:rsidRDefault="00D07789" w:rsidP="000A3501">
      <w:pPr>
        <w:spacing w:after="0" w:line="240" w:lineRule="auto"/>
        <w:jc w:val="center"/>
        <w:rPr>
          <w:rFonts w:ascii="Times New Roman" w:eastAsia="Times New Roman" w:hAnsi="Times New Roman" w:cs="Times New Roman"/>
          <w:b/>
          <w:bCs/>
          <w:sz w:val="24"/>
          <w:szCs w:val="24"/>
          <w:lang w:eastAsia="zh-CN"/>
        </w:rPr>
      </w:pPr>
    </w:p>
    <w:p w14:paraId="1E14D254" w14:textId="77777777" w:rsidR="00D07789" w:rsidRPr="00FE3B2E" w:rsidRDefault="00D07789" w:rsidP="000A3501">
      <w:pPr>
        <w:spacing w:after="0" w:line="240" w:lineRule="auto"/>
        <w:jc w:val="center"/>
        <w:rPr>
          <w:rFonts w:ascii="Times New Roman" w:eastAsia="Times New Roman" w:hAnsi="Times New Roman" w:cs="Times New Roman"/>
          <w:b/>
          <w:bCs/>
          <w:sz w:val="24"/>
          <w:szCs w:val="24"/>
          <w:lang w:eastAsia="zh-CN"/>
        </w:rPr>
      </w:pPr>
    </w:p>
    <w:p w14:paraId="42A02757" w14:textId="77777777" w:rsidR="00F759F0" w:rsidRPr="00FE3B2E" w:rsidRDefault="00F759F0" w:rsidP="000A3501">
      <w:pPr>
        <w:spacing w:after="0" w:line="240" w:lineRule="auto"/>
        <w:jc w:val="center"/>
        <w:rPr>
          <w:rFonts w:ascii="Times New Roman" w:eastAsia="Times New Roman" w:hAnsi="Times New Roman" w:cs="Times New Roman"/>
          <w:b/>
          <w:bCs/>
          <w:sz w:val="24"/>
          <w:szCs w:val="24"/>
          <w:lang w:eastAsia="zh-CN"/>
        </w:rPr>
      </w:pPr>
    </w:p>
    <w:p w14:paraId="15121797" w14:textId="77777777" w:rsidR="00BB0295" w:rsidRPr="00FE3B2E" w:rsidRDefault="00BB0295" w:rsidP="000F6940">
      <w:pPr>
        <w:pStyle w:val="ab"/>
        <w:spacing w:before="0" w:line="240" w:lineRule="auto"/>
        <w:jc w:val="both"/>
        <w:rPr>
          <w:rFonts w:ascii="Times New Roman" w:hAnsi="Times New Roman" w:cs="Times New Roman"/>
          <w:b w:val="0"/>
          <w:sz w:val="24"/>
          <w:szCs w:val="24"/>
        </w:rPr>
      </w:pPr>
    </w:p>
    <w:p w14:paraId="721FAD4E" w14:textId="77777777" w:rsidR="000A3501" w:rsidRPr="00FE3B2E" w:rsidRDefault="000A3501" w:rsidP="000A3501">
      <w:pPr>
        <w:spacing w:after="0" w:line="240" w:lineRule="auto"/>
        <w:rPr>
          <w:rFonts w:ascii="Times New Roman" w:eastAsia="Times New Roman" w:hAnsi="Times New Roman" w:cs="Times New Roman"/>
          <w:b/>
          <w:sz w:val="24"/>
          <w:szCs w:val="24"/>
          <w:lang w:eastAsia="ru-RU"/>
        </w:rPr>
      </w:pPr>
      <w:r w:rsidRPr="00FE3B2E">
        <w:rPr>
          <w:rFonts w:ascii="Times New Roman" w:eastAsia="Times New Roman" w:hAnsi="Times New Roman" w:cs="Times New Roman"/>
          <w:b/>
          <w:sz w:val="24"/>
          <w:szCs w:val="24"/>
          <w:lang w:eastAsia="ru-RU"/>
        </w:rPr>
        <w:br w:type="page"/>
      </w:r>
    </w:p>
    <w:p w14:paraId="4448850B" w14:textId="77777777" w:rsidR="000A3501" w:rsidRPr="00FE3B2E" w:rsidRDefault="00BA275D" w:rsidP="00BB0295">
      <w:pPr>
        <w:pStyle w:val="1"/>
        <w:jc w:val="center"/>
        <w:rPr>
          <w:b/>
          <w:bCs/>
          <w:iCs/>
          <w:sz w:val="24"/>
          <w:szCs w:val="24"/>
          <w:lang w:eastAsia="ru-RU"/>
        </w:rPr>
      </w:pPr>
      <w:bookmarkStart w:id="1" w:name="_Toc213499422"/>
      <w:r w:rsidRPr="00FE3B2E">
        <w:rPr>
          <w:b/>
          <w:bCs/>
          <w:iCs/>
          <w:sz w:val="24"/>
          <w:szCs w:val="24"/>
          <w:lang w:eastAsia="ru-RU"/>
        </w:rPr>
        <w:lastRenderedPageBreak/>
        <w:t xml:space="preserve">1. </w:t>
      </w:r>
      <w:r w:rsidR="000A3501" w:rsidRPr="00FE3B2E">
        <w:rPr>
          <w:b/>
          <w:bCs/>
          <w:iCs/>
          <w:sz w:val="24"/>
          <w:szCs w:val="24"/>
          <w:lang w:eastAsia="ru-RU"/>
        </w:rPr>
        <w:t>ОБЩИЕ ПОЛОЖЕНИЯ</w:t>
      </w:r>
      <w:bookmarkEnd w:id="1"/>
    </w:p>
    <w:p w14:paraId="2D24CCA4" w14:textId="77777777" w:rsidR="000A3501" w:rsidRPr="00FE3B2E" w:rsidRDefault="000A3501" w:rsidP="000A3501">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7CB7AA7" w14:textId="6CF5152D" w:rsidR="000A3501" w:rsidRPr="00FE3B2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 xml:space="preserve">Программа государственной итоговой аттестации по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 xml:space="preserve"> на 2025/2026 учебный год разработана в соответствии с Федеральным законом от 29.12.2012 № 273-ФЗ «Об образовании в Российской Федерации»», ФГОС СПО по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 xml:space="preserve"> и определяет совокупность требований к государственной итоговой аттестации выпускников по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 xml:space="preserve"> в 2025/2026 учебном году, осваивающих образовательную программу на базе основного общего образования.</w:t>
      </w:r>
    </w:p>
    <w:p w14:paraId="542D5905" w14:textId="5693ADEA" w:rsidR="000A3501" w:rsidRPr="00FE3B2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 xml:space="preserve">Государственная итоговая аттестация является частью оценки качества освоения основной профессиональной образовательной программы по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 xml:space="preserve"> и является обязательной процедурой для выпускников очной</w:t>
      </w:r>
      <w:r w:rsidRPr="00FE3B2E">
        <w:rPr>
          <w:rFonts w:ascii="Times New Roman" w:eastAsia="Times New Roman" w:hAnsi="Times New Roman" w:cs="Times New Roman"/>
          <w:color w:val="0070C0"/>
          <w:sz w:val="24"/>
          <w:szCs w:val="24"/>
          <w:lang w:eastAsia="ru-RU"/>
        </w:rPr>
        <w:t xml:space="preserve"> </w:t>
      </w:r>
      <w:r w:rsidRPr="00FE3B2E">
        <w:rPr>
          <w:rFonts w:ascii="Times New Roman" w:eastAsia="Times New Roman" w:hAnsi="Times New Roman" w:cs="Times New Roman"/>
          <w:sz w:val="24"/>
          <w:szCs w:val="24"/>
          <w:lang w:eastAsia="ru-RU"/>
        </w:rPr>
        <w:t>формы обучения, завершающих освоение основной профессиональной образовательной программы (далее - ОПОП) среднего профессионального образования в ТИУ.</w:t>
      </w:r>
    </w:p>
    <w:p w14:paraId="6ABCF47F" w14:textId="2B95B229" w:rsidR="000A3501" w:rsidRPr="00FE3B2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 xml:space="preserve"> требованиям федерального государственного образовательного стандарта среднего профессионального образования </w:t>
      </w:r>
      <w:r w:rsidRPr="00FE3B2E">
        <w:rPr>
          <w:rFonts w:ascii="Times New Roman" w:eastAsia="Calibri" w:hAnsi="Times New Roman" w:cs="Times New Roman"/>
          <w:sz w:val="24"/>
          <w:szCs w:val="24"/>
        </w:rPr>
        <w:t xml:space="preserve">с учетом требований регионального рынка труда. </w:t>
      </w:r>
    </w:p>
    <w:p w14:paraId="6DFCAA9D" w14:textId="77777777" w:rsidR="000A3501" w:rsidRPr="00FE3B2E" w:rsidRDefault="000A3501" w:rsidP="00AE51F7">
      <w:pPr>
        <w:spacing w:after="0" w:line="264" w:lineRule="auto"/>
        <w:ind w:firstLine="567"/>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Задачи государственной итоговой аттестации:</w:t>
      </w:r>
    </w:p>
    <w:p w14:paraId="112A3A41" w14:textId="77777777" w:rsidR="000A3501" w:rsidRPr="00FE3B2E" w:rsidRDefault="000A3501" w:rsidP="00AE51F7">
      <w:pPr>
        <w:spacing w:after="0" w:line="264" w:lineRule="auto"/>
        <w:ind w:firstLine="567"/>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1C0994C6" w14:textId="77777777" w:rsidR="000A3501" w:rsidRPr="00FE3B2E" w:rsidRDefault="000A3501" w:rsidP="00AE51F7">
      <w:pPr>
        <w:spacing w:after="0" w:line="264" w:lineRule="auto"/>
        <w:ind w:firstLine="567"/>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369D3C82" w14:textId="77777777" w:rsidR="000A3501" w:rsidRPr="00FE3B2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 xml:space="preserve"> ГИА призвана способствовать систематизации и закреплению знаний и умений обучающегося по профессии при решении конкретных профессиональных задач, определять уровень подготовки выпускника к самостоятельной работе.</w:t>
      </w:r>
    </w:p>
    <w:p w14:paraId="49271321" w14:textId="4CE70F48" w:rsidR="000A3501" w:rsidRPr="00FE3B2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 xml:space="preserve">К 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основной профессиональной образовательной программы по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w:t>
      </w:r>
    </w:p>
    <w:p w14:paraId="07A3E7CA" w14:textId="77777777" w:rsidR="0039668C" w:rsidRPr="00FE3B2E" w:rsidRDefault="0039668C"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14:paraId="7B15B2E6" w14:textId="0FF40FCC" w:rsidR="000A3501" w:rsidRPr="00FE3B2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По результатам прохождения ГИА обучающемуся по решению государственной экзаменационной комиссии присваивается квалификация «</w:t>
      </w:r>
      <w:r w:rsidR="003907E1" w:rsidRPr="00FE3B2E">
        <w:rPr>
          <w:rFonts w:ascii="Times New Roman" w:eastAsia="Times New Roman" w:hAnsi="Times New Roman" w:cs="Times New Roman"/>
          <w:sz w:val="24"/>
          <w:szCs w:val="24"/>
          <w:lang w:eastAsia="ru-RU"/>
        </w:rPr>
        <w:t>Бурильщик эксплуатационного и разведочного бурения скважин на нефть и газ"</w:t>
      </w:r>
      <w:r w:rsidRPr="00FE3B2E">
        <w:rPr>
          <w:rFonts w:ascii="Times New Roman" w:eastAsia="Times New Roman" w:hAnsi="Times New Roman" w:cs="Times New Roman"/>
          <w:sz w:val="24"/>
          <w:szCs w:val="24"/>
          <w:lang w:eastAsia="ru-RU"/>
        </w:rPr>
        <w:t>.</w:t>
      </w:r>
    </w:p>
    <w:p w14:paraId="0A7D2090" w14:textId="042910FC" w:rsidR="000A3501" w:rsidRPr="00FE3B2E" w:rsidRDefault="000A3501" w:rsidP="0039668C">
      <w:pPr>
        <w:numPr>
          <w:ilvl w:val="1"/>
          <w:numId w:val="1"/>
        </w:numPr>
        <w:tabs>
          <w:tab w:val="left" w:pos="993"/>
        </w:tabs>
        <w:autoSpaceDE w:val="0"/>
        <w:autoSpaceDN w:val="0"/>
        <w:adjustRightInd w:val="0"/>
        <w:spacing w:after="0" w:line="264"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Calibri" w:hAnsi="Times New Roman" w:cs="Times New Roman"/>
          <w:sz w:val="24"/>
          <w:szCs w:val="24"/>
        </w:rPr>
        <w:t>Выпускник, освоивший образовательную программу, должен быть готов к выполнению видов деятельности, предусмотренных обр</w:t>
      </w:r>
      <w:r w:rsidR="00D07789" w:rsidRPr="00FE3B2E">
        <w:rPr>
          <w:rFonts w:ascii="Times New Roman" w:eastAsia="Calibri" w:hAnsi="Times New Roman" w:cs="Times New Roman"/>
          <w:sz w:val="24"/>
          <w:szCs w:val="24"/>
        </w:rPr>
        <w:t>азовательной программой</w:t>
      </w:r>
      <w:r w:rsidRPr="00FE3B2E">
        <w:rPr>
          <w:rFonts w:ascii="Times New Roman" w:eastAsia="Calibri" w:hAnsi="Times New Roman" w:cs="Times New Roman"/>
          <w:sz w:val="24"/>
          <w:szCs w:val="24"/>
        </w:rPr>
        <w:t xml:space="preserve"> и демонстрировать результаты освоения образовательной программы (таблица </w:t>
      </w:r>
      <w:r w:rsidR="00D07789" w:rsidRPr="00FE3B2E">
        <w:rPr>
          <w:rFonts w:ascii="Times New Roman" w:eastAsia="Calibri" w:hAnsi="Times New Roman" w:cs="Times New Roman"/>
          <w:sz w:val="24"/>
          <w:szCs w:val="24"/>
        </w:rPr>
        <w:t>1</w:t>
      </w:r>
      <w:r w:rsidRPr="00FE3B2E">
        <w:rPr>
          <w:rFonts w:ascii="Times New Roman" w:eastAsia="Calibri" w:hAnsi="Times New Roman" w:cs="Times New Roman"/>
          <w:sz w:val="24"/>
          <w:szCs w:val="24"/>
        </w:rPr>
        <w:t>).</w:t>
      </w:r>
    </w:p>
    <w:p w14:paraId="06CCC251" w14:textId="77777777" w:rsidR="000A3501" w:rsidRPr="00FE3B2E" w:rsidRDefault="000A3501" w:rsidP="00AC4D62">
      <w:pPr>
        <w:spacing w:after="0" w:line="252" w:lineRule="auto"/>
        <w:ind w:firstLine="709"/>
        <w:contextualSpacing/>
        <w:jc w:val="both"/>
        <w:rPr>
          <w:rFonts w:ascii="Times New Roman" w:eastAsia="Calibri" w:hAnsi="Times New Roman" w:cs="Times New Roman"/>
          <w:i/>
          <w:iCs/>
          <w:sz w:val="24"/>
          <w:szCs w:val="24"/>
          <w:shd w:val="clear" w:color="auto" w:fill="FFFFFF"/>
        </w:rPr>
      </w:pPr>
    </w:p>
    <w:p w14:paraId="35150639" w14:textId="77777777" w:rsidR="0039668C" w:rsidRPr="00FE3B2E" w:rsidRDefault="0039668C">
      <w:pPr>
        <w:rPr>
          <w:rFonts w:ascii="Times New Roman" w:eastAsia="Calibri" w:hAnsi="Times New Roman" w:cs="Times New Roman"/>
          <w:b/>
          <w:bCs/>
          <w:sz w:val="24"/>
          <w:szCs w:val="24"/>
          <w:shd w:val="clear" w:color="auto" w:fill="FFFFFF"/>
        </w:rPr>
      </w:pPr>
      <w:r w:rsidRPr="00FE3B2E">
        <w:rPr>
          <w:rFonts w:ascii="Times New Roman" w:eastAsia="Calibri" w:hAnsi="Times New Roman" w:cs="Times New Roman"/>
          <w:b/>
          <w:bCs/>
          <w:sz w:val="24"/>
          <w:szCs w:val="24"/>
          <w:shd w:val="clear" w:color="auto" w:fill="FFFFFF"/>
        </w:rPr>
        <w:br w:type="page"/>
      </w:r>
    </w:p>
    <w:p w14:paraId="78474908" w14:textId="78AD8D5C" w:rsidR="000A3501" w:rsidRPr="00FE3B2E" w:rsidRDefault="000A3501" w:rsidP="000A3501">
      <w:pPr>
        <w:spacing w:after="0" w:line="240" w:lineRule="auto"/>
        <w:contextualSpacing/>
        <w:jc w:val="right"/>
        <w:rPr>
          <w:rFonts w:ascii="Times New Roman" w:eastAsia="Calibri" w:hAnsi="Times New Roman" w:cs="Times New Roman"/>
          <w:b/>
          <w:bCs/>
          <w:sz w:val="24"/>
          <w:szCs w:val="24"/>
          <w:shd w:val="clear" w:color="auto" w:fill="FFFFFF"/>
        </w:rPr>
      </w:pPr>
      <w:r w:rsidRPr="00FE3B2E">
        <w:rPr>
          <w:rFonts w:ascii="Times New Roman" w:eastAsia="Calibri" w:hAnsi="Times New Roman" w:cs="Times New Roman"/>
          <w:b/>
          <w:bCs/>
          <w:sz w:val="24"/>
          <w:szCs w:val="24"/>
          <w:shd w:val="clear" w:color="auto" w:fill="FFFFFF"/>
        </w:rPr>
        <w:lastRenderedPageBreak/>
        <w:t xml:space="preserve">Таблица </w:t>
      </w:r>
      <w:r w:rsidR="00D07789" w:rsidRPr="00FE3B2E">
        <w:rPr>
          <w:rFonts w:ascii="Times New Roman" w:eastAsia="Calibri" w:hAnsi="Times New Roman" w:cs="Times New Roman"/>
          <w:b/>
          <w:bCs/>
          <w:sz w:val="24"/>
          <w:szCs w:val="24"/>
          <w:shd w:val="clear" w:color="auto" w:fill="FFFFFF"/>
        </w:rPr>
        <w:t>1</w:t>
      </w:r>
      <w:r w:rsidRPr="00FE3B2E">
        <w:rPr>
          <w:rFonts w:ascii="Times New Roman" w:eastAsia="Calibri" w:hAnsi="Times New Roman" w:cs="Times New Roman"/>
          <w:b/>
          <w:bCs/>
          <w:sz w:val="24"/>
          <w:szCs w:val="24"/>
          <w:shd w:val="clear" w:color="auto" w:fill="FFFFFF"/>
        </w:rPr>
        <w:t xml:space="preserve"> </w:t>
      </w:r>
    </w:p>
    <w:p w14:paraId="61C9AD2B" w14:textId="645C00DD" w:rsidR="000A3501" w:rsidRPr="00FE3B2E" w:rsidRDefault="000A3501" w:rsidP="00D07789">
      <w:pPr>
        <w:spacing w:after="0" w:line="240" w:lineRule="auto"/>
        <w:contextualSpacing/>
        <w:jc w:val="center"/>
        <w:rPr>
          <w:rFonts w:ascii="Times New Roman" w:eastAsia="Calibri" w:hAnsi="Times New Roman" w:cs="Times New Roman"/>
          <w:b/>
          <w:sz w:val="24"/>
          <w:szCs w:val="24"/>
        </w:rPr>
      </w:pPr>
      <w:r w:rsidRPr="00FE3B2E">
        <w:rPr>
          <w:rFonts w:ascii="Times New Roman" w:eastAsia="Calibri" w:hAnsi="Times New Roman" w:cs="Times New Roman"/>
          <w:b/>
          <w:sz w:val="24"/>
          <w:szCs w:val="24"/>
        </w:rPr>
        <w:t>Перечень результатов</w:t>
      </w:r>
      <w:r w:rsidR="00D07789" w:rsidRPr="00FE3B2E">
        <w:rPr>
          <w:rFonts w:ascii="Times New Roman" w:eastAsia="Calibri" w:hAnsi="Times New Roman" w:cs="Times New Roman"/>
          <w:b/>
          <w:sz w:val="24"/>
          <w:szCs w:val="24"/>
        </w:rPr>
        <w:t xml:space="preserve"> освоения образовательной программы</w:t>
      </w:r>
      <w:r w:rsidRPr="00FE3B2E">
        <w:rPr>
          <w:rFonts w:ascii="Times New Roman" w:eastAsia="Calibri" w:hAnsi="Times New Roman" w:cs="Times New Roman"/>
          <w:b/>
          <w:sz w:val="24"/>
          <w:szCs w:val="24"/>
        </w:rPr>
        <w:t>, демонстрируемых выпускником</w:t>
      </w:r>
      <w:r w:rsidR="00D07789" w:rsidRPr="00FE3B2E">
        <w:rPr>
          <w:rFonts w:ascii="Times New Roman" w:eastAsia="Calibri" w:hAnsi="Times New Roman" w:cs="Times New Roman"/>
          <w:b/>
          <w:sz w:val="24"/>
          <w:szCs w:val="24"/>
        </w:rPr>
        <w:t xml:space="preserve"> в рамках ГИА</w:t>
      </w:r>
    </w:p>
    <w:p w14:paraId="11052ECE" w14:textId="77777777" w:rsidR="000A3501" w:rsidRPr="00FE3B2E" w:rsidRDefault="000A3501" w:rsidP="00D07789">
      <w:pPr>
        <w:spacing w:after="0" w:line="240" w:lineRule="auto"/>
        <w:contextualSpacing/>
        <w:jc w:val="center"/>
        <w:rPr>
          <w:rFonts w:ascii="Times New Roman" w:eastAsia="Calibri" w:hAnsi="Times New Roman" w:cs="Times New Roman"/>
          <w:b/>
          <w:i/>
          <w:iCs/>
          <w:sz w:val="24"/>
          <w:szCs w:val="24"/>
        </w:rPr>
      </w:pPr>
    </w:p>
    <w:tbl>
      <w:tblPr>
        <w:tblW w:w="499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121"/>
        <w:gridCol w:w="2692"/>
        <w:gridCol w:w="4815"/>
      </w:tblGrid>
      <w:tr w:rsidR="00D07789" w:rsidRPr="00FE3B2E" w14:paraId="0C285DE4" w14:textId="77777777" w:rsidTr="003907E1">
        <w:trPr>
          <w:trHeight w:val="472"/>
          <w:tblHeader/>
        </w:trPr>
        <w:tc>
          <w:tcPr>
            <w:tcW w:w="2059" w:type="dxa"/>
          </w:tcPr>
          <w:p w14:paraId="0EE142B2" w14:textId="1C2070F4" w:rsidR="00D07789" w:rsidRPr="00294D54" w:rsidRDefault="00D07789" w:rsidP="00D07789">
            <w:pPr>
              <w:widowControl w:val="0"/>
              <w:spacing w:after="0" w:line="240" w:lineRule="auto"/>
              <w:contextualSpacing/>
              <w:jc w:val="center"/>
              <w:rPr>
                <w:rFonts w:ascii="Times New Roman" w:eastAsia="Calibri" w:hAnsi="Times New Roman" w:cs="Times New Roman"/>
                <w:b/>
                <w:bCs/>
                <w:color w:val="000000"/>
              </w:rPr>
            </w:pPr>
            <w:r w:rsidRPr="00294D54">
              <w:rPr>
                <w:rFonts w:ascii="Times New Roman" w:eastAsia="Calibri" w:hAnsi="Times New Roman" w:cs="Times New Roman"/>
                <w:color w:val="000000"/>
                <w:shd w:val="clear" w:color="auto" w:fill="FFFFFF"/>
                <w:lang w:eastAsia="ru-RU"/>
              </w:rPr>
              <w:t>Код и наименование вида деятельности</w:t>
            </w:r>
          </w:p>
        </w:tc>
        <w:tc>
          <w:tcPr>
            <w:tcW w:w="2613" w:type="dxa"/>
          </w:tcPr>
          <w:p w14:paraId="2226A4E0" w14:textId="5D47B459" w:rsidR="00D07789" w:rsidRPr="00294D54" w:rsidRDefault="00D07789" w:rsidP="00D07789">
            <w:pPr>
              <w:widowControl w:val="0"/>
              <w:spacing w:after="0" w:line="240" w:lineRule="auto"/>
              <w:contextualSpacing/>
              <w:jc w:val="center"/>
              <w:rPr>
                <w:rFonts w:ascii="Times New Roman" w:eastAsia="Calibri" w:hAnsi="Times New Roman" w:cs="Times New Roman"/>
                <w:color w:val="000000"/>
                <w:shd w:val="clear" w:color="auto" w:fill="FFFFFF"/>
                <w:lang w:eastAsia="ru-RU"/>
              </w:rPr>
            </w:pPr>
            <w:r w:rsidRPr="00294D54">
              <w:rPr>
                <w:rFonts w:ascii="Times New Roman" w:eastAsia="Calibri" w:hAnsi="Times New Roman" w:cs="Times New Roman"/>
                <w:color w:val="000000"/>
                <w:shd w:val="clear" w:color="auto" w:fill="FFFFFF"/>
                <w:lang w:eastAsia="ru-RU"/>
              </w:rPr>
              <w:t>Код и наименование профессионального модуля (ПМ), в рамках которого осваивается ВД</w:t>
            </w:r>
          </w:p>
        </w:tc>
        <w:tc>
          <w:tcPr>
            <w:tcW w:w="4674" w:type="dxa"/>
            <w:vAlign w:val="center"/>
          </w:tcPr>
          <w:p w14:paraId="72C8606E" w14:textId="08B851CC" w:rsidR="00D07789" w:rsidRPr="00294D54" w:rsidRDefault="00D07789" w:rsidP="00D07789">
            <w:pPr>
              <w:widowControl w:val="0"/>
              <w:spacing w:after="0" w:line="240" w:lineRule="auto"/>
              <w:contextualSpacing/>
              <w:jc w:val="center"/>
              <w:rPr>
                <w:rFonts w:ascii="Times New Roman" w:eastAsia="Calibri" w:hAnsi="Times New Roman" w:cs="Times New Roman"/>
                <w:b/>
                <w:bCs/>
                <w:color w:val="000000"/>
              </w:rPr>
            </w:pPr>
            <w:r w:rsidRPr="00294D54">
              <w:rPr>
                <w:rFonts w:ascii="Times New Roman" w:eastAsia="Calibri" w:hAnsi="Times New Roman" w:cs="Times New Roman"/>
                <w:color w:val="000000"/>
                <w:shd w:val="clear" w:color="auto" w:fill="FFFFFF"/>
                <w:lang w:eastAsia="ru-RU"/>
              </w:rPr>
              <w:t>Профессиональные компетенции</w:t>
            </w:r>
          </w:p>
        </w:tc>
      </w:tr>
      <w:tr w:rsidR="003907E1" w:rsidRPr="00FE3B2E" w14:paraId="73A86CE0" w14:textId="77777777" w:rsidTr="003907E1">
        <w:trPr>
          <w:trHeight w:val="259"/>
        </w:trPr>
        <w:tc>
          <w:tcPr>
            <w:tcW w:w="2059" w:type="dxa"/>
            <w:vMerge w:val="restart"/>
          </w:tcPr>
          <w:p w14:paraId="2B3F2F14" w14:textId="71FFA3A8" w:rsidR="003907E1" w:rsidRPr="00FE3B2E" w:rsidRDefault="003907E1" w:rsidP="00AE51F7">
            <w:pPr>
              <w:spacing w:after="0" w:line="240" w:lineRule="auto"/>
              <w:ind w:left="132" w:right="137"/>
              <w:jc w:val="both"/>
              <w:rPr>
                <w:rFonts w:ascii="Times New Roman" w:hAnsi="Times New Roman" w:cs="Times New Roman"/>
                <w:sz w:val="24"/>
                <w:szCs w:val="24"/>
              </w:rPr>
            </w:pPr>
            <w:r w:rsidRPr="00FE3B2E">
              <w:rPr>
                <w:rFonts w:ascii="Times New Roman" w:hAnsi="Times New Roman"/>
                <w:sz w:val="24"/>
                <w:szCs w:val="24"/>
              </w:rPr>
              <w:t xml:space="preserve">ВД.01 </w:t>
            </w:r>
            <w:r w:rsidRPr="00FE3B2E">
              <w:rPr>
                <w:rFonts w:ascii="Times New Roman" w:hAnsi="Times New Roman" w:cs="Times New Roman"/>
                <w:sz w:val="24"/>
                <w:szCs w:val="24"/>
              </w:rPr>
              <w:t>Выполнение комплекса работ при технологическом процессе бурения нефтяных и газовых скважин глубиной до 4000 и свыше 4000 метров</w:t>
            </w:r>
          </w:p>
        </w:tc>
        <w:tc>
          <w:tcPr>
            <w:tcW w:w="2613" w:type="dxa"/>
            <w:vMerge w:val="restart"/>
          </w:tcPr>
          <w:p w14:paraId="37CB5A1D" w14:textId="69E004E0" w:rsidR="003907E1" w:rsidRPr="00FE3B2E" w:rsidRDefault="003907E1" w:rsidP="00AE51F7">
            <w:pPr>
              <w:spacing w:after="0" w:line="240" w:lineRule="auto"/>
              <w:ind w:left="136" w:right="136" w:hanging="136"/>
              <w:jc w:val="both"/>
              <w:rPr>
                <w:rFonts w:ascii="Times New Roman" w:hAnsi="Times New Roman" w:cs="Times New Roman"/>
                <w:sz w:val="24"/>
                <w:szCs w:val="24"/>
              </w:rPr>
            </w:pPr>
            <w:r w:rsidRPr="00FE3B2E">
              <w:rPr>
                <w:rFonts w:ascii="Times New Roman" w:hAnsi="Times New Roman"/>
                <w:sz w:val="24"/>
                <w:szCs w:val="24"/>
              </w:rPr>
              <w:t xml:space="preserve">ПМ.01 </w:t>
            </w:r>
            <w:r w:rsidRPr="00FE3B2E">
              <w:rPr>
                <w:rFonts w:ascii="Times New Roman" w:hAnsi="Times New Roman" w:cs="Times New Roman"/>
                <w:sz w:val="24"/>
                <w:szCs w:val="24"/>
              </w:rPr>
              <w:t>Выполнение комплекса работ при технологическом процессе бурения нефтяных и газовых скважин глубиной до 4000 и свыше 4000 метров</w:t>
            </w:r>
          </w:p>
          <w:p w14:paraId="0FA3D0A9" w14:textId="1E9E3E5E" w:rsidR="003907E1" w:rsidRPr="00FE3B2E" w:rsidRDefault="003907E1" w:rsidP="00CF1848">
            <w:pPr>
              <w:spacing w:after="0" w:line="240" w:lineRule="auto"/>
              <w:ind w:left="210" w:right="137"/>
              <w:jc w:val="both"/>
              <w:rPr>
                <w:rFonts w:ascii="Times New Roman" w:hAnsi="Times New Roman" w:cs="Times New Roman"/>
                <w:sz w:val="24"/>
                <w:szCs w:val="24"/>
              </w:rPr>
            </w:pPr>
          </w:p>
        </w:tc>
        <w:tc>
          <w:tcPr>
            <w:tcW w:w="4674" w:type="dxa"/>
          </w:tcPr>
          <w:p w14:paraId="31FDE0DE" w14:textId="7132FC70" w:rsidR="003907E1" w:rsidRPr="00FE3B2E" w:rsidRDefault="003907E1" w:rsidP="00AE51F7">
            <w:pPr>
              <w:spacing w:after="0" w:line="240" w:lineRule="auto"/>
              <w:ind w:left="139" w:right="155"/>
              <w:jc w:val="both"/>
              <w:rPr>
                <w:rFonts w:ascii="Times New Roman" w:hAnsi="Times New Roman" w:cs="Times New Roman"/>
                <w:sz w:val="24"/>
                <w:szCs w:val="24"/>
              </w:rPr>
            </w:pPr>
            <w:r w:rsidRPr="00FE3B2E">
              <w:rPr>
                <w:rFonts w:ascii="Times New Roman" w:hAnsi="Times New Roman" w:cs="Times New Roman"/>
                <w:sz w:val="24"/>
                <w:szCs w:val="24"/>
              </w:rPr>
              <w:t>ПК 1.1</w:t>
            </w:r>
            <w:r w:rsidRPr="00FE3B2E">
              <w:rPr>
                <w:rFonts w:ascii="Times New Roman" w:hAnsi="Times New Roman" w:cs="Times New Roman"/>
                <w:sz w:val="24"/>
                <w:szCs w:val="24"/>
              </w:rPr>
              <w:tab/>
              <w:t>Выполнение комплекса работ по подготовке к бурению и по окончании бурения нефтяных и газовых скважин глубиной до 4000 м и свыше 4000 м</w:t>
            </w:r>
          </w:p>
        </w:tc>
      </w:tr>
      <w:tr w:rsidR="003907E1" w:rsidRPr="00FE3B2E" w14:paraId="51459C43" w14:textId="77777777" w:rsidTr="003907E1">
        <w:trPr>
          <w:trHeight w:val="250"/>
        </w:trPr>
        <w:tc>
          <w:tcPr>
            <w:tcW w:w="2059" w:type="dxa"/>
            <w:vMerge/>
          </w:tcPr>
          <w:p w14:paraId="1F65D17A" w14:textId="77777777" w:rsidR="003907E1" w:rsidRPr="00FE3B2E" w:rsidRDefault="003907E1" w:rsidP="00CF1848">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13" w:type="dxa"/>
            <w:vMerge/>
          </w:tcPr>
          <w:p w14:paraId="048C80A3" w14:textId="77777777" w:rsidR="003907E1" w:rsidRPr="00FE3B2E" w:rsidRDefault="003907E1" w:rsidP="00CF1848">
            <w:pPr>
              <w:pStyle w:val="ConsPlusNormal"/>
              <w:ind w:left="137" w:right="136"/>
              <w:jc w:val="both"/>
              <w:rPr>
                <w:rFonts w:ascii="Times New Roman" w:hAnsi="Times New Roman" w:cs="Times New Roman"/>
                <w:sz w:val="24"/>
                <w:szCs w:val="24"/>
              </w:rPr>
            </w:pPr>
          </w:p>
        </w:tc>
        <w:tc>
          <w:tcPr>
            <w:tcW w:w="4674" w:type="dxa"/>
          </w:tcPr>
          <w:p w14:paraId="2021F1CA" w14:textId="238E4AA6"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cs="Times New Roman"/>
                <w:sz w:val="24"/>
                <w:szCs w:val="24"/>
              </w:rPr>
              <w:t>ПК 1.2</w:t>
            </w:r>
            <w:r w:rsidRPr="00FE3B2E">
              <w:rPr>
                <w:rFonts w:ascii="Times New Roman" w:hAnsi="Times New Roman" w:cs="Times New Roman"/>
                <w:sz w:val="24"/>
                <w:szCs w:val="24"/>
              </w:rPr>
              <w:tab/>
              <w:t>Выполнение буровых и вспомогательных работ при бурении нефтяных и газовых скважин глубиной до 4000 м и свыше 4000 м</w:t>
            </w:r>
          </w:p>
        </w:tc>
      </w:tr>
      <w:tr w:rsidR="003907E1" w:rsidRPr="00FE3B2E" w14:paraId="3B926586" w14:textId="77777777" w:rsidTr="003907E1">
        <w:trPr>
          <w:trHeight w:val="347"/>
        </w:trPr>
        <w:tc>
          <w:tcPr>
            <w:tcW w:w="2059" w:type="dxa"/>
            <w:vMerge/>
          </w:tcPr>
          <w:p w14:paraId="768893EC" w14:textId="77777777" w:rsidR="003907E1" w:rsidRPr="00FE3B2E" w:rsidRDefault="003907E1" w:rsidP="00CF1848">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13" w:type="dxa"/>
            <w:vMerge/>
          </w:tcPr>
          <w:p w14:paraId="46CCFCA1" w14:textId="77777777" w:rsidR="003907E1" w:rsidRPr="00FE3B2E" w:rsidRDefault="003907E1" w:rsidP="00CF1848">
            <w:pPr>
              <w:pStyle w:val="ConsPlusNormal"/>
              <w:ind w:left="137" w:right="136"/>
              <w:jc w:val="both"/>
              <w:rPr>
                <w:rFonts w:ascii="Times New Roman" w:hAnsi="Times New Roman" w:cs="Times New Roman"/>
                <w:sz w:val="24"/>
                <w:szCs w:val="24"/>
              </w:rPr>
            </w:pPr>
          </w:p>
        </w:tc>
        <w:tc>
          <w:tcPr>
            <w:tcW w:w="4674" w:type="dxa"/>
          </w:tcPr>
          <w:p w14:paraId="709FBFEA" w14:textId="24D2890A"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cs="Times New Roman"/>
                <w:sz w:val="24"/>
                <w:szCs w:val="24"/>
              </w:rPr>
              <w:t>ПК 1.3</w:t>
            </w:r>
            <w:r w:rsidRPr="00FE3B2E">
              <w:rPr>
                <w:rFonts w:ascii="Times New Roman" w:hAnsi="Times New Roman" w:cs="Times New Roman"/>
                <w:sz w:val="24"/>
                <w:szCs w:val="24"/>
              </w:rPr>
              <w:tab/>
              <w:t>Проводить вспомогательные работы по монтажу (демонтажу) противовыбросового оборудования при бурении нефтяных и газовых скважин глубиной до 4000 м и свыше 4000 м</w:t>
            </w:r>
          </w:p>
        </w:tc>
      </w:tr>
      <w:tr w:rsidR="003907E1" w:rsidRPr="00FE3B2E" w14:paraId="1C247B57" w14:textId="77777777" w:rsidTr="003907E1">
        <w:trPr>
          <w:trHeight w:val="347"/>
        </w:trPr>
        <w:tc>
          <w:tcPr>
            <w:tcW w:w="2059" w:type="dxa"/>
            <w:vMerge/>
          </w:tcPr>
          <w:p w14:paraId="7283AB56" w14:textId="77777777" w:rsidR="003907E1" w:rsidRPr="00FE3B2E" w:rsidRDefault="003907E1" w:rsidP="00CF1848">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13" w:type="dxa"/>
            <w:vMerge/>
          </w:tcPr>
          <w:p w14:paraId="4050EE84" w14:textId="77777777" w:rsidR="003907E1" w:rsidRPr="00FE3B2E" w:rsidRDefault="003907E1" w:rsidP="00CF1848">
            <w:pPr>
              <w:pStyle w:val="ConsPlusNormal"/>
              <w:ind w:left="137" w:right="136"/>
              <w:jc w:val="both"/>
              <w:rPr>
                <w:rFonts w:ascii="Times New Roman" w:hAnsi="Times New Roman" w:cs="Times New Roman"/>
                <w:sz w:val="24"/>
                <w:szCs w:val="24"/>
              </w:rPr>
            </w:pPr>
          </w:p>
        </w:tc>
        <w:tc>
          <w:tcPr>
            <w:tcW w:w="4674" w:type="dxa"/>
          </w:tcPr>
          <w:p w14:paraId="7BDB038F" w14:textId="3BE00A18"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cs="Times New Roman"/>
                <w:sz w:val="24"/>
                <w:szCs w:val="24"/>
              </w:rPr>
              <w:t>ПК 1.4</w:t>
            </w:r>
            <w:r w:rsidRPr="00FE3B2E">
              <w:rPr>
                <w:rFonts w:ascii="Times New Roman" w:hAnsi="Times New Roman" w:cs="Times New Roman"/>
                <w:sz w:val="24"/>
                <w:szCs w:val="24"/>
              </w:rPr>
              <w:tab/>
              <w:t>Выполнение комплекса работ по креплению нефтяных и газовых скважин глубиной до 4000 м и свыше 4000 м</w:t>
            </w:r>
          </w:p>
        </w:tc>
      </w:tr>
      <w:tr w:rsidR="003907E1" w:rsidRPr="00FE3B2E" w14:paraId="232EB2F5" w14:textId="77777777" w:rsidTr="003907E1">
        <w:trPr>
          <w:trHeight w:val="555"/>
        </w:trPr>
        <w:tc>
          <w:tcPr>
            <w:tcW w:w="2059" w:type="dxa"/>
            <w:vMerge/>
          </w:tcPr>
          <w:p w14:paraId="7A4DA6B5" w14:textId="77777777" w:rsidR="003907E1" w:rsidRPr="00FE3B2E" w:rsidRDefault="003907E1" w:rsidP="00CF1848">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13" w:type="dxa"/>
            <w:vMerge/>
          </w:tcPr>
          <w:p w14:paraId="64CD5FC1" w14:textId="77777777" w:rsidR="003907E1" w:rsidRPr="00FE3B2E" w:rsidRDefault="003907E1" w:rsidP="00CF1848">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p>
        </w:tc>
        <w:tc>
          <w:tcPr>
            <w:tcW w:w="4674" w:type="dxa"/>
          </w:tcPr>
          <w:p w14:paraId="10017694" w14:textId="1CEFFCCF" w:rsidR="003907E1" w:rsidRPr="00FE3B2E" w:rsidRDefault="003907E1" w:rsidP="00CF1848">
            <w:pPr>
              <w:tabs>
                <w:tab w:val="left" w:pos="851"/>
              </w:tabs>
              <w:autoSpaceDE w:val="0"/>
              <w:autoSpaceDN w:val="0"/>
              <w:adjustRightInd w:val="0"/>
              <w:spacing w:after="0" w:line="240" w:lineRule="auto"/>
              <w:ind w:left="137" w:right="136"/>
              <w:jc w:val="both"/>
              <w:rPr>
                <w:rFonts w:ascii="Times New Roman" w:hAnsi="Times New Roman" w:cs="Times New Roman"/>
                <w:sz w:val="24"/>
                <w:szCs w:val="24"/>
              </w:rPr>
            </w:pPr>
            <w:r w:rsidRPr="00FE3B2E">
              <w:rPr>
                <w:rFonts w:ascii="Times New Roman" w:hAnsi="Times New Roman" w:cs="Times New Roman"/>
                <w:sz w:val="24"/>
                <w:szCs w:val="24"/>
              </w:rPr>
              <w:t>ПК 1.5</w:t>
            </w:r>
            <w:r w:rsidRPr="00FE3B2E">
              <w:rPr>
                <w:rFonts w:ascii="Times New Roman" w:hAnsi="Times New Roman" w:cs="Times New Roman"/>
                <w:sz w:val="24"/>
                <w:szCs w:val="24"/>
              </w:rPr>
              <w:tab/>
              <w:t>Предупреждение и ликвидация инцидентов, связанных с отклонением от установленного режима технологического процесса при бурении нефтяных и газовых скважин глубиной до 4000 м и свыше 4000 м</w:t>
            </w:r>
          </w:p>
        </w:tc>
      </w:tr>
      <w:tr w:rsidR="003907E1" w:rsidRPr="00FE3B2E" w14:paraId="402669CD" w14:textId="77777777" w:rsidTr="003907E1">
        <w:trPr>
          <w:trHeight w:val="86"/>
        </w:trPr>
        <w:tc>
          <w:tcPr>
            <w:tcW w:w="2059" w:type="dxa"/>
            <w:vMerge w:val="restart"/>
          </w:tcPr>
          <w:p w14:paraId="38DFA47C" w14:textId="413974AE" w:rsidR="003907E1" w:rsidRPr="00FE3B2E" w:rsidRDefault="003907E1" w:rsidP="00AE51F7">
            <w:pPr>
              <w:spacing w:after="0" w:line="240" w:lineRule="auto"/>
              <w:ind w:left="210" w:right="137" w:hanging="210"/>
              <w:jc w:val="both"/>
              <w:rPr>
                <w:rFonts w:ascii="Times New Roman" w:eastAsia="Times New Roman" w:hAnsi="Times New Roman" w:cs="Times New Roman"/>
                <w:sz w:val="24"/>
                <w:szCs w:val="24"/>
                <w:lang w:eastAsia="ru-RU"/>
              </w:rPr>
            </w:pPr>
            <w:r w:rsidRPr="00FE3B2E">
              <w:rPr>
                <w:rFonts w:ascii="Times New Roman" w:hAnsi="Times New Roman"/>
                <w:sz w:val="24"/>
                <w:szCs w:val="24"/>
              </w:rPr>
              <w:t xml:space="preserve">   ВД.02 </w:t>
            </w:r>
            <w:r w:rsidRPr="00FE3B2E">
              <w:rPr>
                <w:rFonts w:ascii="Times New Roman" w:hAnsi="Times New Roman" w:cs="Times New Roman"/>
                <w:sz w:val="24"/>
                <w:szCs w:val="24"/>
              </w:rPr>
              <w:t>Выполнение комплекса работ по испытанию и освоению нефтяных и газовых скважин</w:t>
            </w:r>
          </w:p>
        </w:tc>
        <w:tc>
          <w:tcPr>
            <w:tcW w:w="2613" w:type="dxa"/>
            <w:vMerge w:val="restart"/>
          </w:tcPr>
          <w:p w14:paraId="57624C3C" w14:textId="618E6AC1"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sz w:val="24"/>
                <w:szCs w:val="24"/>
              </w:rPr>
              <w:t xml:space="preserve">ПМ.02 </w:t>
            </w:r>
            <w:r w:rsidRPr="00FE3B2E">
              <w:rPr>
                <w:rFonts w:ascii="Times New Roman" w:hAnsi="Times New Roman" w:cs="Times New Roman"/>
                <w:sz w:val="24"/>
                <w:szCs w:val="24"/>
              </w:rPr>
              <w:t>Выполнение комплекса работ по испытанию и освоению нефтяных и газовых скважин</w:t>
            </w:r>
          </w:p>
        </w:tc>
        <w:tc>
          <w:tcPr>
            <w:tcW w:w="4674" w:type="dxa"/>
          </w:tcPr>
          <w:p w14:paraId="76B6068E" w14:textId="2CC8564D"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cs="Times New Roman"/>
                <w:sz w:val="24"/>
                <w:szCs w:val="24"/>
              </w:rPr>
              <w:t>ПК 2.1.</w:t>
            </w:r>
            <w:r w:rsidRPr="00FE3B2E">
              <w:rPr>
                <w:rFonts w:ascii="Times New Roman" w:hAnsi="Times New Roman" w:cs="Times New Roman"/>
                <w:sz w:val="24"/>
                <w:szCs w:val="24"/>
              </w:rPr>
              <w:tab/>
              <w:t>Выполнение комплекса вспомогательных работ при подготовке к геофизическим исследованиям нефтяных и газовых скважин при бурении нефтяных и газовых скважин глубиной до 4000 м и свыше 4000 м</w:t>
            </w:r>
          </w:p>
        </w:tc>
      </w:tr>
      <w:tr w:rsidR="003907E1" w:rsidRPr="00FE3B2E" w14:paraId="0F05A1FF" w14:textId="77777777" w:rsidTr="003907E1">
        <w:trPr>
          <w:trHeight w:val="236"/>
        </w:trPr>
        <w:tc>
          <w:tcPr>
            <w:tcW w:w="2059" w:type="dxa"/>
            <w:vMerge/>
          </w:tcPr>
          <w:p w14:paraId="1CB5ACD3" w14:textId="77777777" w:rsidR="003907E1" w:rsidRPr="00FE3B2E" w:rsidRDefault="003907E1" w:rsidP="00CF1848">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13" w:type="dxa"/>
            <w:vMerge/>
          </w:tcPr>
          <w:p w14:paraId="14BAA9B2" w14:textId="77777777" w:rsidR="003907E1" w:rsidRPr="00FE3B2E" w:rsidRDefault="003907E1" w:rsidP="00CF1848">
            <w:pPr>
              <w:pStyle w:val="ConsPlusNormal"/>
              <w:ind w:left="137" w:right="136"/>
              <w:jc w:val="both"/>
              <w:rPr>
                <w:rFonts w:ascii="Times New Roman" w:hAnsi="Times New Roman" w:cs="Times New Roman"/>
                <w:sz w:val="24"/>
                <w:szCs w:val="24"/>
              </w:rPr>
            </w:pPr>
          </w:p>
        </w:tc>
        <w:tc>
          <w:tcPr>
            <w:tcW w:w="4674" w:type="dxa"/>
          </w:tcPr>
          <w:p w14:paraId="00B3DBD8" w14:textId="1CA3990C"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cs="Times New Roman"/>
                <w:sz w:val="24"/>
                <w:szCs w:val="24"/>
              </w:rPr>
              <w:t>ПК 2.2.</w:t>
            </w:r>
            <w:r w:rsidRPr="00FE3B2E">
              <w:rPr>
                <w:rFonts w:ascii="Times New Roman" w:hAnsi="Times New Roman" w:cs="Times New Roman"/>
                <w:sz w:val="24"/>
                <w:szCs w:val="24"/>
              </w:rPr>
              <w:tab/>
              <w:t>Выполнение комплекса вспомогательных работ по освоению и испытанию нефтяных и газовых скважин глубиной до 4000 м и свыше 4000 м</w:t>
            </w:r>
          </w:p>
        </w:tc>
      </w:tr>
      <w:tr w:rsidR="003907E1" w:rsidRPr="00FE3B2E" w14:paraId="1172829D" w14:textId="77777777" w:rsidTr="003907E1">
        <w:trPr>
          <w:trHeight w:val="118"/>
        </w:trPr>
        <w:tc>
          <w:tcPr>
            <w:tcW w:w="2059" w:type="dxa"/>
            <w:vMerge w:val="restart"/>
          </w:tcPr>
          <w:p w14:paraId="28BC16F4" w14:textId="543E1612" w:rsidR="003907E1" w:rsidRPr="00FE3B2E" w:rsidRDefault="003907E1" w:rsidP="00AE51F7">
            <w:pPr>
              <w:spacing w:after="0" w:line="240" w:lineRule="auto"/>
              <w:ind w:left="210" w:right="137"/>
              <w:jc w:val="both"/>
              <w:rPr>
                <w:rFonts w:ascii="Times New Roman" w:hAnsi="Times New Roman" w:cs="Times New Roman"/>
                <w:sz w:val="24"/>
                <w:szCs w:val="24"/>
              </w:rPr>
            </w:pPr>
            <w:r w:rsidRPr="00FE3B2E">
              <w:rPr>
                <w:rFonts w:ascii="Times New Roman" w:hAnsi="Times New Roman" w:cs="Times New Roman"/>
                <w:sz w:val="24"/>
                <w:szCs w:val="24"/>
              </w:rPr>
              <w:t>ВД.03 Выполнение комплекса работ по технической эксплуатации и ремонту бурового оборудования</w:t>
            </w:r>
          </w:p>
        </w:tc>
        <w:tc>
          <w:tcPr>
            <w:tcW w:w="2613" w:type="dxa"/>
            <w:vMerge w:val="restart"/>
          </w:tcPr>
          <w:p w14:paraId="47A3CB39" w14:textId="77777777" w:rsidR="003907E1" w:rsidRPr="00FE3B2E" w:rsidRDefault="003907E1" w:rsidP="00CF1848">
            <w:pPr>
              <w:spacing w:after="0" w:line="240" w:lineRule="auto"/>
              <w:ind w:left="210" w:right="137"/>
              <w:jc w:val="both"/>
              <w:rPr>
                <w:rFonts w:ascii="Times New Roman" w:hAnsi="Times New Roman" w:cs="Times New Roman"/>
                <w:sz w:val="24"/>
                <w:szCs w:val="24"/>
              </w:rPr>
            </w:pPr>
            <w:r w:rsidRPr="00FE3B2E">
              <w:rPr>
                <w:rFonts w:ascii="Times New Roman" w:hAnsi="Times New Roman" w:cs="Times New Roman"/>
                <w:sz w:val="24"/>
                <w:szCs w:val="24"/>
              </w:rPr>
              <w:t>ПМ.03Выполнение комплекса работ по технической эксплуатации и ремонту бурового оборудования</w:t>
            </w:r>
          </w:p>
          <w:p w14:paraId="7B391F41" w14:textId="52760AC2" w:rsidR="003907E1" w:rsidRPr="00FE3B2E" w:rsidRDefault="003907E1" w:rsidP="00CF1848">
            <w:pPr>
              <w:pStyle w:val="ConsPlusNormal"/>
              <w:ind w:left="137" w:right="136"/>
              <w:jc w:val="both"/>
              <w:rPr>
                <w:rFonts w:ascii="Times New Roman" w:hAnsi="Times New Roman" w:cs="Times New Roman"/>
                <w:sz w:val="24"/>
                <w:szCs w:val="24"/>
              </w:rPr>
            </w:pPr>
          </w:p>
        </w:tc>
        <w:tc>
          <w:tcPr>
            <w:tcW w:w="4674" w:type="dxa"/>
          </w:tcPr>
          <w:p w14:paraId="52C95945" w14:textId="75687C81"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cs="Times New Roman"/>
                <w:sz w:val="24"/>
                <w:szCs w:val="24"/>
              </w:rPr>
              <w:t>ПК3.1</w:t>
            </w:r>
            <w:r w:rsidRPr="00FE3B2E">
              <w:rPr>
                <w:rFonts w:ascii="Times New Roman" w:hAnsi="Times New Roman" w:cs="Times New Roman"/>
                <w:sz w:val="24"/>
                <w:szCs w:val="24"/>
              </w:rPr>
              <w:tab/>
              <w:t>Выполнение комплекса работ по ремонту бурового оборудования при бурении нефтяных и газовых скважин глубиной до 4000 м и свыше 4000 м</w:t>
            </w:r>
          </w:p>
        </w:tc>
      </w:tr>
      <w:tr w:rsidR="003907E1" w:rsidRPr="00FE3B2E" w14:paraId="53215049" w14:textId="77777777" w:rsidTr="00FE3B2E">
        <w:trPr>
          <w:trHeight w:val="1375"/>
        </w:trPr>
        <w:tc>
          <w:tcPr>
            <w:tcW w:w="2059" w:type="dxa"/>
            <w:vMerge/>
          </w:tcPr>
          <w:p w14:paraId="71096CA4" w14:textId="77777777" w:rsidR="003907E1" w:rsidRPr="00FE3B2E" w:rsidRDefault="003907E1" w:rsidP="00CF1848">
            <w:pPr>
              <w:widowControl w:val="0"/>
              <w:spacing w:after="0"/>
              <w:ind w:left="132" w:right="175" w:firstLine="142"/>
              <w:contextualSpacing/>
              <w:jc w:val="both"/>
              <w:rPr>
                <w:rFonts w:ascii="Times New Roman" w:eastAsia="Calibri" w:hAnsi="Times New Roman" w:cs="Times New Roman"/>
                <w:color w:val="0070C0"/>
                <w:sz w:val="24"/>
                <w:szCs w:val="24"/>
              </w:rPr>
            </w:pPr>
          </w:p>
        </w:tc>
        <w:tc>
          <w:tcPr>
            <w:tcW w:w="2613" w:type="dxa"/>
            <w:vMerge/>
          </w:tcPr>
          <w:p w14:paraId="5F3643E0" w14:textId="77777777" w:rsidR="003907E1" w:rsidRPr="00FE3B2E" w:rsidRDefault="003907E1" w:rsidP="00CF1848">
            <w:pPr>
              <w:pStyle w:val="ConsPlusNormal"/>
              <w:ind w:left="137" w:right="136"/>
              <w:jc w:val="both"/>
              <w:rPr>
                <w:rFonts w:ascii="Times New Roman" w:hAnsi="Times New Roman" w:cs="Times New Roman"/>
                <w:sz w:val="24"/>
                <w:szCs w:val="24"/>
              </w:rPr>
            </w:pPr>
          </w:p>
        </w:tc>
        <w:tc>
          <w:tcPr>
            <w:tcW w:w="4674" w:type="dxa"/>
          </w:tcPr>
          <w:p w14:paraId="1199C4D8" w14:textId="447D5706" w:rsidR="003907E1" w:rsidRPr="00FE3B2E" w:rsidRDefault="003907E1" w:rsidP="00CF1848">
            <w:pPr>
              <w:pStyle w:val="ConsPlusNormal"/>
              <w:ind w:left="137" w:right="136"/>
              <w:jc w:val="both"/>
              <w:rPr>
                <w:rFonts w:ascii="Times New Roman" w:hAnsi="Times New Roman" w:cs="Times New Roman"/>
                <w:sz w:val="24"/>
                <w:szCs w:val="24"/>
              </w:rPr>
            </w:pPr>
            <w:r w:rsidRPr="00FE3B2E">
              <w:rPr>
                <w:rFonts w:ascii="Times New Roman" w:hAnsi="Times New Roman" w:cs="Times New Roman"/>
                <w:sz w:val="24"/>
                <w:szCs w:val="24"/>
              </w:rPr>
              <w:t>ПК3.2</w:t>
            </w:r>
            <w:r w:rsidRPr="00FE3B2E">
              <w:rPr>
                <w:rFonts w:ascii="Times New Roman" w:hAnsi="Times New Roman" w:cs="Times New Roman"/>
                <w:sz w:val="24"/>
                <w:szCs w:val="24"/>
              </w:rPr>
              <w:tab/>
              <w:t>Выполнение вспомогательных работ по предупреждению и ликвидации аварий при бурении нефтяных и газовых скважин глубиной до 4000 м и свыше 4000 м</w:t>
            </w:r>
          </w:p>
        </w:tc>
      </w:tr>
    </w:tbl>
    <w:p w14:paraId="18825C55" w14:textId="77777777" w:rsidR="00F76A5A" w:rsidRPr="00FE3B2E" w:rsidRDefault="00F76A5A" w:rsidP="000A3501">
      <w:pPr>
        <w:spacing w:after="0" w:line="240" w:lineRule="auto"/>
        <w:contextualSpacing/>
        <w:jc w:val="center"/>
        <w:rPr>
          <w:rFonts w:ascii="Times New Roman" w:eastAsia="Calibri" w:hAnsi="Times New Roman" w:cs="Times New Roman"/>
          <w:b/>
          <w:i/>
          <w:iCs/>
          <w:sz w:val="24"/>
          <w:szCs w:val="24"/>
        </w:rPr>
      </w:pPr>
    </w:p>
    <w:p w14:paraId="5CE4C235" w14:textId="77777777" w:rsidR="000A3501" w:rsidRPr="00FE3B2E" w:rsidRDefault="000A3501" w:rsidP="006A32A7">
      <w:pPr>
        <w:numPr>
          <w:ilvl w:val="1"/>
          <w:numId w:val="1"/>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Выпускник должен обладать общими компетенциями, включающими в себя способность:</w:t>
      </w:r>
    </w:p>
    <w:p w14:paraId="4EFB5D85" w14:textId="65839BF9"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lastRenderedPageBreak/>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01. Выбирать способы решения задач профессиональной деятельности применительно к различным контекстам;</w:t>
      </w:r>
    </w:p>
    <w:p w14:paraId="1C3F913C" w14:textId="05037F38"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02. Использовать современные средства поиска, анализа и интерпретации информации и информационные технологии для выполнения профессиональных задач;</w:t>
      </w:r>
    </w:p>
    <w:p w14:paraId="4DB35D13" w14:textId="72344010"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506772B" w14:textId="598A92E8"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04. Эффективно взаимодействовать и работать в коллективе и команде;</w:t>
      </w:r>
    </w:p>
    <w:p w14:paraId="1416A196" w14:textId="3432BA1B"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41BFCC" w14:textId="191A5FE6"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4C67D9D0" w14:textId="23DDB5FA"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71BDF32" w14:textId="0B9AECE0" w:rsidR="00F76A5A"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34E6AD1" w14:textId="517DF191" w:rsidR="000A3501" w:rsidRPr="00FE3B2E" w:rsidRDefault="00F76A5A" w:rsidP="006A32A7">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ОК</w:t>
      </w:r>
      <w:r w:rsidR="00D44DB5">
        <w:rPr>
          <w:rFonts w:ascii="Times New Roman" w:eastAsia="Times New Roman" w:hAnsi="Times New Roman" w:cs="Times New Roman"/>
          <w:sz w:val="24"/>
          <w:szCs w:val="24"/>
          <w:lang w:eastAsia="ru-RU"/>
        </w:rPr>
        <w:t> </w:t>
      </w:r>
      <w:r w:rsidRPr="00FE3B2E">
        <w:rPr>
          <w:rFonts w:ascii="Times New Roman" w:eastAsia="Times New Roman" w:hAnsi="Times New Roman" w:cs="Times New Roman"/>
          <w:sz w:val="24"/>
          <w:szCs w:val="24"/>
          <w:lang w:eastAsia="ru-RU"/>
        </w:rPr>
        <w:t>09. Пользоваться профессиональной документацией на государственном и иностранном языках.</w:t>
      </w:r>
    </w:p>
    <w:p w14:paraId="42648BBF" w14:textId="77777777" w:rsidR="00F76A5A" w:rsidRPr="00FE3B2E" w:rsidRDefault="00F76A5A" w:rsidP="00F76A5A">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6520497" w14:textId="77777777" w:rsidR="000A3501" w:rsidRPr="00FE3B2E" w:rsidRDefault="00261658" w:rsidP="00BB0295">
      <w:pPr>
        <w:pStyle w:val="1"/>
        <w:jc w:val="center"/>
        <w:rPr>
          <w:b/>
          <w:bCs/>
          <w:iCs/>
          <w:sz w:val="24"/>
          <w:szCs w:val="24"/>
          <w:lang w:eastAsia="ru-RU"/>
        </w:rPr>
      </w:pPr>
      <w:bookmarkStart w:id="2" w:name="_Toc213499423"/>
      <w:r w:rsidRPr="00FE3B2E">
        <w:rPr>
          <w:b/>
          <w:bCs/>
          <w:iCs/>
          <w:sz w:val="24"/>
          <w:szCs w:val="24"/>
          <w:lang w:eastAsia="ru-RU"/>
        </w:rPr>
        <w:t xml:space="preserve">2. </w:t>
      </w:r>
      <w:r w:rsidR="000A3501" w:rsidRPr="00FE3B2E">
        <w:rPr>
          <w:b/>
          <w:bCs/>
          <w:iCs/>
          <w:sz w:val="24"/>
          <w:szCs w:val="24"/>
          <w:lang w:eastAsia="ru-RU"/>
        </w:rPr>
        <w:t>ФОРМЫ И УСЛОВИЯ ПРОВЕДЕНИЯ ГОСУДАРСТВЕННОЙ ИТОГОВОЙ АТТЕСТАЦИИ</w:t>
      </w:r>
      <w:bookmarkEnd w:id="2"/>
    </w:p>
    <w:p w14:paraId="3386E568" w14:textId="77777777" w:rsidR="000A3501" w:rsidRPr="00FE3B2E" w:rsidRDefault="000A3501" w:rsidP="000A3501">
      <w:pPr>
        <w:autoSpaceDE w:val="0"/>
        <w:autoSpaceDN w:val="0"/>
        <w:adjustRightInd w:val="0"/>
        <w:spacing w:after="0" w:line="240" w:lineRule="auto"/>
        <w:ind w:left="360"/>
        <w:contextualSpacing/>
        <w:jc w:val="both"/>
        <w:rPr>
          <w:rFonts w:ascii="Times New Roman" w:eastAsia="Times New Roman" w:hAnsi="Times New Roman" w:cs="Times New Roman"/>
          <w:b/>
          <w:sz w:val="24"/>
          <w:szCs w:val="24"/>
          <w:lang w:eastAsia="ru-RU"/>
        </w:rPr>
      </w:pPr>
    </w:p>
    <w:p w14:paraId="591B845F" w14:textId="1BE0D8AD" w:rsidR="000A3501" w:rsidRPr="00FE3B2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i/>
          <w:sz w:val="24"/>
          <w:szCs w:val="24"/>
          <w:lang w:eastAsia="ru-RU"/>
        </w:rPr>
      </w:pPr>
      <w:r w:rsidRPr="00FE3B2E">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по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 xml:space="preserve"> проводится в форме</w:t>
      </w:r>
      <w:r w:rsidR="00F76A5A" w:rsidRPr="00FE3B2E">
        <w:rPr>
          <w:rFonts w:ascii="Times New Roman" w:eastAsia="Times New Roman" w:hAnsi="Times New Roman" w:cs="Times New Roman"/>
          <w:sz w:val="24"/>
          <w:szCs w:val="24"/>
          <w:lang w:eastAsia="ru-RU"/>
        </w:rPr>
        <w:t xml:space="preserve"> демонстрационного экзамена</w:t>
      </w:r>
      <w:r w:rsidRPr="00FE3B2E">
        <w:rPr>
          <w:rFonts w:ascii="Times New Roman" w:eastAsia="Times New Roman" w:hAnsi="Times New Roman" w:cs="Times New Roman"/>
          <w:i/>
          <w:sz w:val="24"/>
          <w:szCs w:val="24"/>
          <w:lang w:eastAsia="ru-RU"/>
        </w:rPr>
        <w:t>.</w:t>
      </w:r>
    </w:p>
    <w:p w14:paraId="0FB21631" w14:textId="77777777" w:rsidR="000A3501" w:rsidRPr="00FE3B2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FE3B2E">
        <w:rPr>
          <w:rFonts w:ascii="Times New Roman" w:eastAsia="Times New Roman" w:hAnsi="Times New Roman" w:cs="Times New Roman"/>
          <w:sz w:val="24"/>
          <w:szCs w:val="24"/>
          <w:lang w:eastAsia="ru-RU"/>
        </w:rPr>
        <w:t>ДЭ направлен на определение уровня освоения обучающимся материала, предусмотренного ООП СПО, и степени сформированности профессиональных умений и навыков путем проведения независимой экспертной оценки выполненных обучающимся практических заданий в условиях реальных или смоделированных производственных процессов.</w:t>
      </w:r>
    </w:p>
    <w:p w14:paraId="3E0A1BEF" w14:textId="77777777" w:rsidR="000A3501" w:rsidRPr="00FE3B2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FE3B2E">
        <w:rPr>
          <w:rFonts w:ascii="Times New Roman" w:eastAsia="Times New Roman" w:hAnsi="Times New Roman" w:cs="Times New Roman"/>
          <w:sz w:val="24"/>
          <w:szCs w:val="24"/>
          <w:lang w:eastAsia="ru-RU"/>
        </w:rPr>
        <w:t>Демонстрационный экзамен проводится по следующим уровням:</w:t>
      </w:r>
    </w:p>
    <w:p w14:paraId="24DE7A44" w14:textId="77777777" w:rsidR="000A3501" w:rsidRPr="00FE3B2E"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ДЭ базового уровня (далее – БУ)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06053F66" w14:textId="77777777" w:rsidR="000A3501" w:rsidRPr="00FE3B2E" w:rsidRDefault="000A3501" w:rsidP="000A3501">
      <w:pPr>
        <w:numPr>
          <w:ilvl w:val="0"/>
          <w:numId w:val="6"/>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ДЭ профильного уровня (далее – ПУ) проводится на основе требований к результатам освоения ООП СПО, установленных ФГОС СПО и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125DE47B" w14:textId="404769CA" w:rsidR="000A3501" w:rsidRPr="00FE3B2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 xml:space="preserve">В соответствии с учебным планом профессии </w:t>
      </w:r>
      <w:r w:rsidR="003907E1"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ru-RU"/>
        </w:rPr>
        <w:t xml:space="preserve"> объем времени на подготовку и проведение демонстрационного экзамена, составляет </w:t>
      </w:r>
      <w:r w:rsidR="00F76A5A" w:rsidRPr="00FE3B2E">
        <w:rPr>
          <w:rFonts w:ascii="Times New Roman" w:eastAsia="Times New Roman" w:hAnsi="Times New Roman" w:cs="Times New Roman"/>
          <w:sz w:val="24"/>
          <w:szCs w:val="24"/>
          <w:lang w:eastAsia="ru-RU"/>
        </w:rPr>
        <w:t>1</w:t>
      </w:r>
      <w:r w:rsidRPr="00FE3B2E">
        <w:rPr>
          <w:rFonts w:ascii="Times New Roman" w:eastAsia="Times New Roman" w:hAnsi="Times New Roman" w:cs="Times New Roman"/>
          <w:sz w:val="24"/>
          <w:szCs w:val="24"/>
          <w:lang w:eastAsia="ru-RU"/>
        </w:rPr>
        <w:t xml:space="preserve"> недел</w:t>
      </w:r>
      <w:r w:rsidR="00F76A5A" w:rsidRPr="00FE3B2E">
        <w:rPr>
          <w:rFonts w:ascii="Times New Roman" w:eastAsia="Times New Roman" w:hAnsi="Times New Roman" w:cs="Times New Roman"/>
          <w:sz w:val="24"/>
          <w:szCs w:val="24"/>
          <w:lang w:eastAsia="ru-RU"/>
        </w:rPr>
        <w:t>ю</w:t>
      </w:r>
      <w:r w:rsidRPr="00FE3B2E">
        <w:rPr>
          <w:rFonts w:ascii="Times New Roman" w:eastAsia="Times New Roman" w:hAnsi="Times New Roman" w:cs="Times New Roman"/>
          <w:sz w:val="24"/>
          <w:szCs w:val="24"/>
          <w:lang w:eastAsia="ru-RU"/>
        </w:rPr>
        <w:t xml:space="preserve"> (</w:t>
      </w:r>
      <w:r w:rsidR="00F76A5A" w:rsidRPr="00FE3B2E">
        <w:rPr>
          <w:rFonts w:ascii="Times New Roman" w:eastAsia="Times New Roman" w:hAnsi="Times New Roman" w:cs="Times New Roman"/>
          <w:sz w:val="24"/>
          <w:szCs w:val="24"/>
          <w:lang w:eastAsia="ru-RU"/>
        </w:rPr>
        <w:t>36</w:t>
      </w:r>
      <w:r w:rsidRPr="00FE3B2E">
        <w:rPr>
          <w:rFonts w:ascii="Times New Roman" w:eastAsia="Times New Roman" w:hAnsi="Times New Roman" w:cs="Times New Roman"/>
          <w:sz w:val="24"/>
          <w:szCs w:val="24"/>
          <w:lang w:eastAsia="ru-RU"/>
        </w:rPr>
        <w:t xml:space="preserve"> часов) (с «</w:t>
      </w:r>
      <w:r w:rsidR="00F76A5A" w:rsidRPr="00FE3B2E">
        <w:rPr>
          <w:rFonts w:ascii="Times New Roman" w:eastAsia="Times New Roman" w:hAnsi="Times New Roman" w:cs="Times New Roman"/>
          <w:sz w:val="24"/>
          <w:szCs w:val="24"/>
          <w:lang w:eastAsia="ru-RU"/>
        </w:rPr>
        <w:t>22</w:t>
      </w:r>
      <w:r w:rsidRPr="00FE3B2E">
        <w:rPr>
          <w:rFonts w:ascii="Times New Roman" w:eastAsia="Times New Roman" w:hAnsi="Times New Roman" w:cs="Times New Roman"/>
          <w:sz w:val="24"/>
          <w:szCs w:val="24"/>
          <w:lang w:eastAsia="ru-RU"/>
        </w:rPr>
        <w:t>»</w:t>
      </w:r>
      <w:r w:rsidR="00710DD4" w:rsidRPr="00FE3B2E">
        <w:rPr>
          <w:rFonts w:ascii="Times New Roman" w:eastAsia="Times New Roman" w:hAnsi="Times New Roman" w:cs="Times New Roman"/>
          <w:sz w:val="24"/>
          <w:szCs w:val="24"/>
          <w:lang w:eastAsia="ru-RU"/>
        </w:rPr>
        <w:t xml:space="preserve"> </w:t>
      </w:r>
      <w:r w:rsidR="00F76A5A" w:rsidRPr="00FE3B2E">
        <w:rPr>
          <w:rFonts w:ascii="Times New Roman" w:eastAsia="Times New Roman" w:hAnsi="Times New Roman" w:cs="Times New Roman"/>
          <w:sz w:val="24"/>
          <w:szCs w:val="24"/>
          <w:lang w:eastAsia="ru-RU"/>
        </w:rPr>
        <w:t>июня</w:t>
      </w:r>
      <w:r w:rsidRPr="00FE3B2E">
        <w:rPr>
          <w:rFonts w:ascii="Times New Roman" w:eastAsia="Times New Roman" w:hAnsi="Times New Roman" w:cs="Times New Roman"/>
          <w:sz w:val="24"/>
          <w:szCs w:val="24"/>
          <w:lang w:eastAsia="ru-RU"/>
        </w:rPr>
        <w:t xml:space="preserve"> по «</w:t>
      </w:r>
      <w:r w:rsidR="00F76A5A" w:rsidRPr="00FE3B2E">
        <w:rPr>
          <w:rFonts w:ascii="Times New Roman" w:eastAsia="Times New Roman" w:hAnsi="Times New Roman" w:cs="Times New Roman"/>
          <w:sz w:val="24"/>
          <w:szCs w:val="24"/>
          <w:lang w:eastAsia="ru-RU"/>
        </w:rPr>
        <w:t>27</w:t>
      </w:r>
      <w:r w:rsidRPr="00FE3B2E">
        <w:rPr>
          <w:rFonts w:ascii="Times New Roman" w:eastAsia="Times New Roman" w:hAnsi="Times New Roman" w:cs="Times New Roman"/>
          <w:sz w:val="24"/>
          <w:szCs w:val="24"/>
          <w:lang w:eastAsia="ru-RU"/>
        </w:rPr>
        <w:t>»</w:t>
      </w:r>
      <w:r w:rsidR="00710DD4" w:rsidRPr="00FE3B2E">
        <w:rPr>
          <w:rFonts w:ascii="Times New Roman" w:eastAsia="Times New Roman" w:hAnsi="Times New Roman" w:cs="Times New Roman"/>
          <w:sz w:val="24"/>
          <w:szCs w:val="24"/>
          <w:lang w:eastAsia="ru-RU"/>
        </w:rPr>
        <w:t xml:space="preserve"> </w:t>
      </w:r>
      <w:r w:rsidR="001B09BE" w:rsidRPr="00FE3B2E">
        <w:rPr>
          <w:rFonts w:ascii="Times New Roman" w:eastAsia="Times New Roman" w:hAnsi="Times New Roman" w:cs="Times New Roman"/>
          <w:sz w:val="24"/>
          <w:szCs w:val="24"/>
          <w:lang w:eastAsia="ru-RU"/>
        </w:rPr>
        <w:t>июня 2026</w:t>
      </w:r>
      <w:r w:rsidRPr="00FE3B2E">
        <w:rPr>
          <w:rFonts w:ascii="Times New Roman" w:eastAsia="Times New Roman" w:hAnsi="Times New Roman" w:cs="Times New Roman"/>
          <w:sz w:val="24"/>
          <w:szCs w:val="24"/>
          <w:lang w:eastAsia="ru-RU"/>
        </w:rPr>
        <w:t xml:space="preserve"> г.)</w:t>
      </w:r>
    </w:p>
    <w:p w14:paraId="3712ED8B" w14:textId="77777777" w:rsidR="000A3501" w:rsidRPr="00FE3B2E" w:rsidRDefault="000A3501" w:rsidP="000A3501">
      <w:pPr>
        <w:numPr>
          <w:ilvl w:val="1"/>
          <w:numId w:val="8"/>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В соответствии с принятым в ТИУ Порядком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 (или) защиты дипломного проекта (работы) определяются:</w:t>
      </w:r>
    </w:p>
    <w:p w14:paraId="6C2FC370" w14:textId="77777777" w:rsidR="000A3501" w:rsidRPr="00FE3B2E"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lastRenderedPageBreak/>
        <w:t>принципы формирования состава государственной экзаменационной комиссии (далее – ГЭК), порядок утверждения председателя и членов ГЭК, требования к председателю и членам ГЭК, взаимодействие членов ГЭК и экспертной группы демонстрационного экзамена;</w:t>
      </w:r>
    </w:p>
    <w:p w14:paraId="7F6986A3" w14:textId="77777777" w:rsidR="000A3501" w:rsidRPr="00FE3B2E"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особенности проведения ГИА для выпускников из числа лиц с ограниченными возможностями здоровья, детей-инвалидов и инвалидов;</w:t>
      </w:r>
    </w:p>
    <w:p w14:paraId="0E5F0B3C" w14:textId="77777777" w:rsidR="000A3501" w:rsidRPr="00FE3B2E" w:rsidRDefault="000A3501" w:rsidP="0039668C">
      <w:pPr>
        <w:numPr>
          <w:ilvl w:val="0"/>
          <w:numId w:val="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FE3B2E">
        <w:rPr>
          <w:rFonts w:ascii="Times New Roman" w:eastAsia="Times New Roman" w:hAnsi="Times New Roman" w:cs="Times New Roman"/>
          <w:sz w:val="24"/>
          <w:szCs w:val="24"/>
          <w:lang w:eastAsia="ru-RU"/>
        </w:rPr>
        <w:t>порядок подачи и рассмотрения апелляции.</w:t>
      </w:r>
    </w:p>
    <w:p w14:paraId="5FBCFDF6" w14:textId="77777777" w:rsidR="00631C80" w:rsidRPr="00FE3B2E" w:rsidRDefault="00631C80" w:rsidP="00631C80">
      <w:pPr>
        <w:tabs>
          <w:tab w:val="left" w:pos="1276"/>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14:paraId="517767A5" w14:textId="77777777" w:rsidR="000A3501" w:rsidRPr="00FE3B2E" w:rsidRDefault="00261658" w:rsidP="00BB0295">
      <w:pPr>
        <w:pStyle w:val="1"/>
        <w:rPr>
          <w:b/>
          <w:bCs/>
          <w:iCs/>
          <w:sz w:val="24"/>
          <w:szCs w:val="24"/>
          <w:lang w:eastAsia="ru-RU"/>
        </w:rPr>
      </w:pPr>
      <w:bookmarkStart w:id="3" w:name="_Toc213499424"/>
      <w:r w:rsidRPr="00FE3B2E">
        <w:rPr>
          <w:b/>
          <w:bCs/>
          <w:iCs/>
          <w:sz w:val="24"/>
          <w:szCs w:val="24"/>
          <w:lang w:eastAsia="ru-RU"/>
        </w:rPr>
        <w:t xml:space="preserve">3. </w:t>
      </w:r>
      <w:r w:rsidR="000A3501" w:rsidRPr="00FE3B2E">
        <w:rPr>
          <w:b/>
          <w:bCs/>
          <w:iCs/>
          <w:sz w:val="24"/>
          <w:szCs w:val="24"/>
          <w:lang w:eastAsia="ru-RU"/>
        </w:rPr>
        <w:t>ТРЕБОВАНИЯ К ОРГАНИЗАЦИИ И ПРОВЕДЕНИЮ ГОСУДАРСТВЕННОЙ ИТОГОВОЙ АТТЕСТАЦИИ В ФОРМЕ ДЕМОНСТРАЦИОННОГО ЭКЗАМЕНА</w:t>
      </w:r>
      <w:bookmarkEnd w:id="3"/>
    </w:p>
    <w:p w14:paraId="6CCFF9AF" w14:textId="77777777" w:rsidR="000A3501" w:rsidRPr="00FE3B2E" w:rsidRDefault="000A3501" w:rsidP="000A3501">
      <w:pPr>
        <w:spacing w:after="0" w:line="240" w:lineRule="auto"/>
        <w:ind w:firstLine="709"/>
        <w:jc w:val="both"/>
        <w:rPr>
          <w:rFonts w:ascii="Times New Roman" w:eastAsia="Times New Roman" w:hAnsi="Times New Roman" w:cs="Times New Roman"/>
          <w:b/>
          <w:sz w:val="24"/>
          <w:szCs w:val="20"/>
          <w:lang w:eastAsia="ar-SA"/>
        </w:rPr>
      </w:pPr>
    </w:p>
    <w:p w14:paraId="01AA9920" w14:textId="77777777" w:rsidR="00761D02" w:rsidRPr="00FE3B2E" w:rsidRDefault="00761D02" w:rsidP="002C565B">
      <w:pPr>
        <w:widowControl w:val="0"/>
        <w:tabs>
          <w:tab w:val="left" w:pos="1062"/>
        </w:tabs>
        <w:spacing w:after="0" w:line="240" w:lineRule="auto"/>
        <w:ind w:firstLine="709"/>
        <w:rPr>
          <w:rFonts w:ascii="Times New Roman" w:hAnsi="Times New Roman" w:cs="Times New Roman"/>
          <w:b/>
          <w:bCs/>
          <w:sz w:val="24"/>
          <w:szCs w:val="24"/>
          <w:lang w:bidi="ru-RU"/>
        </w:rPr>
      </w:pPr>
      <w:r w:rsidRPr="00FE3B2E">
        <w:rPr>
          <w:rFonts w:ascii="Times New Roman" w:hAnsi="Times New Roman" w:cs="Times New Roman"/>
          <w:b/>
          <w:bCs/>
          <w:sz w:val="24"/>
          <w:szCs w:val="24"/>
          <w:lang w:bidi="ru-RU"/>
        </w:rPr>
        <w:t>3.1 Выбор уровня ДЭ</w:t>
      </w:r>
    </w:p>
    <w:p w14:paraId="11AB7473" w14:textId="397CE0BD" w:rsidR="0039668C" w:rsidRPr="00FE3B2E" w:rsidRDefault="00761D02" w:rsidP="0039668C">
      <w:pPr>
        <w:pStyle w:val="ae"/>
        <w:ind w:right="-1" w:firstLine="709"/>
        <w:jc w:val="both"/>
        <w:rPr>
          <w:spacing w:val="-2"/>
          <w:sz w:val="24"/>
          <w:szCs w:val="24"/>
        </w:rPr>
      </w:pPr>
      <w:r w:rsidRPr="00FE3B2E">
        <w:rPr>
          <w:spacing w:val="-2"/>
          <w:sz w:val="24"/>
          <w:szCs w:val="24"/>
        </w:rPr>
        <w:t xml:space="preserve">3.1.1. </w:t>
      </w:r>
      <w:r w:rsidR="0039668C" w:rsidRPr="00FE3B2E">
        <w:rPr>
          <w:spacing w:val="-2"/>
          <w:sz w:val="24"/>
          <w:szCs w:val="24"/>
        </w:rPr>
        <w:t xml:space="preserve">Демонстрационный экзамен проводится </w:t>
      </w:r>
      <w:r w:rsidR="0039668C" w:rsidRPr="00FE3B2E">
        <w:rPr>
          <w:spacing w:val="-2"/>
          <w:sz w:val="24"/>
          <w:szCs w:val="24"/>
          <w:lang w:val="en-US"/>
        </w:rPr>
        <w:t>c</w:t>
      </w:r>
      <w:r w:rsidR="0039668C" w:rsidRPr="00FE3B2E">
        <w:rPr>
          <w:spacing w:val="-2"/>
          <w:sz w:val="24"/>
          <w:szCs w:val="24"/>
        </w:rPr>
        <w:t xml:space="preserve"> использованием оценочных материалов (далее - ОМ), разработанных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(далее - ФГБОУ ДПО ИРПО), утвержденных приказом ФГБОУ ДПО ИРПО от «</w:t>
      </w:r>
      <w:r w:rsidR="0039668C" w:rsidRPr="00FE3B2E">
        <w:rPr>
          <w:sz w:val="24"/>
          <w:szCs w:val="24"/>
        </w:rPr>
        <w:t xml:space="preserve">29» сентября 2025 г. № 01-09-538/2025 по двум уровням. </w:t>
      </w:r>
    </w:p>
    <w:p w14:paraId="73E1E776" w14:textId="6607665D" w:rsidR="00761D02" w:rsidRPr="00FE3B2E" w:rsidRDefault="00761D02" w:rsidP="00761D02">
      <w:pPr>
        <w:pStyle w:val="ae"/>
        <w:ind w:firstLine="709"/>
        <w:jc w:val="both"/>
        <w:rPr>
          <w:spacing w:val="-2"/>
          <w:sz w:val="24"/>
          <w:szCs w:val="24"/>
        </w:rPr>
      </w:pPr>
      <w:r w:rsidRPr="00FE3B2E">
        <w:rPr>
          <w:spacing w:val="-2"/>
          <w:sz w:val="24"/>
          <w:szCs w:val="24"/>
        </w:rPr>
        <w:t xml:space="preserve">3.1.2. Выбор уровня проведения ДЭ осуществляется по решению руководства Университета на основе анализа соответствия содержания задания задаче оценки освоения ОПОП СПО (или её части) по профессии </w:t>
      </w:r>
      <w:r w:rsidR="003907E1" w:rsidRPr="00FE3B2E">
        <w:rPr>
          <w:spacing w:val="-2"/>
          <w:sz w:val="24"/>
          <w:szCs w:val="24"/>
        </w:rPr>
        <w:t>21.01.03 Бурильщик эксплуатационных и разведочных скважин</w:t>
      </w:r>
      <w:r w:rsidRPr="00FE3B2E">
        <w:rPr>
          <w:spacing w:val="-2"/>
          <w:sz w:val="24"/>
          <w:szCs w:val="24"/>
        </w:rPr>
        <w:t xml:space="preserve">, а также с учетом предварительного анализа готовности обеспечить площадки для проведения экзамена в соответствии с установленными требованиями. </w:t>
      </w:r>
    </w:p>
    <w:p w14:paraId="3C797DAA" w14:textId="7440C8AD" w:rsidR="00761D02" w:rsidRPr="00FE3B2E" w:rsidRDefault="00761D02" w:rsidP="001B09BE">
      <w:pPr>
        <w:pStyle w:val="ae"/>
        <w:ind w:firstLine="709"/>
        <w:jc w:val="both"/>
        <w:rPr>
          <w:b/>
          <w:spacing w:val="-2"/>
          <w:sz w:val="24"/>
          <w:szCs w:val="24"/>
        </w:rPr>
      </w:pPr>
      <w:r w:rsidRPr="00FE3B2E">
        <w:rPr>
          <w:spacing w:val="-2"/>
          <w:sz w:val="24"/>
          <w:szCs w:val="24"/>
        </w:rPr>
        <w:t xml:space="preserve">3.1.3. </w:t>
      </w:r>
      <w:r w:rsidR="001B09BE" w:rsidRPr="00FE3B2E">
        <w:rPr>
          <w:spacing w:val="-2"/>
          <w:sz w:val="24"/>
          <w:szCs w:val="20"/>
          <w:lang w:eastAsia="ar-SA"/>
        </w:rPr>
        <w:t>На основе предложений руководител</w:t>
      </w:r>
      <w:r w:rsidR="008705AA" w:rsidRPr="00FE3B2E">
        <w:rPr>
          <w:spacing w:val="-2"/>
          <w:sz w:val="24"/>
          <w:szCs w:val="20"/>
          <w:lang w:eastAsia="ar-SA"/>
        </w:rPr>
        <w:t>я</w:t>
      </w:r>
      <w:r w:rsidR="001B09BE" w:rsidRPr="00FE3B2E">
        <w:rPr>
          <w:spacing w:val="-2"/>
          <w:sz w:val="24"/>
          <w:szCs w:val="20"/>
          <w:lang w:eastAsia="ar-SA"/>
        </w:rPr>
        <w:t xml:space="preserve"> </w:t>
      </w:r>
      <w:r w:rsidR="008705AA" w:rsidRPr="00FE3B2E">
        <w:rPr>
          <w:spacing w:val="-2"/>
          <w:sz w:val="24"/>
          <w:szCs w:val="20"/>
          <w:lang w:eastAsia="ar-SA"/>
        </w:rPr>
        <w:t>п</w:t>
      </w:r>
      <w:r w:rsidR="001B09BE" w:rsidRPr="00FE3B2E">
        <w:rPr>
          <w:spacing w:val="-2"/>
          <w:sz w:val="24"/>
          <w:szCs w:val="20"/>
          <w:lang w:eastAsia="ar-SA"/>
        </w:rPr>
        <w:t>одразделен</w:t>
      </w:r>
      <w:r w:rsidR="008705AA" w:rsidRPr="00FE3B2E">
        <w:rPr>
          <w:spacing w:val="-2"/>
          <w:sz w:val="24"/>
          <w:szCs w:val="20"/>
          <w:lang w:eastAsia="ar-SA"/>
        </w:rPr>
        <w:t>ия</w:t>
      </w:r>
      <w:r w:rsidR="001B09BE" w:rsidRPr="00FE3B2E">
        <w:rPr>
          <w:spacing w:val="-2"/>
          <w:sz w:val="24"/>
          <w:szCs w:val="20"/>
          <w:lang w:eastAsia="ar-SA"/>
        </w:rPr>
        <w:t xml:space="preserve"> уровни </w:t>
      </w:r>
      <w:r w:rsidR="001B09BE" w:rsidRPr="00FE3B2E">
        <w:rPr>
          <w:spacing w:val="-2"/>
          <w:sz w:val="24"/>
          <w:szCs w:val="24"/>
        </w:rPr>
        <w:t>проведения ДЭ по каждой ОПОП СПО утверждаются приказом ректора Университета не позднее, чем за 6 месяцев до начала ГИА. Выпускники оформляют заявление, в котором указывают уровень ДЭ для ГИА.</w:t>
      </w:r>
    </w:p>
    <w:p w14:paraId="1BD6AB5E" w14:textId="77777777" w:rsidR="00761D02" w:rsidRPr="00FE3B2E" w:rsidRDefault="00761D02" w:rsidP="00761D02">
      <w:pPr>
        <w:spacing w:after="0" w:line="240" w:lineRule="auto"/>
        <w:ind w:firstLine="709"/>
        <w:rPr>
          <w:rFonts w:ascii="Times New Roman" w:hAnsi="Times New Roman" w:cs="Times New Roman"/>
          <w:sz w:val="24"/>
          <w:szCs w:val="24"/>
        </w:rPr>
      </w:pPr>
      <w:r w:rsidRPr="00FE3B2E">
        <w:rPr>
          <w:rFonts w:ascii="Times New Roman" w:hAnsi="Times New Roman" w:cs="Times New Roman"/>
          <w:sz w:val="24"/>
          <w:szCs w:val="24"/>
        </w:rPr>
        <w:t>3.1.4. В рамках ГИА выпускники могут выбрать следующие уровни ДЭ:</w:t>
      </w:r>
    </w:p>
    <w:p w14:paraId="35C813AC" w14:textId="77777777" w:rsidR="001B09BE" w:rsidRPr="00FE3B2E"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FE3B2E">
        <w:rPr>
          <w:rFonts w:ascii="Times New Roman" w:eastAsia="Times New Roman" w:hAnsi="Times New Roman" w:cs="Times New Roman"/>
          <w:spacing w:val="-2"/>
          <w:sz w:val="24"/>
          <w:szCs w:val="20"/>
          <w:lang w:eastAsia="ar-SA"/>
        </w:rPr>
        <w:t>- базовый (см. Приложение 1 «Особенности проведения ДЭ БУ»);</w:t>
      </w:r>
    </w:p>
    <w:p w14:paraId="57A77258" w14:textId="77777777" w:rsidR="001B09BE" w:rsidRPr="00FE3B2E" w:rsidRDefault="001B09BE" w:rsidP="001B09BE">
      <w:pPr>
        <w:pStyle w:val="a7"/>
        <w:spacing w:after="0" w:line="240" w:lineRule="auto"/>
        <w:ind w:left="0" w:firstLine="709"/>
        <w:jc w:val="both"/>
        <w:rPr>
          <w:rFonts w:ascii="Times New Roman" w:eastAsia="Times New Roman" w:hAnsi="Times New Roman" w:cs="Times New Roman"/>
          <w:spacing w:val="-2"/>
          <w:sz w:val="24"/>
          <w:szCs w:val="20"/>
          <w:lang w:eastAsia="ar-SA"/>
        </w:rPr>
      </w:pPr>
      <w:r w:rsidRPr="00FE3B2E">
        <w:rPr>
          <w:rFonts w:ascii="Times New Roman" w:eastAsia="Times New Roman" w:hAnsi="Times New Roman" w:cs="Times New Roman"/>
          <w:spacing w:val="-2"/>
          <w:sz w:val="24"/>
          <w:szCs w:val="20"/>
          <w:lang w:eastAsia="ar-SA"/>
        </w:rPr>
        <w:t>- профильный (см. Приложение 2 «Особенности проведения ДЭ ПУ»).</w:t>
      </w:r>
    </w:p>
    <w:p w14:paraId="4C4163F4" w14:textId="77777777" w:rsidR="00761D02" w:rsidRPr="00FE3B2E" w:rsidRDefault="00761D02" w:rsidP="00761D02">
      <w:pPr>
        <w:pStyle w:val="ae"/>
        <w:ind w:firstLine="709"/>
        <w:jc w:val="both"/>
        <w:rPr>
          <w:spacing w:val="-2"/>
          <w:sz w:val="24"/>
          <w:szCs w:val="24"/>
        </w:rPr>
      </w:pPr>
      <w:r w:rsidRPr="00FE3B2E">
        <w:rPr>
          <w:spacing w:val="-2"/>
          <w:sz w:val="24"/>
          <w:szCs w:val="24"/>
        </w:rPr>
        <w:t>3.1.5. Содержание демонстрационного экзамена и время выполнения заданий участником отражены в оценочных материалах в соответствии с выбранным уровнем ДЭ.</w:t>
      </w:r>
    </w:p>
    <w:p w14:paraId="03A457BE" w14:textId="77777777" w:rsidR="00761D02" w:rsidRPr="00FE3B2E" w:rsidRDefault="00761D02" w:rsidP="00761D02">
      <w:pPr>
        <w:pStyle w:val="ae"/>
        <w:ind w:firstLine="709"/>
        <w:jc w:val="both"/>
        <w:rPr>
          <w:spacing w:val="-2"/>
          <w:sz w:val="24"/>
          <w:szCs w:val="24"/>
        </w:rPr>
      </w:pPr>
      <w:r w:rsidRPr="00FE3B2E">
        <w:rPr>
          <w:spacing w:val="-2"/>
          <w:sz w:val="24"/>
          <w:szCs w:val="24"/>
        </w:rPr>
        <w:t>Оценочные материалы включают в себя комплект оценочной документации (далее - КОД), варианты заданий и критерии оценивания, разрабатываемые Оператором - ФГБОУ ДПО «Институт развития профессионального образования»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ПА и/или ГИА.</w:t>
      </w:r>
    </w:p>
    <w:p w14:paraId="502F42A8" w14:textId="77777777" w:rsidR="001B09BE" w:rsidRPr="00FE3B2E" w:rsidRDefault="001B09BE" w:rsidP="001B09BE">
      <w:pPr>
        <w:pStyle w:val="ae"/>
        <w:ind w:firstLine="709"/>
        <w:jc w:val="both"/>
        <w:rPr>
          <w:spacing w:val="-2"/>
          <w:sz w:val="24"/>
          <w:szCs w:val="24"/>
        </w:rPr>
      </w:pPr>
      <w:r w:rsidRPr="00FE3B2E">
        <w:rPr>
          <w:spacing w:val="-2"/>
          <w:sz w:val="24"/>
          <w:szCs w:val="24"/>
        </w:rPr>
        <w:t>КОД включает комплекс требований для проведения ДЭ,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условия привлечения добровольцев (волонтеров) (при необходимости), инструкции по технике безопасности, а также образцы заданий.</w:t>
      </w:r>
    </w:p>
    <w:p w14:paraId="2FE01FAA" w14:textId="77777777" w:rsidR="00761D02" w:rsidRPr="00FE3B2E" w:rsidRDefault="00761D02" w:rsidP="00761D02">
      <w:pPr>
        <w:pStyle w:val="ae"/>
        <w:ind w:firstLine="709"/>
        <w:jc w:val="both"/>
        <w:rPr>
          <w:sz w:val="24"/>
          <w:szCs w:val="24"/>
        </w:rPr>
      </w:pPr>
      <w:r w:rsidRPr="00FE3B2E">
        <w:rPr>
          <w:sz w:val="24"/>
          <w:szCs w:val="24"/>
        </w:rPr>
        <w:t>Задание ДЭ включает комплексную практическую задачу, моделирующую профессиональную деятельность и выполняемую в режиме реального времени. Задания ДЭ доводятся до главного эксперта в день, предшествующий дню начала демонстрационного экзамена.</w:t>
      </w:r>
    </w:p>
    <w:p w14:paraId="442B80A5" w14:textId="77777777" w:rsidR="00761D02" w:rsidRPr="00FE3B2E" w:rsidRDefault="00761D02" w:rsidP="00761D02">
      <w:pPr>
        <w:widowControl w:val="0"/>
        <w:tabs>
          <w:tab w:val="left" w:pos="1062"/>
        </w:tabs>
        <w:spacing w:line="240" w:lineRule="auto"/>
        <w:ind w:firstLine="709"/>
        <w:jc w:val="both"/>
        <w:rPr>
          <w:rFonts w:ascii="Times New Roman" w:hAnsi="Times New Roman" w:cs="Times New Roman"/>
          <w:b/>
          <w:bCs/>
          <w:sz w:val="24"/>
          <w:szCs w:val="24"/>
          <w:lang w:bidi="ru-RU"/>
        </w:rPr>
      </w:pPr>
      <w:r w:rsidRPr="00FE3B2E">
        <w:rPr>
          <w:rFonts w:ascii="Times New Roman" w:hAnsi="Times New Roman" w:cs="Times New Roman"/>
          <w:sz w:val="24"/>
          <w:szCs w:val="24"/>
        </w:rPr>
        <w:t>3.1.6. Подразделение обеспечивает необходимые технические условия для обеспечения заданиями во время ДЭ обучающихся, членов ГЭК, членов экспертной группы.</w:t>
      </w:r>
    </w:p>
    <w:p w14:paraId="53F30325" w14:textId="77777777" w:rsidR="00761D02" w:rsidRPr="00FE3B2E" w:rsidRDefault="00761D02" w:rsidP="002C565B">
      <w:pPr>
        <w:spacing w:after="0" w:line="240" w:lineRule="auto"/>
        <w:ind w:firstLine="709"/>
        <w:jc w:val="both"/>
        <w:rPr>
          <w:rFonts w:ascii="Times New Roman" w:hAnsi="Times New Roman" w:cs="Times New Roman"/>
          <w:b/>
          <w:sz w:val="24"/>
          <w:szCs w:val="24"/>
        </w:rPr>
      </w:pPr>
      <w:r w:rsidRPr="00FE3B2E">
        <w:rPr>
          <w:rFonts w:ascii="Times New Roman" w:hAnsi="Times New Roman" w:cs="Times New Roman"/>
          <w:b/>
          <w:sz w:val="24"/>
          <w:szCs w:val="24"/>
        </w:rPr>
        <w:t>3.2 Требования к ЦПДЭ</w:t>
      </w:r>
    </w:p>
    <w:p w14:paraId="2CCC8E0A" w14:textId="77777777" w:rsidR="00761D02" w:rsidRPr="00FE3B2E" w:rsidRDefault="00761D02" w:rsidP="00761D02">
      <w:pPr>
        <w:pStyle w:val="ae"/>
        <w:ind w:firstLine="709"/>
        <w:jc w:val="both"/>
        <w:rPr>
          <w:sz w:val="24"/>
          <w:szCs w:val="24"/>
        </w:rPr>
      </w:pPr>
      <w:r w:rsidRPr="00FE3B2E">
        <w:rPr>
          <w:sz w:val="24"/>
          <w:szCs w:val="24"/>
        </w:rPr>
        <w:t xml:space="preserve">3.2.1. ДЭ проводится в центре проведения демонстрационного экзамена (далее ЦПДЭ) - Полигоне Университета, представляющем собой площадку, оборудованную и оснащенную </w:t>
      </w:r>
      <w:r w:rsidRPr="00FE3B2E">
        <w:rPr>
          <w:sz w:val="24"/>
          <w:szCs w:val="24"/>
        </w:rPr>
        <w:lastRenderedPageBreak/>
        <w:t>в соответствии с комплектом оценочной документации. ЦПДЭ может быть оборудован средствами видеонаблюдения, позволяющими осуществлять видеозапись хода проведения ДЭ.</w:t>
      </w:r>
    </w:p>
    <w:p w14:paraId="0D9E388F" w14:textId="77777777" w:rsidR="001B09BE" w:rsidRPr="00FE3B2E" w:rsidRDefault="00761D02" w:rsidP="00761D02">
      <w:pPr>
        <w:pStyle w:val="ae"/>
        <w:ind w:firstLine="709"/>
        <w:jc w:val="both"/>
        <w:rPr>
          <w:sz w:val="24"/>
          <w:szCs w:val="24"/>
        </w:rPr>
      </w:pPr>
      <w:r w:rsidRPr="00FE3B2E">
        <w:rPr>
          <w:sz w:val="24"/>
          <w:szCs w:val="24"/>
        </w:rPr>
        <w:t>3.2.2. Количество, общая площадь и состояние помещений ЦПДЭ должны обеспечивать проведение демонстрационного экзамена в соответствии с КОД.</w:t>
      </w:r>
      <w:r w:rsidR="001B09BE" w:rsidRPr="00FE3B2E">
        <w:rPr>
          <w:sz w:val="24"/>
          <w:szCs w:val="24"/>
        </w:rPr>
        <w:t xml:space="preserve">  </w:t>
      </w:r>
    </w:p>
    <w:p w14:paraId="3E71E92E" w14:textId="09EC74DC" w:rsidR="00761D02" w:rsidRPr="00FE3B2E" w:rsidRDefault="001B09BE" w:rsidP="00761D02">
      <w:pPr>
        <w:pStyle w:val="ae"/>
        <w:ind w:firstLine="709"/>
        <w:jc w:val="both"/>
        <w:rPr>
          <w:sz w:val="24"/>
          <w:szCs w:val="24"/>
        </w:rPr>
      </w:pPr>
      <w:r w:rsidRPr="00FE3B2E">
        <w:rPr>
          <w:sz w:val="24"/>
          <w:szCs w:val="24"/>
        </w:rPr>
        <w:t>Подразделение не менее, чем за 30 дней до начала экзамена в ЦСО загружает паспорт ЦПДЭ, сведения о материально-техническом оснащении ЦПДЭ и, не позднее, чем за 1 день до подготовительного дня - сведения об обеспеченности ЦПДЭ расходными материалами.</w:t>
      </w:r>
    </w:p>
    <w:p w14:paraId="330B517E" w14:textId="77777777" w:rsidR="00761D02" w:rsidRPr="00FE3B2E" w:rsidRDefault="00761D02" w:rsidP="00761D02">
      <w:pPr>
        <w:pStyle w:val="ae"/>
        <w:ind w:firstLine="709"/>
        <w:jc w:val="both"/>
        <w:rPr>
          <w:sz w:val="24"/>
          <w:szCs w:val="24"/>
        </w:rPr>
      </w:pPr>
      <w:r w:rsidRPr="00FE3B2E">
        <w:rPr>
          <w:sz w:val="24"/>
          <w:szCs w:val="24"/>
        </w:rPr>
        <w:t>3.2.3. ЦПДЭ может быть дополнительно обследован Оператором на предмет соответствия условиям, установленным КОД, в том числе в части наличия расходных материалов для проведения ДЭ.</w:t>
      </w:r>
    </w:p>
    <w:p w14:paraId="72D3FA73" w14:textId="28B12121" w:rsidR="001B09BE" w:rsidRPr="00FE3B2E" w:rsidRDefault="00761D02" w:rsidP="001B09BE">
      <w:pPr>
        <w:pStyle w:val="ae"/>
        <w:ind w:firstLine="709"/>
        <w:jc w:val="both"/>
        <w:rPr>
          <w:sz w:val="24"/>
          <w:szCs w:val="24"/>
        </w:rPr>
      </w:pPr>
      <w:r w:rsidRPr="00FE3B2E">
        <w:rPr>
          <w:sz w:val="24"/>
          <w:szCs w:val="24"/>
        </w:rPr>
        <w:t xml:space="preserve">3.2.4. </w:t>
      </w:r>
      <w:r w:rsidR="001B09BE" w:rsidRPr="00FE3B2E">
        <w:rPr>
          <w:sz w:val="24"/>
          <w:szCs w:val="24"/>
        </w:rPr>
        <w:t>Обучающиеся проходят ДЭ в ЦПДЭ в составе экзаменационных групп. Распределение обучающихся учебной группы по экзаменационным группам осуществляется не позднее 1 месяца до начала ДЭ на основании приказа директора колледжа.</w:t>
      </w:r>
    </w:p>
    <w:p w14:paraId="092E1FEF" w14:textId="77777777" w:rsidR="00761D02" w:rsidRPr="00FE3B2E" w:rsidRDefault="00761D02" w:rsidP="00387C00">
      <w:pPr>
        <w:pStyle w:val="ae"/>
        <w:jc w:val="both"/>
        <w:rPr>
          <w:sz w:val="24"/>
          <w:szCs w:val="24"/>
        </w:rPr>
      </w:pPr>
    </w:p>
    <w:p w14:paraId="498BD47D" w14:textId="77777777" w:rsidR="00761D02" w:rsidRPr="00FE3B2E" w:rsidRDefault="00761D02" w:rsidP="00761D02">
      <w:pPr>
        <w:pStyle w:val="ae"/>
        <w:ind w:firstLine="709"/>
        <w:jc w:val="both"/>
        <w:rPr>
          <w:b/>
          <w:sz w:val="24"/>
          <w:szCs w:val="24"/>
        </w:rPr>
      </w:pPr>
      <w:r w:rsidRPr="00FE3B2E">
        <w:rPr>
          <w:b/>
          <w:sz w:val="24"/>
          <w:szCs w:val="24"/>
        </w:rPr>
        <w:t xml:space="preserve">3.3. План проведения ДЭ </w:t>
      </w:r>
    </w:p>
    <w:p w14:paraId="4A93AE16" w14:textId="2B2C79A0" w:rsidR="00761D02" w:rsidRPr="00FE3B2E" w:rsidRDefault="00761D02" w:rsidP="00761D02">
      <w:pPr>
        <w:pStyle w:val="ae"/>
        <w:ind w:firstLine="709"/>
        <w:jc w:val="both"/>
        <w:rPr>
          <w:sz w:val="24"/>
          <w:szCs w:val="24"/>
        </w:rPr>
      </w:pPr>
      <w:r w:rsidRPr="00FE3B2E">
        <w:rPr>
          <w:sz w:val="24"/>
          <w:szCs w:val="24"/>
        </w:rPr>
        <w:t>3.3.1. Подразделение формирует план проведения ДЭ</w:t>
      </w:r>
      <w:r w:rsidR="001B09BE" w:rsidRPr="00FE3B2E">
        <w:t xml:space="preserve"> </w:t>
      </w:r>
      <w:r w:rsidR="001B09BE" w:rsidRPr="00FE3B2E">
        <w:rPr>
          <w:sz w:val="24"/>
          <w:szCs w:val="24"/>
        </w:rPr>
        <w:t>c участием главного эксперта</w:t>
      </w:r>
      <w:r w:rsidRPr="00FE3B2E">
        <w:rPr>
          <w:sz w:val="24"/>
          <w:szCs w:val="24"/>
        </w:rPr>
        <w:t>, в котором определяются место расположения центра проведения экзамена, дата и время начала проведения демонстрационного экзамена, расписание сдачи экзаменов, состав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w:t>
      </w:r>
    </w:p>
    <w:p w14:paraId="1E8A6BCB" w14:textId="77777777" w:rsidR="00761D02" w:rsidRPr="00FE3B2E" w:rsidRDefault="00761D02" w:rsidP="00761D02">
      <w:pPr>
        <w:pStyle w:val="ae"/>
        <w:ind w:firstLine="709"/>
        <w:jc w:val="both"/>
        <w:rPr>
          <w:sz w:val="24"/>
          <w:szCs w:val="24"/>
        </w:rPr>
      </w:pPr>
      <w:r w:rsidRPr="00FE3B2E">
        <w:rPr>
          <w:sz w:val="24"/>
          <w:szCs w:val="24"/>
        </w:rPr>
        <w:t>3.3.2. План проведения ДЭ утверждается председателем ГЭК не позднее, чем за двадцать календарных дней до даты проведения ДЭ.</w:t>
      </w:r>
    </w:p>
    <w:p w14:paraId="3F561081" w14:textId="77777777" w:rsidR="00761D02" w:rsidRPr="00FE3B2E" w:rsidRDefault="00761D02" w:rsidP="00761D02">
      <w:pPr>
        <w:pStyle w:val="ae"/>
        <w:ind w:firstLine="709"/>
        <w:jc w:val="both"/>
        <w:rPr>
          <w:sz w:val="24"/>
          <w:szCs w:val="24"/>
        </w:rPr>
      </w:pPr>
      <w:r w:rsidRPr="00FE3B2E">
        <w:rPr>
          <w:sz w:val="24"/>
          <w:szCs w:val="24"/>
        </w:rPr>
        <w:t>3.3.3. ТИУ знакомит с планом проведения ДЭ обучающихся, сдающих ДЭ, и лиц, обеспечивающих проведение ДЭ, в срок не позднее, чем за пять рабочих дней до даты проведения экзамена (с оформлением листа ознакомлений).</w:t>
      </w:r>
    </w:p>
    <w:p w14:paraId="63C402D2" w14:textId="77777777" w:rsidR="00761D02" w:rsidRPr="00FE3B2E" w:rsidRDefault="00761D02" w:rsidP="00761D02">
      <w:pPr>
        <w:pStyle w:val="ae"/>
        <w:ind w:firstLine="709"/>
        <w:jc w:val="both"/>
        <w:rPr>
          <w:sz w:val="24"/>
          <w:szCs w:val="24"/>
        </w:rPr>
      </w:pPr>
    </w:p>
    <w:p w14:paraId="71AD29F2" w14:textId="77777777" w:rsidR="00761D02" w:rsidRPr="00FE3B2E" w:rsidRDefault="00761D02" w:rsidP="00761D02">
      <w:pPr>
        <w:pStyle w:val="ae"/>
        <w:ind w:firstLine="709"/>
        <w:jc w:val="both"/>
        <w:rPr>
          <w:b/>
          <w:sz w:val="24"/>
          <w:szCs w:val="24"/>
        </w:rPr>
      </w:pPr>
      <w:r w:rsidRPr="00FE3B2E">
        <w:rPr>
          <w:b/>
          <w:sz w:val="24"/>
          <w:szCs w:val="24"/>
        </w:rPr>
        <w:t>3.4 Требования к формированию экспертных групп и проведению экспертной оценки выполнения заданий ДЭ</w:t>
      </w:r>
    </w:p>
    <w:p w14:paraId="1B2F2C31" w14:textId="1B42D63F" w:rsidR="00761D02" w:rsidRPr="00FE3B2E" w:rsidRDefault="00761D02" w:rsidP="00761D02">
      <w:pPr>
        <w:pStyle w:val="ae"/>
        <w:ind w:firstLine="709"/>
        <w:jc w:val="both"/>
        <w:rPr>
          <w:sz w:val="24"/>
          <w:szCs w:val="24"/>
        </w:rPr>
      </w:pPr>
      <w:r w:rsidRPr="00FE3B2E">
        <w:rPr>
          <w:sz w:val="24"/>
          <w:szCs w:val="24"/>
        </w:rPr>
        <w:t xml:space="preserve">3.4.1. 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профессии или укрупненной группы профессий и специальностей, по которой проводится ДЭ. Экспертная группа создается по профессии </w:t>
      </w:r>
      <w:r w:rsidR="003907E1" w:rsidRPr="00FE3B2E">
        <w:rPr>
          <w:sz w:val="24"/>
          <w:szCs w:val="24"/>
        </w:rPr>
        <w:t>21.01.03 Бурильщик эксплуатационных и разведочных скважин</w:t>
      </w:r>
      <w:r w:rsidRPr="00FE3B2E">
        <w:rPr>
          <w:sz w:val="24"/>
          <w:szCs w:val="24"/>
        </w:rPr>
        <w:t xml:space="preserve">. </w:t>
      </w:r>
    </w:p>
    <w:p w14:paraId="7BBF1044" w14:textId="77777777" w:rsidR="00761D02" w:rsidRPr="00FE3B2E" w:rsidRDefault="00761D02" w:rsidP="00761D02">
      <w:pPr>
        <w:pStyle w:val="ae"/>
        <w:ind w:firstLine="709"/>
        <w:jc w:val="both"/>
        <w:rPr>
          <w:sz w:val="24"/>
          <w:szCs w:val="24"/>
        </w:rPr>
      </w:pPr>
      <w:r w:rsidRPr="00FE3B2E">
        <w:rPr>
          <w:sz w:val="24"/>
          <w:szCs w:val="24"/>
        </w:rPr>
        <w:t>3.4.2. Экспертная группа осуществляет оценку выполнения заданий. 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обучающихся и выпускников, участвующих в экзамене экспертами, принимавшими участие в их подготовке или представляющими одну с экзаменуемыми образовательную организацию.</w:t>
      </w:r>
    </w:p>
    <w:p w14:paraId="6BDFF0F2" w14:textId="77777777" w:rsidR="00761D02" w:rsidRPr="00FE3B2E" w:rsidRDefault="00761D02" w:rsidP="00761D02">
      <w:pPr>
        <w:pStyle w:val="ae"/>
        <w:ind w:firstLine="709"/>
        <w:jc w:val="both"/>
        <w:rPr>
          <w:b/>
          <w:sz w:val="24"/>
          <w:szCs w:val="24"/>
        </w:rPr>
      </w:pPr>
      <w:r w:rsidRPr="00FE3B2E">
        <w:rPr>
          <w:sz w:val="24"/>
          <w:szCs w:val="24"/>
        </w:rPr>
        <w:t>3.4.3. Экспертную группу возглавляет главный эксперт. Главным экспертом назначается лицо, приглашенное из сторонних организаций и обладающее профессиональными знаниями, навыками и опытом в сфере, соответствующей профессии среднего профессионального образования или укрупненной группе профессий и специальностей.</w:t>
      </w:r>
    </w:p>
    <w:p w14:paraId="092B51A7" w14:textId="77777777" w:rsidR="00761D02" w:rsidRPr="00FE3B2E" w:rsidRDefault="00761D02" w:rsidP="00761D02">
      <w:pPr>
        <w:pStyle w:val="ae"/>
        <w:ind w:firstLine="709"/>
        <w:jc w:val="both"/>
        <w:rPr>
          <w:sz w:val="24"/>
          <w:szCs w:val="24"/>
        </w:rPr>
      </w:pPr>
      <w:r w:rsidRPr="00FE3B2E">
        <w:rPr>
          <w:sz w:val="24"/>
          <w:szCs w:val="24"/>
        </w:rPr>
        <w:t>3.4.4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w:t>
      </w:r>
    </w:p>
    <w:p w14:paraId="5DE83022" w14:textId="77777777" w:rsidR="00761D02" w:rsidRPr="00FE3B2E" w:rsidRDefault="00761D02" w:rsidP="00761D02">
      <w:pPr>
        <w:pStyle w:val="ae"/>
        <w:ind w:firstLine="709"/>
        <w:jc w:val="both"/>
        <w:rPr>
          <w:sz w:val="24"/>
          <w:szCs w:val="24"/>
        </w:rPr>
      </w:pPr>
    </w:p>
    <w:p w14:paraId="2F8B7898" w14:textId="77777777" w:rsidR="00761D02" w:rsidRPr="00FE3B2E" w:rsidRDefault="00761D02" w:rsidP="00761D02">
      <w:pPr>
        <w:pStyle w:val="ae"/>
        <w:ind w:firstLine="709"/>
        <w:jc w:val="both"/>
        <w:rPr>
          <w:b/>
          <w:sz w:val="24"/>
          <w:szCs w:val="24"/>
        </w:rPr>
      </w:pPr>
      <w:r w:rsidRPr="00FE3B2E">
        <w:rPr>
          <w:b/>
          <w:sz w:val="24"/>
          <w:szCs w:val="24"/>
        </w:rPr>
        <w:t>3.5. Проведение подготовительного дня</w:t>
      </w:r>
    </w:p>
    <w:p w14:paraId="149E3CCF" w14:textId="77777777" w:rsidR="00761D02" w:rsidRPr="00FE3B2E" w:rsidRDefault="00761D02" w:rsidP="00761D02">
      <w:pPr>
        <w:pStyle w:val="ae"/>
        <w:ind w:firstLine="709"/>
        <w:jc w:val="both"/>
        <w:rPr>
          <w:sz w:val="24"/>
          <w:szCs w:val="24"/>
        </w:rPr>
      </w:pPr>
      <w:r w:rsidRPr="00FE3B2E">
        <w:rPr>
          <w:sz w:val="24"/>
          <w:szCs w:val="24"/>
        </w:rPr>
        <w:t>3.5.1 Подготовительный день проводится не позднее одного рабочего дня до начала ДЭ.</w:t>
      </w:r>
    </w:p>
    <w:p w14:paraId="158F7FA8" w14:textId="77777777" w:rsidR="00761D02" w:rsidRPr="00FE3B2E" w:rsidRDefault="00761D02" w:rsidP="00761D02">
      <w:pPr>
        <w:pStyle w:val="ae"/>
        <w:ind w:firstLine="709"/>
        <w:jc w:val="both"/>
        <w:rPr>
          <w:sz w:val="24"/>
          <w:szCs w:val="24"/>
        </w:rPr>
      </w:pPr>
      <w:r w:rsidRPr="00FE3B2E">
        <w:rPr>
          <w:sz w:val="24"/>
          <w:szCs w:val="24"/>
        </w:rPr>
        <w:t xml:space="preserve">3.5.2. Проверка готовности центра проведения осуществляется главным экспертом не </w:t>
      </w:r>
      <w:r w:rsidRPr="00FE3B2E">
        <w:rPr>
          <w:sz w:val="24"/>
          <w:szCs w:val="24"/>
        </w:rPr>
        <w:lastRenderedPageBreak/>
        <w:t>позднее, чем за 1 рабочий день до даты проведения экзамена в присутствии членов экспертной группы, выпускников, технического эксперта, участников ДЭ. По итогам проверки заполняется и подписывается Акт результатов проверки готовности ЦПДЭ, копия загружается в цифровую систему оценивания (далее - ЦСО). Также главным экспертом в ЦСО загружаются паспорт ЦПДЭ, сведения о материально-техническом оснащении ЦПДЭ и сведения об обеспеченности ЦПДЭ расходными материалами.</w:t>
      </w:r>
    </w:p>
    <w:p w14:paraId="3D211B2F" w14:textId="77777777" w:rsidR="00761D02" w:rsidRPr="00FE3B2E" w:rsidRDefault="00761D02" w:rsidP="00761D02">
      <w:pPr>
        <w:pStyle w:val="ae"/>
        <w:ind w:firstLine="709"/>
        <w:jc w:val="both"/>
        <w:rPr>
          <w:sz w:val="24"/>
          <w:szCs w:val="24"/>
        </w:rPr>
      </w:pPr>
      <w:r w:rsidRPr="00FE3B2E">
        <w:rPr>
          <w:sz w:val="24"/>
          <w:szCs w:val="24"/>
        </w:rPr>
        <w:t xml:space="preserve">3.5.3. Главным экспертом осуществляется регистрация присутствующих, ознакомление их с планом проведения экзамена, распределение обязанностей между членами экспертной группы по оценке выполнения заданий ДЭ, распределение рабочих мест между экзаменуемыми с использованием способа случайной выборки, оформление необходимых актов и протоколов. </w:t>
      </w:r>
    </w:p>
    <w:p w14:paraId="3A1CBB08" w14:textId="77777777" w:rsidR="00761D02" w:rsidRPr="00FE3B2E" w:rsidRDefault="00761D02" w:rsidP="00761D02">
      <w:pPr>
        <w:pStyle w:val="ae"/>
        <w:ind w:firstLine="709"/>
        <w:jc w:val="both"/>
        <w:rPr>
          <w:sz w:val="24"/>
          <w:szCs w:val="24"/>
        </w:rPr>
      </w:pPr>
      <w:r w:rsidRPr="00FE3B2E">
        <w:rPr>
          <w:sz w:val="24"/>
          <w:szCs w:val="24"/>
        </w:rPr>
        <w:t>3.5.4. Сверка обучающихся и состава экспертной группы осуществляется в соответствии с подтвержденными в ЦСО данными на основании документов, удостоверяющих личность.</w:t>
      </w:r>
    </w:p>
    <w:p w14:paraId="7B3FFD64" w14:textId="77777777" w:rsidR="00761D02" w:rsidRPr="00FE3B2E" w:rsidRDefault="00761D02" w:rsidP="00761D02">
      <w:pPr>
        <w:pStyle w:val="ae"/>
        <w:ind w:firstLine="709"/>
        <w:jc w:val="both"/>
        <w:rPr>
          <w:sz w:val="24"/>
          <w:szCs w:val="24"/>
        </w:rPr>
      </w:pPr>
      <w:r w:rsidRPr="00FE3B2E">
        <w:rPr>
          <w:sz w:val="24"/>
          <w:szCs w:val="24"/>
        </w:rPr>
        <w:t>3.5.5. 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w:t>
      </w:r>
      <w:r w:rsidRPr="00FE3B2E">
        <w:rPr>
          <w:b/>
          <w:sz w:val="24"/>
          <w:szCs w:val="24"/>
        </w:rPr>
        <w:t>)</w:t>
      </w:r>
      <w:r w:rsidRPr="00FE3B2E">
        <w:rPr>
          <w:sz w:val="24"/>
          <w:szCs w:val="24"/>
        </w:rPr>
        <w:t xml:space="preserve">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w:t>
      </w:r>
    </w:p>
    <w:p w14:paraId="60E8DD36" w14:textId="77777777" w:rsidR="00761D02" w:rsidRPr="00FE3B2E" w:rsidRDefault="00761D02" w:rsidP="00761D02">
      <w:pPr>
        <w:pStyle w:val="ae"/>
        <w:ind w:firstLine="709"/>
        <w:jc w:val="both"/>
        <w:rPr>
          <w:sz w:val="24"/>
          <w:szCs w:val="24"/>
        </w:rPr>
      </w:pPr>
      <w:r w:rsidRPr="00FE3B2E">
        <w:rPr>
          <w:sz w:val="24"/>
          <w:szCs w:val="24"/>
        </w:rPr>
        <w:t xml:space="preserve">3.5.6. 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 </w:t>
      </w:r>
    </w:p>
    <w:p w14:paraId="607B526E" w14:textId="77777777" w:rsidR="00761D02" w:rsidRPr="00FE3B2E" w:rsidRDefault="00761D02" w:rsidP="00761D02">
      <w:pPr>
        <w:pStyle w:val="ae"/>
        <w:ind w:firstLine="709"/>
        <w:jc w:val="both"/>
        <w:rPr>
          <w:sz w:val="24"/>
          <w:szCs w:val="24"/>
        </w:rPr>
      </w:pPr>
      <w:r w:rsidRPr="00FE3B2E">
        <w:rPr>
          <w:sz w:val="24"/>
          <w:szCs w:val="24"/>
        </w:rPr>
        <w:t>3.5.7. Проведение инструктажа об ознакомлении с требованиями охраны труда и безопасности производства для обучающихся и экспертной группы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761642CA" w14:textId="77777777" w:rsidR="00761D02" w:rsidRPr="00FE3B2E" w:rsidRDefault="00761D02" w:rsidP="00761D02">
      <w:pPr>
        <w:pStyle w:val="ae"/>
        <w:ind w:firstLine="709"/>
        <w:jc w:val="both"/>
        <w:rPr>
          <w:sz w:val="24"/>
          <w:szCs w:val="24"/>
        </w:rPr>
      </w:pPr>
      <w:r w:rsidRPr="00FE3B2E">
        <w:rPr>
          <w:sz w:val="24"/>
          <w:szCs w:val="24"/>
        </w:rPr>
        <w:t>3.5.8. Главный эксперт в личном кабинете ЦСО получает вариант задания и критерии оценивания для проведения ДЭ в конкретной экзаменационной группе не позднее дня, предшествующего дню проведения ДЭ. Участники ДЭ имеют возможность заблаговременно ознакомиться с образцами заданий ДЭ на сайте Оператора. Экзаменационные задания ДЭ участникам выдаются главным экспертом в день проведения ДЭ. Каждая экзаменационная группа сдает экзамен по варианту задания, выбранному в автоматизированном случайном порядке в ЦСО.</w:t>
      </w:r>
    </w:p>
    <w:p w14:paraId="4F0D30C0" w14:textId="77777777" w:rsidR="00761D02" w:rsidRPr="00FE3B2E" w:rsidRDefault="00761D02" w:rsidP="00761D02">
      <w:pPr>
        <w:pStyle w:val="ae"/>
        <w:ind w:firstLine="709"/>
        <w:jc w:val="both"/>
        <w:rPr>
          <w:sz w:val="24"/>
          <w:szCs w:val="24"/>
        </w:rPr>
      </w:pPr>
    </w:p>
    <w:p w14:paraId="481408D8" w14:textId="77777777" w:rsidR="00761D02" w:rsidRPr="00FE3B2E" w:rsidRDefault="00761D02" w:rsidP="00761D02">
      <w:pPr>
        <w:pStyle w:val="ae"/>
        <w:ind w:firstLine="709"/>
        <w:jc w:val="both"/>
        <w:rPr>
          <w:b/>
          <w:sz w:val="24"/>
          <w:szCs w:val="24"/>
        </w:rPr>
      </w:pPr>
      <w:r w:rsidRPr="00FE3B2E">
        <w:rPr>
          <w:b/>
          <w:sz w:val="24"/>
          <w:szCs w:val="24"/>
        </w:rPr>
        <w:t>3.6. Проведение демонстрационного экзамена</w:t>
      </w:r>
    </w:p>
    <w:p w14:paraId="43A4312B" w14:textId="77777777" w:rsidR="00761D02" w:rsidRPr="00FE3B2E" w:rsidRDefault="00761D02" w:rsidP="00761D02">
      <w:pPr>
        <w:pStyle w:val="ae"/>
        <w:ind w:firstLine="709"/>
        <w:jc w:val="both"/>
        <w:rPr>
          <w:sz w:val="24"/>
          <w:szCs w:val="24"/>
        </w:rPr>
      </w:pPr>
      <w:r w:rsidRPr="00FE3B2E">
        <w:rPr>
          <w:sz w:val="24"/>
          <w:szCs w:val="24"/>
        </w:rPr>
        <w:t>3.6.1. Допуск участников в ЦПДЭ осуществляется главным экспертом на основании документов, удостоверяющих личность.</w:t>
      </w:r>
    </w:p>
    <w:p w14:paraId="0CFF0B47" w14:textId="77777777" w:rsidR="00761D02" w:rsidRPr="00FE3B2E" w:rsidRDefault="00761D02" w:rsidP="00761D02">
      <w:pPr>
        <w:pStyle w:val="ae"/>
        <w:ind w:firstLine="709"/>
        <w:jc w:val="both"/>
        <w:rPr>
          <w:sz w:val="24"/>
          <w:szCs w:val="24"/>
        </w:rPr>
      </w:pPr>
      <w:r w:rsidRPr="00FE3B2E">
        <w:rPr>
          <w:sz w:val="24"/>
          <w:szCs w:val="24"/>
        </w:rPr>
        <w:t>3.6.2. 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2F604F4D" w14:textId="77777777" w:rsidR="00761D02" w:rsidRPr="00FE3B2E" w:rsidRDefault="00761D02" w:rsidP="00761D02">
      <w:pPr>
        <w:pStyle w:val="ae"/>
        <w:ind w:firstLine="709"/>
        <w:jc w:val="both"/>
        <w:rPr>
          <w:sz w:val="24"/>
          <w:szCs w:val="24"/>
        </w:rPr>
      </w:pPr>
      <w:r w:rsidRPr="00FE3B2E">
        <w:rPr>
          <w:sz w:val="24"/>
          <w:szCs w:val="24"/>
        </w:rPr>
        <w:t xml:space="preserve">3.6.3 Явка экзаменуемого, его рабочее место, время завершения выполнения задания ДЭ подлежат фиксации главным экспертом в протоколе проведения ДЭ. </w:t>
      </w:r>
    </w:p>
    <w:p w14:paraId="1CCF12C5" w14:textId="77777777" w:rsidR="00761D02" w:rsidRPr="00FE3B2E" w:rsidRDefault="00761D02" w:rsidP="00761D02">
      <w:pPr>
        <w:pStyle w:val="ae"/>
        <w:ind w:firstLine="709"/>
        <w:jc w:val="both"/>
        <w:rPr>
          <w:sz w:val="24"/>
          <w:szCs w:val="24"/>
        </w:rPr>
      </w:pPr>
      <w:r w:rsidRPr="00FE3B2E">
        <w:rPr>
          <w:sz w:val="24"/>
          <w:szCs w:val="24"/>
        </w:rPr>
        <w:t xml:space="preserve">3.6.4. Главным экспертом выдаются экзаменационные задания каждому участнику (в </w:t>
      </w:r>
      <w:r w:rsidRPr="00FE3B2E">
        <w:rPr>
          <w:sz w:val="24"/>
          <w:szCs w:val="24"/>
        </w:rPr>
        <w:lastRenderedPageBreak/>
        <w:t>бумажном виде и/или электронном виде), обобщенная оценочная ведомость (если применимо), дополнительные инструкции к ним (при наличии), а также разъясняются правила поведения во время ДЭ.</w:t>
      </w:r>
    </w:p>
    <w:p w14:paraId="4F0FC238" w14:textId="77777777" w:rsidR="00761D02" w:rsidRPr="00FE3B2E" w:rsidRDefault="00761D02" w:rsidP="00761D02">
      <w:pPr>
        <w:pStyle w:val="ae"/>
        <w:ind w:firstLine="709"/>
        <w:jc w:val="both"/>
        <w:rPr>
          <w:sz w:val="24"/>
          <w:szCs w:val="24"/>
        </w:rPr>
      </w:pPr>
      <w:r w:rsidRPr="00FE3B2E">
        <w:rPr>
          <w:sz w:val="24"/>
          <w:szCs w:val="24"/>
        </w:rPr>
        <w:t>3.6.5. После получения задания ДЭ и дополнительных материалов к нему, участникам предоставляется время на ознакомление, которое не включается в общее время проведения экзамена. По завершению процедуры ознакомления участники подписывают протокол об ознакомлении участников ДЭ с оценочными материалами и заданием. Необходимое время ознакомления с заданием ДЭ определяется главным экспертом самостоятельно.</w:t>
      </w:r>
    </w:p>
    <w:p w14:paraId="2A9AB018" w14:textId="77777777" w:rsidR="00761D02" w:rsidRPr="00FE3B2E" w:rsidRDefault="00761D02" w:rsidP="00761D02">
      <w:pPr>
        <w:pStyle w:val="ae"/>
        <w:ind w:firstLine="709"/>
        <w:jc w:val="both"/>
        <w:rPr>
          <w:sz w:val="24"/>
          <w:szCs w:val="24"/>
        </w:rPr>
      </w:pPr>
      <w:r w:rsidRPr="00FE3B2E">
        <w:rPr>
          <w:sz w:val="24"/>
          <w:szCs w:val="24"/>
        </w:rPr>
        <w:t>3.6.6. Время начала ДЭ фиксируется в ЦСО и в протоколе проведения ДЭ, составляемом главным экспертом по каждой экзаменационной группе. Главный эксперт сообщает экзаменуемым о течении времени выполнения задания ДЭ каждые 60 минут, а также за 30 и 5 минут до окончания времени выполнения задания.</w:t>
      </w:r>
    </w:p>
    <w:p w14:paraId="0B6242B7" w14:textId="77777777" w:rsidR="00761D02" w:rsidRPr="00FE3B2E" w:rsidRDefault="00761D02" w:rsidP="00761D02">
      <w:pPr>
        <w:pStyle w:val="ae"/>
        <w:ind w:firstLine="709"/>
        <w:jc w:val="both"/>
        <w:rPr>
          <w:sz w:val="24"/>
          <w:szCs w:val="24"/>
        </w:rPr>
      </w:pPr>
      <w:r w:rsidRPr="00FE3B2E">
        <w:rPr>
          <w:sz w:val="24"/>
          <w:szCs w:val="24"/>
        </w:rPr>
        <w:t>3.6.7. В день проведения ДЭ в рамках ГИА, в ЦПДЭ на основании документов, удостоверяющих личность, присутствуют:</w:t>
      </w:r>
    </w:p>
    <w:p w14:paraId="53A63095" w14:textId="77777777" w:rsidR="00761D02" w:rsidRPr="00FE3B2E" w:rsidRDefault="00761D02" w:rsidP="00761D02">
      <w:pPr>
        <w:pStyle w:val="ae"/>
        <w:ind w:firstLine="709"/>
        <w:jc w:val="both"/>
        <w:rPr>
          <w:sz w:val="24"/>
          <w:szCs w:val="24"/>
        </w:rPr>
      </w:pPr>
      <w:r w:rsidRPr="00FE3B2E">
        <w:rPr>
          <w:sz w:val="24"/>
          <w:szCs w:val="24"/>
        </w:rPr>
        <w:t>− руководитель (уполномоченный представитель) организации, на базе которой организован ЦПДЭ;</w:t>
      </w:r>
    </w:p>
    <w:p w14:paraId="29A2B69F" w14:textId="77777777" w:rsidR="00761D02" w:rsidRPr="00FE3B2E" w:rsidRDefault="00761D02" w:rsidP="00761D02">
      <w:pPr>
        <w:pStyle w:val="ae"/>
        <w:ind w:firstLine="709"/>
        <w:jc w:val="both"/>
        <w:rPr>
          <w:sz w:val="24"/>
          <w:szCs w:val="24"/>
        </w:rPr>
      </w:pPr>
      <w:r w:rsidRPr="00FE3B2E">
        <w:rPr>
          <w:sz w:val="24"/>
          <w:szCs w:val="24"/>
        </w:rPr>
        <w:t>− не менее одного члена ГЭК, не считая членов экспертной группы;</w:t>
      </w:r>
    </w:p>
    <w:p w14:paraId="6244BA37" w14:textId="77777777" w:rsidR="00761D02" w:rsidRPr="00FE3B2E" w:rsidRDefault="00761D02" w:rsidP="00761D02">
      <w:pPr>
        <w:pStyle w:val="ae"/>
        <w:ind w:firstLine="709"/>
        <w:jc w:val="both"/>
        <w:rPr>
          <w:sz w:val="24"/>
          <w:szCs w:val="24"/>
        </w:rPr>
      </w:pPr>
      <w:r w:rsidRPr="00FE3B2E">
        <w:rPr>
          <w:sz w:val="24"/>
          <w:szCs w:val="24"/>
        </w:rPr>
        <w:t>− члены экспертной группы;</w:t>
      </w:r>
    </w:p>
    <w:p w14:paraId="01A8C2A0" w14:textId="77777777" w:rsidR="00761D02" w:rsidRPr="00FE3B2E" w:rsidRDefault="00761D02" w:rsidP="00761D02">
      <w:pPr>
        <w:pStyle w:val="ae"/>
        <w:ind w:firstLine="709"/>
        <w:jc w:val="both"/>
        <w:rPr>
          <w:sz w:val="24"/>
          <w:szCs w:val="24"/>
        </w:rPr>
      </w:pPr>
      <w:r w:rsidRPr="00FE3B2E">
        <w:rPr>
          <w:sz w:val="24"/>
          <w:szCs w:val="24"/>
        </w:rPr>
        <w:t>− главный эксперт;</w:t>
      </w:r>
    </w:p>
    <w:p w14:paraId="423F2427" w14:textId="77777777" w:rsidR="00761D02" w:rsidRPr="00FE3B2E" w:rsidRDefault="00761D02" w:rsidP="00761D02">
      <w:pPr>
        <w:pStyle w:val="ae"/>
        <w:ind w:firstLine="709"/>
        <w:jc w:val="both"/>
        <w:rPr>
          <w:sz w:val="24"/>
          <w:szCs w:val="24"/>
        </w:rPr>
      </w:pPr>
      <w:r w:rsidRPr="00FE3B2E">
        <w:rPr>
          <w:sz w:val="24"/>
          <w:szCs w:val="24"/>
        </w:rPr>
        <w:t>− представители организаций-партнеров (по согласованию с образовательной организацией) (при необходимости);</w:t>
      </w:r>
    </w:p>
    <w:p w14:paraId="0B5AD692" w14:textId="77777777" w:rsidR="00761D02" w:rsidRPr="00FE3B2E" w:rsidRDefault="00761D02" w:rsidP="00761D02">
      <w:pPr>
        <w:pStyle w:val="ae"/>
        <w:ind w:firstLine="709"/>
        <w:jc w:val="both"/>
        <w:rPr>
          <w:sz w:val="24"/>
          <w:szCs w:val="24"/>
        </w:rPr>
      </w:pPr>
      <w:r w:rsidRPr="00FE3B2E">
        <w:rPr>
          <w:sz w:val="24"/>
          <w:szCs w:val="24"/>
        </w:rPr>
        <w:t>− экзаменуемые;</w:t>
      </w:r>
    </w:p>
    <w:p w14:paraId="36E65B48" w14:textId="77777777" w:rsidR="00761D02" w:rsidRPr="00FE3B2E" w:rsidRDefault="00761D02" w:rsidP="00761D02">
      <w:pPr>
        <w:pStyle w:val="ae"/>
        <w:ind w:firstLine="709"/>
        <w:jc w:val="both"/>
        <w:rPr>
          <w:sz w:val="24"/>
          <w:szCs w:val="24"/>
        </w:rPr>
      </w:pPr>
      <w:r w:rsidRPr="00FE3B2E">
        <w:rPr>
          <w:sz w:val="24"/>
          <w:szCs w:val="24"/>
        </w:rPr>
        <w:t>− технический эксперт;</w:t>
      </w:r>
    </w:p>
    <w:p w14:paraId="3E48B47F" w14:textId="77777777" w:rsidR="00761D02" w:rsidRPr="00FE3B2E" w:rsidRDefault="00761D02" w:rsidP="00761D02">
      <w:pPr>
        <w:pStyle w:val="ae"/>
        <w:ind w:firstLine="709"/>
        <w:jc w:val="both"/>
        <w:rPr>
          <w:sz w:val="24"/>
          <w:szCs w:val="24"/>
        </w:rPr>
      </w:pPr>
      <w:r w:rsidRPr="00FE3B2E">
        <w:rPr>
          <w:sz w:val="24"/>
          <w:szCs w:val="24"/>
        </w:rPr>
        <w:t>− представитель образовательной организации, ответственный за сопровождение участников к центру проведения экзамена (при необходимости);</w:t>
      </w:r>
    </w:p>
    <w:p w14:paraId="06412FBA" w14:textId="77777777" w:rsidR="00761D02" w:rsidRPr="00FE3B2E" w:rsidRDefault="00761D02" w:rsidP="00761D02">
      <w:pPr>
        <w:pStyle w:val="ae"/>
        <w:ind w:firstLine="709"/>
        <w:jc w:val="both"/>
        <w:rPr>
          <w:sz w:val="24"/>
          <w:szCs w:val="24"/>
        </w:rPr>
      </w:pPr>
      <w:r w:rsidRPr="00FE3B2E">
        <w:rPr>
          <w:sz w:val="24"/>
          <w:szCs w:val="24"/>
        </w:rPr>
        <w:t xml:space="preserve">− </w:t>
      </w:r>
      <w:proofErr w:type="spellStart"/>
      <w:r w:rsidRPr="00FE3B2E">
        <w:rPr>
          <w:sz w:val="24"/>
          <w:szCs w:val="24"/>
        </w:rPr>
        <w:t>тьютор</w:t>
      </w:r>
      <w:proofErr w:type="spellEnd"/>
      <w:r w:rsidRPr="00FE3B2E">
        <w:rPr>
          <w:sz w:val="24"/>
          <w:szCs w:val="24"/>
        </w:rPr>
        <w:t xml:space="preserve"> (ассистент), оказывающий необходимую помощь экзаменуемому из числа лиц с ограниченными возможностями здоровья, детей-инвалидов, инвалидов (при необходимости);</w:t>
      </w:r>
    </w:p>
    <w:p w14:paraId="0DD09FE8" w14:textId="77777777" w:rsidR="00761D02" w:rsidRPr="00FE3B2E" w:rsidRDefault="00761D02" w:rsidP="00761D02">
      <w:pPr>
        <w:pStyle w:val="ae"/>
        <w:ind w:firstLine="709"/>
        <w:jc w:val="both"/>
        <w:rPr>
          <w:b/>
          <w:sz w:val="24"/>
          <w:szCs w:val="24"/>
        </w:rPr>
      </w:pPr>
      <w:r w:rsidRPr="00FE3B2E">
        <w:rPr>
          <w:sz w:val="24"/>
          <w:szCs w:val="24"/>
        </w:rPr>
        <w:t>−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ДЭ (при необходимости).</w:t>
      </w:r>
    </w:p>
    <w:p w14:paraId="179336A4" w14:textId="77777777" w:rsidR="00761D02" w:rsidRPr="00FE3B2E" w:rsidRDefault="00761D02" w:rsidP="00761D02">
      <w:pPr>
        <w:pStyle w:val="ae"/>
        <w:ind w:firstLine="709"/>
        <w:jc w:val="both"/>
        <w:rPr>
          <w:sz w:val="24"/>
          <w:szCs w:val="24"/>
        </w:rPr>
      </w:pPr>
      <w:r w:rsidRPr="00FE3B2E">
        <w:rPr>
          <w:sz w:val="24"/>
          <w:szCs w:val="24"/>
        </w:rPr>
        <w:t>В случае отсутствия в день проведения ДЭ в ЦПДЭ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14:paraId="05A3DD44" w14:textId="0649D875" w:rsidR="00761D02" w:rsidRPr="00FE3B2E" w:rsidRDefault="00761D02" w:rsidP="00761D02">
      <w:pPr>
        <w:pStyle w:val="ae"/>
        <w:ind w:firstLine="709"/>
        <w:jc w:val="both"/>
        <w:rPr>
          <w:sz w:val="24"/>
          <w:szCs w:val="24"/>
        </w:rPr>
      </w:pPr>
      <w:r w:rsidRPr="00FE3B2E">
        <w:rPr>
          <w:sz w:val="24"/>
          <w:szCs w:val="24"/>
        </w:rPr>
        <w:t xml:space="preserve"> 3.6.8. В день проведения ДЭ в рамках ГИА, в ЦПДЭ</w:t>
      </w:r>
      <w:r w:rsidR="001B09BE" w:rsidRPr="00FE3B2E">
        <w:rPr>
          <w:sz w:val="24"/>
          <w:szCs w:val="24"/>
        </w:rPr>
        <w:t>, на основании документов, удостоверяющих личность,</w:t>
      </w:r>
      <w:r w:rsidRPr="00FE3B2E">
        <w:rPr>
          <w:sz w:val="24"/>
          <w:szCs w:val="24"/>
        </w:rPr>
        <w:t xml:space="preserve"> могут присутствовать:</w:t>
      </w:r>
    </w:p>
    <w:p w14:paraId="7A6C2934" w14:textId="77777777" w:rsidR="00761D02" w:rsidRPr="00FE3B2E" w:rsidRDefault="00761D02" w:rsidP="00761D02">
      <w:pPr>
        <w:pStyle w:val="ae"/>
        <w:ind w:firstLine="709"/>
        <w:jc w:val="both"/>
        <w:rPr>
          <w:sz w:val="24"/>
          <w:szCs w:val="24"/>
        </w:rPr>
      </w:pPr>
      <w:r w:rsidRPr="00FE3B2E">
        <w:rPr>
          <w:sz w:val="24"/>
          <w:szCs w:val="24"/>
        </w:rPr>
        <w:t>−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2275B63D" w14:textId="77777777" w:rsidR="00761D02" w:rsidRPr="00FE3B2E" w:rsidRDefault="00761D02" w:rsidP="00761D02">
      <w:pPr>
        <w:pStyle w:val="ae"/>
        <w:ind w:firstLine="709"/>
        <w:jc w:val="both"/>
        <w:rPr>
          <w:sz w:val="24"/>
          <w:szCs w:val="24"/>
        </w:rPr>
      </w:pPr>
      <w:r w:rsidRPr="00FE3B2E">
        <w:rPr>
          <w:sz w:val="24"/>
          <w:szCs w:val="24"/>
        </w:rPr>
        <w:t>− представители Оператора (по согласованию с образовательной организацией);</w:t>
      </w:r>
    </w:p>
    <w:p w14:paraId="18DD0FDD" w14:textId="77777777" w:rsidR="00761D02" w:rsidRPr="00FE3B2E" w:rsidRDefault="00761D02" w:rsidP="00761D02">
      <w:pPr>
        <w:pStyle w:val="ae"/>
        <w:ind w:firstLine="709"/>
        <w:jc w:val="both"/>
        <w:rPr>
          <w:sz w:val="24"/>
          <w:szCs w:val="24"/>
        </w:rPr>
      </w:pPr>
      <w:r w:rsidRPr="00FE3B2E">
        <w:rPr>
          <w:sz w:val="24"/>
          <w:szCs w:val="24"/>
        </w:rPr>
        <w:t>− медицинские работники (по решению организации, на территории которой располагается ЦПДЭ);</w:t>
      </w:r>
    </w:p>
    <w:p w14:paraId="7A7D382F" w14:textId="77777777" w:rsidR="001B09BE" w:rsidRPr="00FE3B2E" w:rsidRDefault="00761D02" w:rsidP="00761D02">
      <w:pPr>
        <w:pStyle w:val="ae"/>
        <w:ind w:firstLine="709"/>
        <w:jc w:val="both"/>
        <w:rPr>
          <w:sz w:val="24"/>
          <w:szCs w:val="24"/>
        </w:rPr>
      </w:pPr>
      <w:r w:rsidRPr="00FE3B2E">
        <w:rPr>
          <w:sz w:val="24"/>
          <w:szCs w:val="24"/>
        </w:rPr>
        <w:t>− представители организаций-партнеров (по решению таких организаций и по согласованию с образовательной организацией)</w:t>
      </w:r>
      <w:r w:rsidR="001B09BE" w:rsidRPr="00FE3B2E">
        <w:rPr>
          <w:sz w:val="24"/>
          <w:szCs w:val="24"/>
        </w:rPr>
        <w:t>;</w:t>
      </w:r>
    </w:p>
    <w:p w14:paraId="73B6529F" w14:textId="342E6A40" w:rsidR="00761D02" w:rsidRPr="00FE3B2E" w:rsidRDefault="001B09BE" w:rsidP="00761D02">
      <w:pPr>
        <w:pStyle w:val="ae"/>
        <w:ind w:firstLine="709"/>
        <w:jc w:val="both"/>
        <w:rPr>
          <w:sz w:val="24"/>
          <w:szCs w:val="24"/>
        </w:rPr>
      </w:pPr>
      <w:r w:rsidRPr="00FE3B2E">
        <w:rPr>
          <w:sz w:val="24"/>
          <w:szCs w:val="24"/>
        </w:rPr>
        <w:t>−</w:t>
      </w:r>
      <w:r w:rsidRPr="00FE3B2E">
        <w:t xml:space="preserve"> </w:t>
      </w:r>
      <w:r w:rsidRPr="00FE3B2E">
        <w:rPr>
          <w:sz w:val="24"/>
          <w:szCs w:val="24"/>
        </w:rPr>
        <w:t>добровольцы (волонтеры), привлекаемые к проведению демонстрационного экзамена (по решению образовательной организации</w:t>
      </w:r>
      <w:r w:rsidR="00761D02" w:rsidRPr="00FE3B2E">
        <w:rPr>
          <w:sz w:val="24"/>
          <w:szCs w:val="24"/>
        </w:rPr>
        <w:t>.</w:t>
      </w:r>
    </w:p>
    <w:p w14:paraId="68CC4FBF" w14:textId="1F98274A" w:rsidR="001B09BE" w:rsidRPr="00FE3B2E" w:rsidRDefault="001B09BE" w:rsidP="001B09BE">
      <w:pPr>
        <w:pStyle w:val="ae"/>
        <w:ind w:firstLine="709"/>
        <w:jc w:val="both"/>
        <w:rPr>
          <w:sz w:val="24"/>
          <w:szCs w:val="24"/>
        </w:rPr>
      </w:pPr>
      <w:r w:rsidRPr="00FE3B2E">
        <w:rPr>
          <w:sz w:val="24"/>
          <w:szCs w:val="24"/>
        </w:rPr>
        <w:t>3.</w:t>
      </w:r>
      <w:r w:rsidR="00876F58" w:rsidRPr="00FE3B2E">
        <w:rPr>
          <w:sz w:val="24"/>
          <w:szCs w:val="24"/>
        </w:rPr>
        <w:t>6.9. Лица, указанные в пунктах 3.6.7. и 3</w:t>
      </w:r>
      <w:r w:rsidRPr="00FE3B2E">
        <w:rPr>
          <w:sz w:val="24"/>
          <w:szCs w:val="24"/>
        </w:rPr>
        <w:t xml:space="preserve">.6.8. обязаны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пользоваться средствами связи исключительно по вопросам служебной необходимости, в том числе в рамках оказания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Добровольцы (волонтеры) взаимодействуют с выпускниками в </w:t>
      </w:r>
      <w:r w:rsidRPr="00FE3B2E">
        <w:rPr>
          <w:sz w:val="24"/>
          <w:szCs w:val="24"/>
        </w:rPr>
        <w:lastRenderedPageBreak/>
        <w:t>соответствии с условиями, установленными комплектом оценочной документации.</w:t>
      </w:r>
    </w:p>
    <w:p w14:paraId="011C4A6D" w14:textId="77777777" w:rsidR="001B09BE" w:rsidRPr="00FE3B2E" w:rsidRDefault="001B09BE" w:rsidP="001B09BE">
      <w:pPr>
        <w:pStyle w:val="ae"/>
        <w:ind w:firstLine="709"/>
        <w:jc w:val="both"/>
        <w:rPr>
          <w:sz w:val="24"/>
          <w:szCs w:val="24"/>
        </w:rPr>
      </w:pPr>
      <w:r w:rsidRPr="00FE3B2E">
        <w:rPr>
          <w:sz w:val="24"/>
          <w:szCs w:val="24"/>
        </w:rPr>
        <w:t>3.6.10. Члены ГЭК, не входящие в состав экспертной группы, наблюдают за ходом 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14:paraId="355FEAA0" w14:textId="77777777" w:rsidR="001B09BE" w:rsidRPr="00FE3B2E" w:rsidRDefault="001B09BE" w:rsidP="001B09BE">
      <w:pPr>
        <w:pStyle w:val="ae"/>
        <w:ind w:firstLine="709"/>
        <w:jc w:val="both"/>
        <w:rPr>
          <w:sz w:val="24"/>
          <w:szCs w:val="24"/>
        </w:rPr>
      </w:pPr>
      <w:r w:rsidRPr="00FE3B2E">
        <w:rPr>
          <w:sz w:val="24"/>
          <w:szCs w:val="24"/>
        </w:rPr>
        <w:t>3.6.11. 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организации, на территории которой расположен ЦПДЭ, для оказания медицинской помощи, уведомляется представитель образовательной организации, которую представляет экзаменуемый и принимается решение о досрочном завершении выполнения задания демонстрационного экзамена по независящим от экзаменуемого причинам.</w:t>
      </w:r>
    </w:p>
    <w:p w14:paraId="3BB8CA5A" w14:textId="77777777" w:rsidR="001B09BE" w:rsidRPr="00FE3B2E" w:rsidRDefault="001B09BE" w:rsidP="001B09BE">
      <w:pPr>
        <w:pStyle w:val="ae"/>
        <w:ind w:firstLine="709"/>
        <w:jc w:val="both"/>
        <w:rPr>
          <w:sz w:val="24"/>
          <w:szCs w:val="24"/>
        </w:rPr>
      </w:pPr>
      <w:r w:rsidRPr="00FE3B2E">
        <w:rPr>
          <w:sz w:val="24"/>
          <w:szCs w:val="24"/>
        </w:rPr>
        <w:t>3.6.12. В случае досрочного завершения ДЭ экзаменуемым по независящим от него 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3B37B5F3" w14:textId="77777777" w:rsidR="001B09BE" w:rsidRPr="00FE3B2E" w:rsidRDefault="001B09BE" w:rsidP="001B09BE">
      <w:pPr>
        <w:pStyle w:val="ae"/>
        <w:ind w:firstLine="709"/>
        <w:jc w:val="both"/>
        <w:rPr>
          <w:sz w:val="24"/>
          <w:szCs w:val="24"/>
        </w:rPr>
      </w:pPr>
      <w:r w:rsidRPr="00FE3B2E">
        <w:rPr>
          <w:sz w:val="24"/>
          <w:szCs w:val="24"/>
        </w:rPr>
        <w:t>3.6.13. Обучающийся по собственному желанию может завершить выполнение задания досрочно, уведомив об этом главного эксперта.</w:t>
      </w:r>
    </w:p>
    <w:p w14:paraId="634C05F0" w14:textId="77777777" w:rsidR="001B09BE" w:rsidRPr="00FE3B2E" w:rsidRDefault="001B09BE" w:rsidP="001B09BE">
      <w:pPr>
        <w:pStyle w:val="ae"/>
        <w:ind w:firstLine="709"/>
        <w:jc w:val="both"/>
        <w:rPr>
          <w:sz w:val="24"/>
          <w:szCs w:val="24"/>
        </w:rPr>
      </w:pPr>
      <w:r w:rsidRPr="00FE3B2E">
        <w:rPr>
          <w:sz w:val="24"/>
          <w:szCs w:val="24"/>
        </w:rPr>
        <w:t>3.6.14. Участник, нарушивший порядок проведения ДЭ, в том числе правила производственной безопасности и охраны труда, или препятствующий выполнению задания ДЭ другими участниками ДЭ, получает предупреждение с занесением в протокол. Главный эксперт вправе останавливать, приостанавливать и возобновлять проведение ДЭ. Потерянное время выполнения не компенсируется.</w:t>
      </w:r>
    </w:p>
    <w:p w14:paraId="768CC025" w14:textId="77777777" w:rsidR="001B09BE" w:rsidRPr="00FE3B2E" w:rsidRDefault="001B09BE" w:rsidP="001B09BE">
      <w:pPr>
        <w:pStyle w:val="ae"/>
        <w:ind w:firstLine="709"/>
        <w:jc w:val="both"/>
        <w:rPr>
          <w:sz w:val="24"/>
          <w:szCs w:val="24"/>
        </w:rPr>
      </w:pPr>
      <w:r w:rsidRPr="00FE3B2E">
        <w:rPr>
          <w:sz w:val="24"/>
          <w:szCs w:val="24"/>
        </w:rPr>
        <w:t>3.6.15. После повторного предупреждения экзаменуемый может быть удален главным экспертом из ЦПДЭ и составляется акт об удалении. Результаты ГИА экзаменуемого, удаленного из ЦПДЭ, аннулируются ГЭК. Экзаменуемый признается ГЭК не прошедшим ГИА по неуважительной причине.</w:t>
      </w:r>
    </w:p>
    <w:p w14:paraId="10B4443B" w14:textId="77777777" w:rsidR="001B09BE" w:rsidRPr="00FE3B2E" w:rsidRDefault="001B09BE" w:rsidP="001B09BE">
      <w:pPr>
        <w:pStyle w:val="ae"/>
        <w:ind w:firstLine="709"/>
        <w:jc w:val="both"/>
        <w:rPr>
          <w:sz w:val="24"/>
          <w:szCs w:val="24"/>
        </w:rPr>
      </w:pPr>
      <w:r w:rsidRPr="00FE3B2E">
        <w:rPr>
          <w:sz w:val="24"/>
          <w:szCs w:val="24"/>
        </w:rPr>
        <w:t>3.6.16. Обучающиеся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w:t>
      </w:r>
    </w:p>
    <w:p w14:paraId="6EAA376A" w14:textId="77777777" w:rsidR="001B09BE" w:rsidRPr="00FE3B2E" w:rsidRDefault="001B09BE" w:rsidP="001B09BE">
      <w:pPr>
        <w:pStyle w:val="ae"/>
        <w:ind w:firstLine="709"/>
        <w:jc w:val="both"/>
        <w:rPr>
          <w:sz w:val="24"/>
          <w:szCs w:val="24"/>
        </w:rPr>
      </w:pPr>
      <w:r w:rsidRPr="00FE3B2E">
        <w:rPr>
          <w:sz w:val="24"/>
          <w:szCs w:val="24"/>
        </w:rPr>
        <w:t>3.6.17. После объявления главным экспертом окончания времени выполнения заданий обучающиеся прекращают любые действия по выполнению заданий ДЭ и покидают ЦПДЭ.</w:t>
      </w:r>
    </w:p>
    <w:p w14:paraId="131CCF41" w14:textId="77777777" w:rsidR="001B09BE" w:rsidRPr="00FE3B2E" w:rsidRDefault="001B09BE" w:rsidP="001B09BE">
      <w:pPr>
        <w:pStyle w:val="ae"/>
        <w:ind w:firstLine="709"/>
        <w:jc w:val="both"/>
        <w:rPr>
          <w:sz w:val="24"/>
          <w:szCs w:val="24"/>
        </w:rPr>
      </w:pPr>
      <w:r w:rsidRPr="00FE3B2E">
        <w:rPr>
          <w:sz w:val="24"/>
          <w:szCs w:val="24"/>
        </w:rPr>
        <w:t xml:space="preserve">3.6.18 Экспертная группа приступает к оценке и оценивает работы всех завершивших демонстрационный экзамен обучающихся. </w:t>
      </w:r>
    </w:p>
    <w:p w14:paraId="1CA3087E" w14:textId="77777777" w:rsidR="002C565B" w:rsidRPr="00FE3B2E" w:rsidRDefault="002C565B" w:rsidP="00761D02">
      <w:pPr>
        <w:pStyle w:val="ae"/>
        <w:ind w:firstLine="709"/>
        <w:jc w:val="both"/>
        <w:rPr>
          <w:b/>
          <w:sz w:val="24"/>
          <w:szCs w:val="24"/>
        </w:rPr>
      </w:pPr>
    </w:p>
    <w:p w14:paraId="23D1B413" w14:textId="77777777" w:rsidR="00761D02" w:rsidRPr="00FE3B2E" w:rsidRDefault="00761D02" w:rsidP="00761D02">
      <w:pPr>
        <w:pStyle w:val="ae"/>
        <w:ind w:firstLine="709"/>
        <w:jc w:val="both"/>
        <w:rPr>
          <w:b/>
          <w:sz w:val="24"/>
          <w:szCs w:val="24"/>
        </w:rPr>
      </w:pPr>
      <w:r w:rsidRPr="00FE3B2E">
        <w:rPr>
          <w:b/>
          <w:sz w:val="24"/>
          <w:szCs w:val="24"/>
        </w:rPr>
        <w:t>3.7. Оценка результатов демонстрационного экзамена</w:t>
      </w:r>
    </w:p>
    <w:p w14:paraId="3EF60E0D" w14:textId="77777777" w:rsidR="00761D02" w:rsidRPr="00FE3B2E" w:rsidRDefault="00761D02" w:rsidP="00761D02">
      <w:pPr>
        <w:pStyle w:val="ae"/>
        <w:ind w:firstLine="709"/>
        <w:jc w:val="both"/>
        <w:rPr>
          <w:sz w:val="24"/>
          <w:szCs w:val="24"/>
        </w:rPr>
      </w:pPr>
      <w:r w:rsidRPr="00FE3B2E">
        <w:rPr>
          <w:sz w:val="24"/>
          <w:szCs w:val="24"/>
        </w:rPr>
        <w:t xml:space="preserve">3.7.1. 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КОД. </w:t>
      </w:r>
    </w:p>
    <w:p w14:paraId="0085D7B4" w14:textId="77777777" w:rsidR="00761D02" w:rsidRPr="00FE3B2E" w:rsidRDefault="00761D02" w:rsidP="00761D02">
      <w:pPr>
        <w:pStyle w:val="ae"/>
        <w:ind w:firstLine="709"/>
        <w:jc w:val="both"/>
        <w:rPr>
          <w:sz w:val="24"/>
          <w:szCs w:val="24"/>
        </w:rPr>
      </w:pPr>
      <w:r w:rsidRPr="00FE3B2E">
        <w:rPr>
          <w:sz w:val="24"/>
          <w:szCs w:val="24"/>
        </w:rPr>
        <w:t>3.7.2. После завершения оценки работ обучающихся, главный эксперт вносит результаты в ЦСО и блокирует оценки, распечатывает протокол проведения ДЭ с баллами, подписывает у экспертов. При выставлении оценок присутствует член ГЭК, не входящий в экспертную группу.</w:t>
      </w:r>
    </w:p>
    <w:p w14:paraId="29B0B2BD" w14:textId="77777777" w:rsidR="00761D02" w:rsidRPr="00FE3B2E" w:rsidRDefault="00761D02" w:rsidP="00761D02">
      <w:pPr>
        <w:pStyle w:val="ae"/>
        <w:ind w:firstLine="709"/>
        <w:jc w:val="both"/>
        <w:rPr>
          <w:sz w:val="24"/>
          <w:szCs w:val="24"/>
        </w:rPr>
      </w:pPr>
      <w:r w:rsidRPr="00FE3B2E">
        <w:rPr>
          <w:sz w:val="24"/>
          <w:szCs w:val="24"/>
        </w:rPr>
        <w:t xml:space="preserve">3.7.3. 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7AC5C5CA" w14:textId="77777777" w:rsidR="00761D02" w:rsidRPr="00FE3B2E" w:rsidRDefault="00761D02" w:rsidP="00761D02">
      <w:pPr>
        <w:pStyle w:val="ae"/>
        <w:ind w:firstLine="709"/>
        <w:jc w:val="both"/>
        <w:rPr>
          <w:sz w:val="24"/>
          <w:szCs w:val="24"/>
        </w:rPr>
      </w:pPr>
      <w:r w:rsidRPr="00FE3B2E">
        <w:rPr>
          <w:sz w:val="24"/>
          <w:szCs w:val="24"/>
        </w:rPr>
        <w:t>3.7.4. После окончания экзамена главный эксперт отмечает у всех обучающихся присутствие на экзамене и выполнение задания в ЦСО, загружает протокол проведения экзамена и подтверждает завершение демонстрационного экзамена.</w:t>
      </w:r>
    </w:p>
    <w:p w14:paraId="1041C684" w14:textId="77777777" w:rsidR="00761D02" w:rsidRPr="00FE3B2E" w:rsidRDefault="00761D02" w:rsidP="00761D02">
      <w:pPr>
        <w:pStyle w:val="ae"/>
        <w:ind w:firstLine="709"/>
        <w:jc w:val="both"/>
        <w:rPr>
          <w:sz w:val="24"/>
          <w:szCs w:val="24"/>
        </w:rPr>
      </w:pPr>
      <w:r w:rsidRPr="00FE3B2E">
        <w:rPr>
          <w:sz w:val="24"/>
          <w:szCs w:val="24"/>
        </w:rPr>
        <w:t>3.7.5. Оригинал протокола проведения ДЭ хранится в ТИУ в составе архивных документов (в соответствии с принятой номенклатурой дел).</w:t>
      </w:r>
    </w:p>
    <w:p w14:paraId="46697604" w14:textId="77777777" w:rsidR="00761D02" w:rsidRPr="00FE3B2E" w:rsidRDefault="00761D02" w:rsidP="00761D02">
      <w:pPr>
        <w:pStyle w:val="ae"/>
        <w:ind w:firstLine="709"/>
        <w:jc w:val="both"/>
        <w:rPr>
          <w:sz w:val="24"/>
          <w:szCs w:val="24"/>
        </w:rPr>
      </w:pPr>
      <w:r w:rsidRPr="00FE3B2E">
        <w:rPr>
          <w:sz w:val="24"/>
          <w:szCs w:val="24"/>
        </w:rPr>
        <w:t xml:space="preserve">3.7.6. Экзаменуемым, не прошедшим ДЭ в рамках ГИА по уважительной причине, в том числе не явившимся в дни проведения ДЭ по уважительной причине, предоставляется </w:t>
      </w:r>
      <w:r w:rsidRPr="00FE3B2E">
        <w:rPr>
          <w:sz w:val="24"/>
          <w:szCs w:val="24"/>
        </w:rPr>
        <w:lastRenderedPageBreak/>
        <w:t>возможность пройти ГИА без отчисления из образовательной организации.</w:t>
      </w:r>
    </w:p>
    <w:p w14:paraId="56E15CE8" w14:textId="772E670E" w:rsidR="00761D02" w:rsidRPr="00FE3B2E" w:rsidRDefault="00761D02" w:rsidP="00761D02">
      <w:pPr>
        <w:pStyle w:val="ae"/>
        <w:ind w:firstLine="709"/>
        <w:jc w:val="both"/>
        <w:rPr>
          <w:sz w:val="24"/>
          <w:szCs w:val="24"/>
        </w:rPr>
      </w:pPr>
      <w:r w:rsidRPr="00FE3B2E">
        <w:rPr>
          <w:sz w:val="24"/>
          <w:szCs w:val="24"/>
        </w:rPr>
        <w:t xml:space="preserve">3.7.7. Экзаменуемые, не прошедшие ДЭ в рамках ГИА по неуважительной причине, в том числе не явившиеся для прохождения ГИА без уважительных причин, и экзаменуемые, получившие на ДЭ в рамках ГИА неудовлетворительные результаты, отчисляются из образовательной организации </w:t>
      </w:r>
      <w:r w:rsidR="001B09BE" w:rsidRPr="00FE3B2E">
        <w:rPr>
          <w:sz w:val="24"/>
          <w:szCs w:val="24"/>
        </w:rPr>
        <w:t>и могут</w:t>
      </w:r>
      <w:r w:rsidRPr="00FE3B2E">
        <w:rPr>
          <w:sz w:val="24"/>
          <w:szCs w:val="24"/>
        </w:rPr>
        <w:t xml:space="preserve"> быть допущены образовательной организацией для повторного участия в ГИА не более двух раз.</w:t>
      </w:r>
    </w:p>
    <w:p w14:paraId="362E508D" w14:textId="77777777" w:rsidR="0039668C" w:rsidRPr="00FE3B2E" w:rsidRDefault="00761D02" w:rsidP="0039668C">
      <w:pPr>
        <w:pStyle w:val="ae"/>
        <w:ind w:firstLine="709"/>
        <w:jc w:val="both"/>
        <w:rPr>
          <w:sz w:val="24"/>
          <w:szCs w:val="24"/>
        </w:rPr>
      </w:pPr>
      <w:r w:rsidRPr="00FE3B2E">
        <w:rPr>
          <w:sz w:val="24"/>
          <w:szCs w:val="24"/>
        </w:rPr>
        <w:t>3.7.8. Дополнительные дни проведения ДЭ организуются в установленные образовательной организацией сроки, но не позднее четырех месяцев после подачи заявления выпускником, не прошедш</w:t>
      </w:r>
      <w:r w:rsidR="0039668C" w:rsidRPr="00FE3B2E">
        <w:rPr>
          <w:sz w:val="24"/>
          <w:szCs w:val="24"/>
        </w:rPr>
        <w:t>им ГИА по уважительной причине.</w:t>
      </w:r>
    </w:p>
    <w:p w14:paraId="10DA12B4" w14:textId="1A158CD1" w:rsidR="001B09BE" w:rsidRPr="00FE3B2E" w:rsidRDefault="00761D02" w:rsidP="0039668C">
      <w:pPr>
        <w:pStyle w:val="ae"/>
        <w:ind w:firstLine="709"/>
        <w:jc w:val="both"/>
        <w:rPr>
          <w:sz w:val="24"/>
          <w:szCs w:val="24"/>
        </w:rPr>
      </w:pPr>
      <w:r w:rsidRPr="00FE3B2E">
        <w:rPr>
          <w:sz w:val="24"/>
          <w:szCs w:val="24"/>
        </w:rPr>
        <w:t xml:space="preserve">3.7.9. </w:t>
      </w:r>
      <w:r w:rsidR="001B09BE" w:rsidRPr="00FE3B2E">
        <w:rPr>
          <w:sz w:val="24"/>
          <w:szCs w:val="24"/>
        </w:rPr>
        <w:t xml:space="preserve">Результаты ГИА в форме ДЭ определяются оценками «отлично», «хорошо», «удовлетворительно», «неудовлетворительно», объявляются и комментируются председателем ГЭК в тот же день после оформления в установленном порядке протоколов заседаний ГЭК. </w:t>
      </w:r>
    </w:p>
    <w:p w14:paraId="190C37EB" w14:textId="77777777" w:rsidR="001B09BE" w:rsidRPr="00FE3B2E" w:rsidRDefault="001B09BE" w:rsidP="001B09BE">
      <w:pPr>
        <w:pStyle w:val="af5"/>
        <w:spacing w:after="0"/>
        <w:ind w:firstLine="709"/>
        <w:jc w:val="both"/>
        <w:rPr>
          <w:rFonts w:ascii="Times New Roman" w:hAnsi="Times New Roman" w:cs="Times New Roman"/>
          <w:sz w:val="24"/>
          <w:szCs w:val="24"/>
        </w:rPr>
      </w:pPr>
      <w:r w:rsidRPr="00FE3B2E">
        <w:rPr>
          <w:rFonts w:ascii="Times New Roman" w:hAnsi="Times New Roman" w:cs="Times New Roman"/>
          <w:sz w:val="24"/>
          <w:szCs w:val="24"/>
        </w:rPr>
        <w:t>3.7.10.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04C9F283" w14:textId="77777777" w:rsidR="001B09BE" w:rsidRPr="00FE3B2E" w:rsidRDefault="001B09BE" w:rsidP="001B09BE">
      <w:pPr>
        <w:pStyle w:val="af5"/>
        <w:spacing w:after="0"/>
        <w:ind w:firstLine="709"/>
        <w:jc w:val="both"/>
        <w:rPr>
          <w:rFonts w:ascii="Times New Roman" w:hAnsi="Times New Roman" w:cs="Times New Roman"/>
          <w:sz w:val="24"/>
          <w:szCs w:val="24"/>
        </w:rPr>
      </w:pPr>
      <w:r w:rsidRPr="00FE3B2E">
        <w:rPr>
          <w:rFonts w:ascii="Times New Roman" w:hAnsi="Times New Roman" w:cs="Times New Roman"/>
          <w:sz w:val="24"/>
          <w:szCs w:val="24"/>
        </w:rPr>
        <w:t xml:space="preserve">3.7.11.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выпускнику в качестве оценки «отлично» по ДЭ в рамках проведения ГИА по данной образовательной программе среднего профессионального образования. </w:t>
      </w:r>
    </w:p>
    <w:p w14:paraId="526951A6" w14:textId="77777777" w:rsidR="001B09BE" w:rsidRPr="00FE3B2E" w:rsidRDefault="001B09BE" w:rsidP="001B09BE">
      <w:pPr>
        <w:pStyle w:val="af5"/>
        <w:spacing w:after="0"/>
        <w:ind w:firstLine="709"/>
        <w:jc w:val="both"/>
        <w:rPr>
          <w:rFonts w:ascii="Times New Roman" w:hAnsi="Times New Roman" w:cs="Times New Roman"/>
          <w:sz w:val="24"/>
          <w:szCs w:val="24"/>
        </w:rPr>
      </w:pPr>
      <w:r w:rsidRPr="00FE3B2E">
        <w:rPr>
          <w:rFonts w:ascii="Times New Roman" w:hAnsi="Times New Roman" w:cs="Times New Roman"/>
          <w:sz w:val="24"/>
          <w:szCs w:val="24"/>
        </w:rPr>
        <w:t>3.7.12.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2D6E20C7" w14:textId="22AB789C" w:rsidR="00A565AD" w:rsidRDefault="001B09BE" w:rsidP="001B09BE">
      <w:pPr>
        <w:pStyle w:val="af5"/>
        <w:spacing w:after="0"/>
        <w:ind w:firstLine="709"/>
        <w:jc w:val="both"/>
        <w:rPr>
          <w:rFonts w:ascii="Times New Roman" w:hAnsi="Times New Roman" w:cs="Times New Roman"/>
          <w:sz w:val="24"/>
          <w:szCs w:val="24"/>
        </w:rPr>
      </w:pPr>
      <w:r w:rsidRPr="00FE3B2E">
        <w:rPr>
          <w:rFonts w:ascii="Times New Roman" w:hAnsi="Times New Roman" w:cs="Times New Roman"/>
          <w:sz w:val="24"/>
          <w:szCs w:val="24"/>
        </w:rPr>
        <w:t xml:space="preserve">3.7.13. Перевод количества баллов, полученных обучающимся за ДЭ в оценку, осуществляется ГЭК с использованием схемы перевода результатов ДЭ из </w:t>
      </w:r>
      <w:proofErr w:type="spellStart"/>
      <w:r w:rsidRPr="00FE3B2E">
        <w:rPr>
          <w:rFonts w:ascii="Times New Roman" w:hAnsi="Times New Roman" w:cs="Times New Roman"/>
          <w:sz w:val="24"/>
          <w:szCs w:val="24"/>
        </w:rPr>
        <w:t>стобалльной</w:t>
      </w:r>
      <w:proofErr w:type="spellEnd"/>
      <w:r w:rsidRPr="00FE3B2E">
        <w:rPr>
          <w:rFonts w:ascii="Times New Roman" w:hAnsi="Times New Roman" w:cs="Times New Roman"/>
          <w:sz w:val="24"/>
          <w:szCs w:val="24"/>
        </w:rPr>
        <w:t xml:space="preserve"> шкалы в пятибалльную оценочную систему</w:t>
      </w:r>
      <w:r w:rsidR="00A565AD">
        <w:rPr>
          <w:rFonts w:ascii="Times New Roman" w:hAnsi="Times New Roman" w:cs="Times New Roman"/>
          <w:sz w:val="24"/>
          <w:szCs w:val="24"/>
        </w:rPr>
        <w:t>.</w:t>
      </w:r>
    </w:p>
    <w:p w14:paraId="6EF74EB3" w14:textId="77777777" w:rsidR="00AE51F7" w:rsidRDefault="00AE51F7" w:rsidP="00F759F0">
      <w:pPr>
        <w:pStyle w:val="ae"/>
        <w:ind w:firstLine="709"/>
        <w:jc w:val="center"/>
        <w:rPr>
          <w:b/>
          <w:sz w:val="24"/>
          <w:szCs w:val="24"/>
        </w:rPr>
      </w:pPr>
    </w:p>
    <w:p w14:paraId="658BCDEF" w14:textId="66AE05DE" w:rsidR="00761D02" w:rsidRPr="00FE3B2E" w:rsidRDefault="00761D02" w:rsidP="00F759F0">
      <w:pPr>
        <w:pStyle w:val="ae"/>
        <w:ind w:firstLine="709"/>
        <w:jc w:val="center"/>
        <w:rPr>
          <w:b/>
          <w:sz w:val="24"/>
          <w:szCs w:val="24"/>
        </w:rPr>
      </w:pPr>
      <w:r w:rsidRPr="00FE3B2E">
        <w:rPr>
          <w:b/>
          <w:sz w:val="24"/>
          <w:szCs w:val="24"/>
        </w:rPr>
        <w:t>4. КОНТРОЛЬ И ОЦЕНКА РЕЗУЛЬТАТОВ ГОСУДАРСТВЕННОЙ ИТОГОВОЙ АТТЕСТАЦИИ</w:t>
      </w:r>
    </w:p>
    <w:p w14:paraId="3F684083" w14:textId="77777777" w:rsidR="00761D02" w:rsidRPr="00FE3B2E" w:rsidRDefault="00761D02" w:rsidP="00761D02">
      <w:pPr>
        <w:pStyle w:val="ae"/>
        <w:ind w:firstLine="709"/>
        <w:jc w:val="both"/>
        <w:rPr>
          <w:sz w:val="24"/>
          <w:szCs w:val="24"/>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4569"/>
        <w:gridCol w:w="2553"/>
      </w:tblGrid>
      <w:tr w:rsidR="0039668C" w:rsidRPr="00FE3B2E" w14:paraId="7CD6B78C" w14:textId="77777777" w:rsidTr="00AE51F7">
        <w:trPr>
          <w:trHeight w:val="519"/>
          <w:tblHeader/>
        </w:trPr>
        <w:tc>
          <w:tcPr>
            <w:tcW w:w="1359" w:type="pct"/>
            <w:vAlign w:val="center"/>
          </w:tcPr>
          <w:p w14:paraId="1D7FB0A4" w14:textId="77777777" w:rsidR="00761D02" w:rsidRPr="00FE3B2E" w:rsidRDefault="00761D02" w:rsidP="0039668C">
            <w:pPr>
              <w:spacing w:after="0" w:line="240" w:lineRule="auto"/>
              <w:contextualSpacing/>
              <w:jc w:val="center"/>
              <w:rPr>
                <w:rFonts w:ascii="Times New Roman" w:eastAsia="Calibri" w:hAnsi="Times New Roman" w:cs="Times New Roman"/>
                <w:b/>
                <w:iCs/>
                <w:sz w:val="24"/>
                <w:szCs w:val="24"/>
              </w:rPr>
            </w:pPr>
            <w:r w:rsidRPr="00FE3B2E">
              <w:rPr>
                <w:rFonts w:ascii="Times New Roman" w:eastAsia="Calibri" w:hAnsi="Times New Roman" w:cs="Times New Roman"/>
                <w:b/>
                <w:iCs/>
                <w:sz w:val="24"/>
                <w:szCs w:val="24"/>
              </w:rPr>
              <w:t>Код ОК, ПК, ДК</w:t>
            </w:r>
          </w:p>
        </w:tc>
        <w:tc>
          <w:tcPr>
            <w:tcW w:w="2336" w:type="pct"/>
            <w:vAlign w:val="center"/>
          </w:tcPr>
          <w:p w14:paraId="46A84F41" w14:textId="77777777" w:rsidR="00761D02" w:rsidRPr="00FE3B2E" w:rsidRDefault="00761D02" w:rsidP="0039668C">
            <w:pPr>
              <w:spacing w:after="0" w:line="240" w:lineRule="auto"/>
              <w:contextualSpacing/>
              <w:jc w:val="center"/>
              <w:rPr>
                <w:rFonts w:ascii="Times New Roman" w:eastAsia="Calibri" w:hAnsi="Times New Roman" w:cs="Times New Roman"/>
                <w:b/>
                <w:sz w:val="24"/>
                <w:szCs w:val="24"/>
              </w:rPr>
            </w:pPr>
            <w:r w:rsidRPr="00FE3B2E">
              <w:rPr>
                <w:rFonts w:ascii="Times New Roman" w:eastAsia="Calibri" w:hAnsi="Times New Roman" w:cs="Times New Roman"/>
                <w:b/>
                <w:iCs/>
                <w:sz w:val="24"/>
                <w:szCs w:val="24"/>
              </w:rPr>
              <w:t>Показатели оценки результата</w:t>
            </w:r>
          </w:p>
        </w:tc>
        <w:tc>
          <w:tcPr>
            <w:tcW w:w="1305" w:type="pct"/>
            <w:vAlign w:val="center"/>
          </w:tcPr>
          <w:p w14:paraId="41F55BFC" w14:textId="77777777" w:rsidR="00761D02" w:rsidRPr="00FE3B2E" w:rsidRDefault="00761D02" w:rsidP="0039668C">
            <w:pPr>
              <w:spacing w:after="0" w:line="240" w:lineRule="auto"/>
              <w:contextualSpacing/>
              <w:jc w:val="center"/>
              <w:rPr>
                <w:rFonts w:ascii="Times New Roman" w:eastAsia="Calibri" w:hAnsi="Times New Roman" w:cs="Times New Roman"/>
                <w:b/>
                <w:sz w:val="24"/>
                <w:szCs w:val="24"/>
              </w:rPr>
            </w:pPr>
            <w:r w:rsidRPr="00FE3B2E">
              <w:rPr>
                <w:rFonts w:ascii="Times New Roman" w:eastAsia="Calibri" w:hAnsi="Times New Roman" w:cs="Times New Roman"/>
                <w:b/>
                <w:sz w:val="24"/>
                <w:szCs w:val="24"/>
              </w:rPr>
              <w:t>Оценочное мероприятие</w:t>
            </w:r>
          </w:p>
        </w:tc>
      </w:tr>
      <w:tr w:rsidR="00912CEC" w:rsidRPr="00FE3B2E" w14:paraId="5BC4C6F9" w14:textId="77777777" w:rsidTr="00AE51F7">
        <w:trPr>
          <w:trHeight w:val="698"/>
        </w:trPr>
        <w:tc>
          <w:tcPr>
            <w:tcW w:w="1359" w:type="pct"/>
            <w:vMerge w:val="restart"/>
          </w:tcPr>
          <w:p w14:paraId="22127F9E" w14:textId="59F53F28" w:rsidR="00912CEC" w:rsidRPr="00FE3B2E" w:rsidRDefault="00912CEC" w:rsidP="00912CEC">
            <w:pPr>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ПК.</w:t>
            </w:r>
            <w:r w:rsidR="00B034EC" w:rsidRPr="00FE3B2E">
              <w:rPr>
                <w:rFonts w:ascii="Times New Roman" w:hAnsi="Times New Roman" w:cs="Times New Roman"/>
                <w:sz w:val="24"/>
                <w:szCs w:val="24"/>
              </w:rPr>
              <w:t>1.1</w:t>
            </w:r>
            <w:r w:rsidRPr="00FE3B2E">
              <w:rPr>
                <w:rFonts w:ascii="Times New Roman" w:hAnsi="Times New Roman" w:cs="Times New Roman"/>
                <w:sz w:val="24"/>
                <w:szCs w:val="24"/>
              </w:rPr>
              <w:t xml:space="preserve"> Выполнение комплекса работ по подготовке к бурению и по окончании бурения нефтяных и газовых скважин глубиной до 4000 м и свыше 4000 м</w:t>
            </w:r>
          </w:p>
        </w:tc>
        <w:tc>
          <w:tcPr>
            <w:tcW w:w="2336" w:type="pct"/>
          </w:tcPr>
          <w:p w14:paraId="0BCD81EC" w14:textId="52B74BC1" w:rsidR="00912CEC" w:rsidRPr="00FE3B2E" w:rsidRDefault="00912CEC" w:rsidP="00AE51F7">
            <w:pPr>
              <w:pStyle w:val="TableParagraph"/>
              <w:tabs>
                <w:tab w:val="left" w:pos="2306"/>
              </w:tabs>
              <w:ind w:right="-6"/>
              <w:jc w:val="both"/>
              <w:rPr>
                <w:sz w:val="24"/>
              </w:rPr>
            </w:pPr>
            <w:r w:rsidRPr="00FE3B2E">
              <w:rPr>
                <w:sz w:val="24"/>
              </w:rPr>
              <w:t>Навык:</w:t>
            </w:r>
            <w:r w:rsidRPr="00FE3B2E">
              <w:rPr>
                <w:spacing w:val="40"/>
                <w:sz w:val="24"/>
              </w:rPr>
              <w:t xml:space="preserve"> </w:t>
            </w:r>
            <w:r w:rsidRPr="00FE3B2E">
              <w:rPr>
                <w:sz w:val="24"/>
              </w:rPr>
              <w:t>укладка</w:t>
            </w:r>
            <w:r w:rsidRPr="00FE3B2E">
              <w:rPr>
                <w:spacing w:val="40"/>
                <w:sz w:val="24"/>
              </w:rPr>
              <w:t xml:space="preserve"> </w:t>
            </w:r>
            <w:r w:rsidRPr="00FE3B2E">
              <w:rPr>
                <w:sz w:val="24"/>
              </w:rPr>
              <w:t>и</w:t>
            </w:r>
            <w:r w:rsidRPr="00FE3B2E">
              <w:rPr>
                <w:spacing w:val="40"/>
                <w:sz w:val="24"/>
              </w:rPr>
              <w:t xml:space="preserve"> </w:t>
            </w:r>
            <w:r w:rsidRPr="00FE3B2E">
              <w:rPr>
                <w:sz w:val="24"/>
              </w:rPr>
              <w:t>сортировка</w:t>
            </w:r>
            <w:r w:rsidRPr="00FE3B2E">
              <w:rPr>
                <w:spacing w:val="40"/>
                <w:sz w:val="24"/>
              </w:rPr>
              <w:t xml:space="preserve"> </w:t>
            </w:r>
            <w:r w:rsidRPr="00FE3B2E">
              <w:rPr>
                <w:sz w:val="24"/>
              </w:rPr>
              <w:t xml:space="preserve">бурильного </w:t>
            </w:r>
            <w:r w:rsidRPr="00FE3B2E">
              <w:rPr>
                <w:spacing w:val="-2"/>
                <w:sz w:val="24"/>
              </w:rPr>
              <w:t>инструмента</w:t>
            </w:r>
          </w:p>
        </w:tc>
        <w:tc>
          <w:tcPr>
            <w:tcW w:w="1305" w:type="pct"/>
          </w:tcPr>
          <w:p w14:paraId="65FDFC4B" w14:textId="6563C00D" w:rsidR="00912CEC" w:rsidRPr="00FE3B2E" w:rsidRDefault="00912CEC" w:rsidP="00912CEC">
            <w:pPr>
              <w:spacing w:after="0" w:line="240" w:lineRule="auto"/>
              <w:contextualSpacing/>
              <w:rPr>
                <w:rFonts w:ascii="Times New Roman" w:eastAsia="Calibri" w:hAnsi="Times New Roman" w:cs="Times New Roman"/>
                <w:i/>
                <w:sz w:val="24"/>
                <w:szCs w:val="24"/>
              </w:rPr>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20765406" w14:textId="77777777" w:rsidTr="00AE51F7">
        <w:trPr>
          <w:trHeight w:val="274"/>
        </w:trPr>
        <w:tc>
          <w:tcPr>
            <w:tcW w:w="1359" w:type="pct"/>
            <w:vMerge/>
          </w:tcPr>
          <w:p w14:paraId="271236B8"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5F59AC27" w14:textId="5CE1FF8E" w:rsidR="00912CEC" w:rsidRPr="00FE3B2E" w:rsidRDefault="00912CEC" w:rsidP="00AE51F7">
            <w:pPr>
              <w:pStyle w:val="TableParagraph"/>
              <w:tabs>
                <w:tab w:val="left" w:pos="2281"/>
              </w:tabs>
              <w:ind w:right="-6"/>
              <w:jc w:val="both"/>
              <w:rPr>
                <w:sz w:val="24"/>
              </w:rPr>
            </w:pPr>
            <w:r w:rsidRPr="00FE3B2E">
              <w:rPr>
                <w:sz w:val="24"/>
              </w:rPr>
              <w:t>Навык:</w:t>
            </w:r>
            <w:r w:rsidRPr="00FE3B2E">
              <w:rPr>
                <w:spacing w:val="-3"/>
                <w:sz w:val="24"/>
              </w:rPr>
              <w:t xml:space="preserve"> </w:t>
            </w:r>
            <w:r w:rsidRPr="00FE3B2E">
              <w:rPr>
                <w:sz w:val="24"/>
              </w:rPr>
              <w:t>оборудование</w:t>
            </w:r>
            <w:r w:rsidRPr="00FE3B2E">
              <w:rPr>
                <w:spacing w:val="-2"/>
                <w:sz w:val="24"/>
              </w:rPr>
              <w:t xml:space="preserve"> </w:t>
            </w:r>
            <w:r w:rsidRPr="00FE3B2E">
              <w:rPr>
                <w:sz w:val="24"/>
              </w:rPr>
              <w:t>устья</w:t>
            </w:r>
            <w:r w:rsidRPr="00FE3B2E">
              <w:rPr>
                <w:spacing w:val="-2"/>
                <w:sz w:val="24"/>
              </w:rPr>
              <w:t xml:space="preserve"> скважины</w:t>
            </w:r>
          </w:p>
        </w:tc>
        <w:tc>
          <w:tcPr>
            <w:tcW w:w="1305" w:type="pct"/>
          </w:tcPr>
          <w:p w14:paraId="0E2E476A" w14:textId="1D8AE4F6" w:rsidR="00912CEC" w:rsidRPr="00FE3B2E" w:rsidRDefault="00912CEC" w:rsidP="00912CEC">
            <w:pPr>
              <w:spacing w:after="0" w:line="240" w:lineRule="auto"/>
              <w:contextualSpacing/>
              <w:rPr>
                <w:rFonts w:ascii="Times New Roman" w:eastAsia="Calibri" w:hAnsi="Times New Roman" w:cs="Times New Roman"/>
                <w:i/>
                <w:sz w:val="24"/>
                <w:szCs w:val="24"/>
              </w:rPr>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04CD55AD" w14:textId="77777777" w:rsidTr="00AE51F7">
        <w:trPr>
          <w:trHeight w:val="698"/>
        </w:trPr>
        <w:tc>
          <w:tcPr>
            <w:tcW w:w="1359" w:type="pct"/>
            <w:vMerge/>
          </w:tcPr>
          <w:p w14:paraId="76822B97"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7ACF2FA5" w14:textId="6DC631BB" w:rsidR="00912CEC" w:rsidRPr="00FE3B2E" w:rsidRDefault="00912CEC" w:rsidP="00AE51F7">
            <w:pPr>
              <w:pStyle w:val="TableParagraph"/>
              <w:tabs>
                <w:tab w:val="left" w:pos="1480"/>
                <w:tab w:val="left" w:pos="3399"/>
              </w:tabs>
              <w:ind w:right="96"/>
              <w:jc w:val="both"/>
              <w:rPr>
                <w:sz w:val="24"/>
              </w:rPr>
            </w:pPr>
            <w:r w:rsidRPr="00FE3B2E">
              <w:rPr>
                <w:spacing w:val="-2"/>
                <w:sz w:val="24"/>
              </w:rPr>
              <w:t>Умение:</w:t>
            </w:r>
            <w:r w:rsidRPr="00FE3B2E">
              <w:rPr>
                <w:sz w:val="24"/>
              </w:rPr>
              <w:t xml:space="preserve"> </w:t>
            </w:r>
            <w:r w:rsidRPr="00FE3B2E">
              <w:rPr>
                <w:spacing w:val="-2"/>
                <w:sz w:val="24"/>
              </w:rPr>
              <w:t xml:space="preserve">осуществлять сортировку </w:t>
            </w:r>
            <w:r w:rsidRPr="00FE3B2E">
              <w:rPr>
                <w:sz w:val="24"/>
              </w:rPr>
              <w:t>бурильных</w:t>
            </w:r>
            <w:r w:rsidRPr="00FE3B2E">
              <w:rPr>
                <w:spacing w:val="3"/>
                <w:sz w:val="24"/>
              </w:rPr>
              <w:t xml:space="preserve"> </w:t>
            </w:r>
            <w:r w:rsidRPr="00FE3B2E">
              <w:rPr>
                <w:sz w:val="24"/>
              </w:rPr>
              <w:t>труб</w:t>
            </w:r>
            <w:r w:rsidRPr="00FE3B2E">
              <w:rPr>
                <w:spacing w:val="3"/>
                <w:sz w:val="24"/>
              </w:rPr>
              <w:t xml:space="preserve"> </w:t>
            </w:r>
            <w:r w:rsidRPr="00FE3B2E">
              <w:rPr>
                <w:sz w:val="24"/>
              </w:rPr>
              <w:t>по</w:t>
            </w:r>
            <w:r w:rsidRPr="00FE3B2E">
              <w:rPr>
                <w:spacing w:val="1"/>
                <w:sz w:val="24"/>
              </w:rPr>
              <w:t xml:space="preserve"> </w:t>
            </w:r>
            <w:r w:rsidRPr="00FE3B2E">
              <w:rPr>
                <w:sz w:val="24"/>
              </w:rPr>
              <w:t>типоразмеру</w:t>
            </w:r>
            <w:r w:rsidRPr="00FE3B2E">
              <w:rPr>
                <w:spacing w:val="4"/>
                <w:sz w:val="24"/>
              </w:rPr>
              <w:t xml:space="preserve"> </w:t>
            </w:r>
            <w:r w:rsidRPr="00FE3B2E">
              <w:rPr>
                <w:sz w:val="24"/>
              </w:rPr>
              <w:t>и</w:t>
            </w:r>
            <w:r w:rsidRPr="00FE3B2E">
              <w:rPr>
                <w:spacing w:val="5"/>
                <w:sz w:val="24"/>
              </w:rPr>
              <w:t xml:space="preserve"> </w:t>
            </w:r>
            <w:r w:rsidRPr="00FE3B2E">
              <w:rPr>
                <w:spacing w:val="-2"/>
                <w:sz w:val="24"/>
              </w:rPr>
              <w:t>группам</w:t>
            </w:r>
            <w:r w:rsidRPr="00FE3B2E">
              <w:rPr>
                <w:sz w:val="24"/>
              </w:rPr>
              <w:t xml:space="preserve"> </w:t>
            </w:r>
            <w:r w:rsidRPr="00FE3B2E">
              <w:rPr>
                <w:spacing w:val="-2"/>
                <w:sz w:val="24"/>
              </w:rPr>
              <w:t>прочности,</w:t>
            </w:r>
            <w:r w:rsidRPr="00FE3B2E">
              <w:rPr>
                <w:sz w:val="24"/>
              </w:rPr>
              <w:t xml:space="preserve"> </w:t>
            </w:r>
            <w:r w:rsidRPr="00FE3B2E">
              <w:rPr>
                <w:spacing w:val="-2"/>
                <w:sz w:val="24"/>
              </w:rPr>
              <w:t>укладывать</w:t>
            </w:r>
            <w:r w:rsidR="00AE51F7">
              <w:rPr>
                <w:spacing w:val="-2"/>
                <w:sz w:val="24"/>
              </w:rPr>
              <w:t xml:space="preserve"> </w:t>
            </w:r>
            <w:r w:rsidRPr="00FE3B2E">
              <w:rPr>
                <w:spacing w:val="-6"/>
                <w:sz w:val="24"/>
              </w:rPr>
              <w:t>на</w:t>
            </w:r>
            <w:r w:rsidRPr="00FE3B2E">
              <w:rPr>
                <w:sz w:val="24"/>
              </w:rPr>
              <w:t xml:space="preserve"> </w:t>
            </w:r>
            <w:r w:rsidRPr="00FE3B2E">
              <w:rPr>
                <w:spacing w:val="-2"/>
                <w:sz w:val="24"/>
              </w:rPr>
              <w:t xml:space="preserve">стеллажи </w:t>
            </w:r>
            <w:r w:rsidRPr="00FE3B2E">
              <w:rPr>
                <w:spacing w:val="-10"/>
                <w:sz w:val="24"/>
              </w:rPr>
              <w:t xml:space="preserve">в </w:t>
            </w:r>
            <w:r w:rsidRPr="00FE3B2E">
              <w:rPr>
                <w:sz w:val="24"/>
              </w:rPr>
              <w:t>порядке их использования</w:t>
            </w:r>
          </w:p>
        </w:tc>
        <w:tc>
          <w:tcPr>
            <w:tcW w:w="1305" w:type="pct"/>
          </w:tcPr>
          <w:p w14:paraId="7963CD71" w14:textId="302341D0"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09143F89" w14:textId="77777777" w:rsidTr="00AE51F7">
        <w:trPr>
          <w:trHeight w:val="698"/>
        </w:trPr>
        <w:tc>
          <w:tcPr>
            <w:tcW w:w="1359" w:type="pct"/>
            <w:vMerge/>
          </w:tcPr>
          <w:p w14:paraId="545C776F"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7A5EAFE4" w14:textId="521B65C4" w:rsidR="00912CEC" w:rsidRPr="00FE3B2E" w:rsidRDefault="00912CEC" w:rsidP="00AE51F7">
            <w:pPr>
              <w:pStyle w:val="TableParagraph"/>
              <w:ind w:right="-6"/>
              <w:jc w:val="both"/>
              <w:rPr>
                <w:sz w:val="24"/>
              </w:rPr>
            </w:pPr>
            <w:r w:rsidRPr="00FE3B2E">
              <w:rPr>
                <w:sz w:val="24"/>
              </w:rPr>
              <w:t>Умение:</w:t>
            </w:r>
            <w:r w:rsidRPr="00FE3B2E">
              <w:rPr>
                <w:spacing w:val="28"/>
                <w:sz w:val="24"/>
              </w:rPr>
              <w:t xml:space="preserve"> </w:t>
            </w:r>
            <w:r w:rsidRPr="00FE3B2E">
              <w:rPr>
                <w:sz w:val="24"/>
              </w:rPr>
              <w:t>выполнять</w:t>
            </w:r>
            <w:r w:rsidRPr="00FE3B2E">
              <w:rPr>
                <w:spacing w:val="28"/>
                <w:sz w:val="24"/>
              </w:rPr>
              <w:t xml:space="preserve"> </w:t>
            </w:r>
            <w:r w:rsidRPr="00FE3B2E">
              <w:rPr>
                <w:sz w:val="24"/>
              </w:rPr>
              <w:t>строительство</w:t>
            </w:r>
            <w:r w:rsidRPr="00FE3B2E">
              <w:rPr>
                <w:spacing w:val="27"/>
                <w:sz w:val="24"/>
              </w:rPr>
              <w:t xml:space="preserve"> </w:t>
            </w:r>
            <w:r w:rsidRPr="00FE3B2E">
              <w:rPr>
                <w:sz w:val="24"/>
              </w:rPr>
              <w:t>шахты, оборудовать ее шламовыми насосами</w:t>
            </w:r>
          </w:p>
        </w:tc>
        <w:tc>
          <w:tcPr>
            <w:tcW w:w="1305" w:type="pct"/>
          </w:tcPr>
          <w:p w14:paraId="1D8EC47A" w14:textId="54D39778"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216C7A16" w14:textId="77777777" w:rsidTr="00AE51F7">
        <w:trPr>
          <w:trHeight w:val="280"/>
        </w:trPr>
        <w:tc>
          <w:tcPr>
            <w:tcW w:w="1359" w:type="pct"/>
            <w:vMerge w:val="restart"/>
          </w:tcPr>
          <w:p w14:paraId="4EC26E9D" w14:textId="54353F7F" w:rsidR="00912CEC" w:rsidRPr="00FE3B2E" w:rsidRDefault="00912CEC" w:rsidP="00912CEC">
            <w:pPr>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ПК.</w:t>
            </w:r>
            <w:r w:rsidR="00B034EC" w:rsidRPr="00FE3B2E">
              <w:rPr>
                <w:rFonts w:ascii="Times New Roman" w:hAnsi="Times New Roman" w:cs="Times New Roman"/>
                <w:sz w:val="24"/>
                <w:szCs w:val="24"/>
              </w:rPr>
              <w:t>1.2</w:t>
            </w:r>
            <w:r w:rsidRPr="00FE3B2E">
              <w:rPr>
                <w:rFonts w:ascii="Times New Roman" w:hAnsi="Times New Roman" w:cs="Times New Roman"/>
                <w:sz w:val="24"/>
                <w:szCs w:val="24"/>
              </w:rPr>
              <w:t xml:space="preserve"> Выполнение буровых и вспомогательных работ </w:t>
            </w:r>
            <w:r w:rsidRPr="00FE3B2E">
              <w:rPr>
                <w:rFonts w:ascii="Times New Roman" w:hAnsi="Times New Roman" w:cs="Times New Roman"/>
                <w:sz w:val="24"/>
                <w:szCs w:val="24"/>
              </w:rPr>
              <w:lastRenderedPageBreak/>
              <w:t>при бурении нефтяных и газовых скважин глубиной до 4000 м и свыше 4000 м</w:t>
            </w:r>
          </w:p>
        </w:tc>
        <w:tc>
          <w:tcPr>
            <w:tcW w:w="2336" w:type="pct"/>
          </w:tcPr>
          <w:p w14:paraId="4F86D7F0" w14:textId="341D6D29" w:rsidR="00912CEC" w:rsidRPr="00FE3B2E" w:rsidRDefault="00912CEC" w:rsidP="00AE51F7">
            <w:pPr>
              <w:pStyle w:val="TableParagraph"/>
              <w:tabs>
                <w:tab w:val="left" w:pos="2021"/>
                <w:tab w:val="left" w:pos="3326"/>
              </w:tabs>
              <w:ind w:right="-64"/>
              <w:jc w:val="both"/>
              <w:rPr>
                <w:sz w:val="24"/>
              </w:rPr>
            </w:pPr>
            <w:r w:rsidRPr="00FE3B2E">
              <w:rPr>
                <w:sz w:val="24"/>
              </w:rPr>
              <w:lastRenderedPageBreak/>
              <w:t>Навык: выполнение комплекса работ по бурению нефтяных и газовых скважин глубиной до 4000 м и свыше 4000 м</w:t>
            </w:r>
          </w:p>
        </w:tc>
        <w:tc>
          <w:tcPr>
            <w:tcW w:w="1305" w:type="pct"/>
          </w:tcPr>
          <w:p w14:paraId="0316EC1B" w14:textId="3D8FDDC7"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3C11B355" w14:textId="77777777" w:rsidTr="00AE51F7">
        <w:trPr>
          <w:trHeight w:val="698"/>
        </w:trPr>
        <w:tc>
          <w:tcPr>
            <w:tcW w:w="1359" w:type="pct"/>
            <w:vMerge/>
          </w:tcPr>
          <w:p w14:paraId="59947343"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15752115" w14:textId="4667D35A" w:rsidR="00912CEC" w:rsidRPr="00FE3B2E" w:rsidRDefault="00912CEC" w:rsidP="00294D54">
            <w:pPr>
              <w:pStyle w:val="TableParagraph"/>
              <w:tabs>
                <w:tab w:val="left" w:pos="2331"/>
              </w:tabs>
              <w:ind w:right="95"/>
              <w:rPr>
                <w:sz w:val="24"/>
              </w:rPr>
            </w:pPr>
            <w:r w:rsidRPr="00FE3B2E">
              <w:rPr>
                <w:spacing w:val="-2"/>
                <w:sz w:val="24"/>
              </w:rPr>
              <w:t xml:space="preserve">Навык: выполнение </w:t>
            </w:r>
            <w:r w:rsidRPr="00FE3B2E">
              <w:rPr>
                <w:sz w:val="24"/>
              </w:rPr>
              <w:t>вспомогательных</w:t>
            </w:r>
            <w:r w:rsidRPr="00FE3B2E">
              <w:rPr>
                <w:spacing w:val="68"/>
                <w:w w:val="150"/>
                <w:sz w:val="24"/>
              </w:rPr>
              <w:t xml:space="preserve"> </w:t>
            </w:r>
            <w:r w:rsidRPr="00FE3B2E">
              <w:rPr>
                <w:sz w:val="24"/>
              </w:rPr>
              <w:t>операций</w:t>
            </w:r>
            <w:r w:rsidRPr="00FE3B2E">
              <w:rPr>
                <w:spacing w:val="69"/>
                <w:w w:val="150"/>
                <w:sz w:val="24"/>
              </w:rPr>
              <w:t xml:space="preserve"> </w:t>
            </w:r>
            <w:r w:rsidRPr="00FE3B2E">
              <w:rPr>
                <w:spacing w:val="-5"/>
                <w:sz w:val="24"/>
              </w:rPr>
              <w:t>при</w:t>
            </w:r>
            <w:r w:rsidRPr="00FE3B2E">
              <w:rPr>
                <w:sz w:val="24"/>
              </w:rPr>
              <w:t xml:space="preserve"> </w:t>
            </w:r>
            <w:r w:rsidRPr="00FE3B2E">
              <w:rPr>
                <w:spacing w:val="-2"/>
                <w:sz w:val="24"/>
              </w:rPr>
              <w:t>использовании верхнего силового привода</w:t>
            </w:r>
          </w:p>
        </w:tc>
        <w:tc>
          <w:tcPr>
            <w:tcW w:w="1305" w:type="pct"/>
          </w:tcPr>
          <w:p w14:paraId="4982DAD3" w14:textId="576F9C4F"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4064B4B9" w14:textId="77777777" w:rsidTr="00AE51F7">
        <w:trPr>
          <w:trHeight w:val="698"/>
        </w:trPr>
        <w:tc>
          <w:tcPr>
            <w:tcW w:w="1359" w:type="pct"/>
            <w:vMerge/>
          </w:tcPr>
          <w:p w14:paraId="20198CE3"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0F3E9225" w14:textId="4635F572" w:rsidR="00912CEC" w:rsidRPr="00FE3B2E" w:rsidRDefault="00912CEC" w:rsidP="00294D54">
            <w:pPr>
              <w:pStyle w:val="TableParagraph"/>
              <w:tabs>
                <w:tab w:val="left" w:pos="2331"/>
              </w:tabs>
              <w:ind w:right="95"/>
              <w:rPr>
                <w:spacing w:val="-2"/>
                <w:sz w:val="24"/>
              </w:rPr>
            </w:pPr>
            <w:r w:rsidRPr="00FE3B2E">
              <w:rPr>
                <w:sz w:val="24"/>
              </w:rPr>
              <w:t xml:space="preserve">Умение: выполнять работы по бурению, наращиванию и </w:t>
            </w:r>
            <w:r w:rsidRPr="00FE3B2E">
              <w:rPr>
                <w:spacing w:val="-2"/>
                <w:sz w:val="24"/>
              </w:rPr>
              <w:t>проработке</w:t>
            </w:r>
            <w:r w:rsidRPr="00FE3B2E">
              <w:rPr>
                <w:sz w:val="24"/>
              </w:rPr>
              <w:t xml:space="preserve"> </w:t>
            </w:r>
            <w:r w:rsidRPr="00FE3B2E">
              <w:rPr>
                <w:spacing w:val="-2"/>
                <w:sz w:val="24"/>
              </w:rPr>
              <w:t>скважин</w:t>
            </w:r>
            <w:r w:rsidRPr="00FE3B2E">
              <w:rPr>
                <w:sz w:val="24"/>
              </w:rPr>
              <w:t xml:space="preserve"> </w:t>
            </w:r>
            <w:r w:rsidRPr="00FE3B2E">
              <w:rPr>
                <w:spacing w:val="-10"/>
                <w:sz w:val="24"/>
              </w:rPr>
              <w:t xml:space="preserve">с </w:t>
            </w:r>
            <w:r w:rsidRPr="00FE3B2E">
              <w:rPr>
                <w:sz w:val="24"/>
              </w:rPr>
              <w:t xml:space="preserve">применением верхнего силового </w:t>
            </w:r>
            <w:r w:rsidRPr="00FE3B2E">
              <w:rPr>
                <w:spacing w:val="-2"/>
                <w:sz w:val="24"/>
              </w:rPr>
              <w:t>привода</w:t>
            </w:r>
          </w:p>
        </w:tc>
        <w:tc>
          <w:tcPr>
            <w:tcW w:w="1305" w:type="pct"/>
          </w:tcPr>
          <w:p w14:paraId="6E795953" w14:textId="62B29746" w:rsidR="00912CEC" w:rsidRPr="00FE3B2E" w:rsidRDefault="00912CEC" w:rsidP="00912CEC">
            <w:pPr>
              <w:spacing w:after="0" w:line="240" w:lineRule="auto"/>
              <w:rPr>
                <w:rFonts w:ascii="Times New Roman" w:eastAsia="Calibri" w:hAnsi="Times New Roman" w:cs="Times New Roman"/>
                <w:i/>
                <w:sz w:val="24"/>
                <w:szCs w:val="24"/>
              </w:rPr>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31B22A9D" w14:textId="77777777" w:rsidTr="00AE51F7">
        <w:trPr>
          <w:trHeight w:val="698"/>
        </w:trPr>
        <w:tc>
          <w:tcPr>
            <w:tcW w:w="1359" w:type="pct"/>
            <w:vMerge w:val="restart"/>
          </w:tcPr>
          <w:p w14:paraId="0E19A630" w14:textId="40E04E29" w:rsidR="00912CEC" w:rsidRPr="00FE3B2E" w:rsidRDefault="00912CEC" w:rsidP="00912CEC">
            <w:pPr>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ПК.</w:t>
            </w:r>
            <w:r w:rsidR="00B034EC" w:rsidRPr="00FE3B2E">
              <w:rPr>
                <w:rFonts w:ascii="Times New Roman" w:hAnsi="Times New Roman" w:cs="Times New Roman"/>
                <w:sz w:val="24"/>
                <w:szCs w:val="24"/>
              </w:rPr>
              <w:t>2.1</w:t>
            </w:r>
            <w:r w:rsidRPr="00FE3B2E">
              <w:rPr>
                <w:rFonts w:ascii="Times New Roman" w:hAnsi="Times New Roman" w:cs="Times New Roman"/>
                <w:sz w:val="24"/>
                <w:szCs w:val="24"/>
              </w:rPr>
              <w:t xml:space="preserve"> Выполнение комплекса вспомогательных работ при подготовке к геофизическим исследованиям нефтяных и газовых скважин при бурении нефтяных и газовых скважин глубиной до 4000 м и свыше 4000 м</w:t>
            </w:r>
          </w:p>
        </w:tc>
        <w:tc>
          <w:tcPr>
            <w:tcW w:w="2336" w:type="pct"/>
          </w:tcPr>
          <w:p w14:paraId="42BEF7FD" w14:textId="296E56D2" w:rsidR="00912CEC" w:rsidRPr="00FE3B2E" w:rsidRDefault="00912CEC" w:rsidP="00912CEC">
            <w:pPr>
              <w:pStyle w:val="TableParagraph"/>
              <w:jc w:val="both"/>
              <w:rPr>
                <w:sz w:val="24"/>
              </w:rPr>
            </w:pPr>
            <w:r w:rsidRPr="00FE3B2E">
              <w:rPr>
                <w:spacing w:val="-2"/>
                <w:sz w:val="24"/>
              </w:rPr>
              <w:t>Навык:</w:t>
            </w:r>
            <w:r w:rsidRPr="00FE3B2E">
              <w:rPr>
                <w:sz w:val="24"/>
              </w:rPr>
              <w:t xml:space="preserve"> </w:t>
            </w:r>
            <w:r w:rsidRPr="00FE3B2E">
              <w:rPr>
                <w:spacing w:val="-4"/>
                <w:sz w:val="24"/>
              </w:rPr>
              <w:t>долив</w:t>
            </w:r>
            <w:r w:rsidRPr="00FE3B2E">
              <w:rPr>
                <w:sz w:val="24"/>
              </w:rPr>
              <w:t xml:space="preserve"> </w:t>
            </w:r>
            <w:r w:rsidRPr="00FE3B2E">
              <w:rPr>
                <w:spacing w:val="-10"/>
                <w:sz w:val="24"/>
              </w:rPr>
              <w:t>в</w:t>
            </w:r>
            <w:r w:rsidRPr="00FE3B2E">
              <w:rPr>
                <w:sz w:val="24"/>
              </w:rPr>
              <w:t xml:space="preserve"> </w:t>
            </w:r>
            <w:r w:rsidRPr="00FE3B2E">
              <w:rPr>
                <w:spacing w:val="-2"/>
                <w:sz w:val="24"/>
              </w:rPr>
              <w:t xml:space="preserve">скважину </w:t>
            </w:r>
            <w:r w:rsidRPr="00FE3B2E">
              <w:rPr>
                <w:sz w:val="24"/>
              </w:rPr>
              <w:t>промывочной жидкости</w:t>
            </w:r>
          </w:p>
        </w:tc>
        <w:tc>
          <w:tcPr>
            <w:tcW w:w="1305" w:type="pct"/>
            <w:vMerge w:val="restart"/>
          </w:tcPr>
          <w:p w14:paraId="333C771C" w14:textId="383DC1CD"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60933793" w14:textId="77777777" w:rsidTr="00AE51F7">
        <w:trPr>
          <w:trHeight w:val="698"/>
        </w:trPr>
        <w:tc>
          <w:tcPr>
            <w:tcW w:w="1359" w:type="pct"/>
            <w:vMerge/>
          </w:tcPr>
          <w:p w14:paraId="506AF8B0"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32D356F3" w14:textId="36DE93B9" w:rsidR="00912CEC" w:rsidRPr="00FE3B2E" w:rsidRDefault="00912CEC" w:rsidP="00294D54">
            <w:pPr>
              <w:pStyle w:val="TableParagraph"/>
              <w:tabs>
                <w:tab w:val="left" w:pos="1632"/>
                <w:tab w:val="left" w:pos="2331"/>
              </w:tabs>
              <w:ind w:right="95"/>
              <w:jc w:val="both"/>
              <w:rPr>
                <w:sz w:val="24"/>
              </w:rPr>
            </w:pPr>
            <w:r w:rsidRPr="00FE3B2E">
              <w:rPr>
                <w:spacing w:val="-2"/>
                <w:sz w:val="24"/>
              </w:rPr>
              <w:t>Навык:</w:t>
            </w:r>
            <w:r w:rsidRPr="00FE3B2E">
              <w:rPr>
                <w:sz w:val="24"/>
              </w:rPr>
              <w:t xml:space="preserve"> </w:t>
            </w:r>
            <w:r w:rsidRPr="00FE3B2E">
              <w:rPr>
                <w:spacing w:val="-2"/>
                <w:sz w:val="24"/>
              </w:rPr>
              <w:t xml:space="preserve">выполнение </w:t>
            </w:r>
            <w:r w:rsidRPr="00FE3B2E">
              <w:rPr>
                <w:sz w:val="24"/>
              </w:rPr>
              <w:t xml:space="preserve">вспомогательных работ при сборке, разборке автономного комплекса для геофизических исследований скважин на бурильном инструменте и </w:t>
            </w:r>
            <w:r w:rsidRPr="00FE3B2E">
              <w:rPr>
                <w:spacing w:val="-2"/>
                <w:sz w:val="24"/>
              </w:rPr>
              <w:t>ведение</w:t>
            </w:r>
            <w:r w:rsidRPr="00FE3B2E">
              <w:rPr>
                <w:sz w:val="24"/>
              </w:rPr>
              <w:t xml:space="preserve"> </w:t>
            </w:r>
            <w:proofErr w:type="spellStart"/>
            <w:proofErr w:type="gramStart"/>
            <w:r w:rsidRPr="00FE3B2E">
              <w:rPr>
                <w:spacing w:val="-2"/>
                <w:sz w:val="24"/>
              </w:rPr>
              <w:t>спуско</w:t>
            </w:r>
            <w:proofErr w:type="spellEnd"/>
            <w:r w:rsidRPr="00FE3B2E">
              <w:rPr>
                <w:spacing w:val="-2"/>
                <w:sz w:val="24"/>
              </w:rPr>
              <w:t>-подъемных</w:t>
            </w:r>
            <w:proofErr w:type="gramEnd"/>
            <w:r w:rsidRPr="00FE3B2E">
              <w:rPr>
                <w:spacing w:val="-2"/>
                <w:sz w:val="24"/>
              </w:rPr>
              <w:t xml:space="preserve"> </w:t>
            </w:r>
            <w:r w:rsidRPr="00FE3B2E">
              <w:rPr>
                <w:sz w:val="24"/>
              </w:rPr>
              <w:t>операций под руководством бурильщика</w:t>
            </w:r>
            <w:r w:rsidRPr="00FE3B2E">
              <w:rPr>
                <w:spacing w:val="-15"/>
                <w:sz w:val="24"/>
              </w:rPr>
              <w:t xml:space="preserve"> </w:t>
            </w:r>
            <w:r w:rsidRPr="00FE3B2E">
              <w:rPr>
                <w:sz w:val="24"/>
              </w:rPr>
              <w:t>эксплуатационного</w:t>
            </w:r>
            <w:r w:rsidRPr="00FE3B2E">
              <w:rPr>
                <w:spacing w:val="-15"/>
                <w:sz w:val="24"/>
              </w:rPr>
              <w:t xml:space="preserve"> </w:t>
            </w:r>
            <w:r w:rsidRPr="00FE3B2E">
              <w:rPr>
                <w:sz w:val="24"/>
              </w:rPr>
              <w:t>и разведочного</w:t>
            </w:r>
            <w:r w:rsidRPr="00FE3B2E">
              <w:rPr>
                <w:spacing w:val="-9"/>
                <w:sz w:val="24"/>
              </w:rPr>
              <w:t xml:space="preserve"> </w:t>
            </w:r>
            <w:r w:rsidRPr="00FE3B2E">
              <w:rPr>
                <w:sz w:val="24"/>
              </w:rPr>
              <w:t>бурения</w:t>
            </w:r>
            <w:r w:rsidRPr="00FE3B2E">
              <w:rPr>
                <w:spacing w:val="-9"/>
                <w:sz w:val="24"/>
              </w:rPr>
              <w:t xml:space="preserve"> </w:t>
            </w:r>
            <w:r w:rsidRPr="00FE3B2E">
              <w:rPr>
                <w:sz w:val="24"/>
              </w:rPr>
              <w:t>скважин</w:t>
            </w:r>
            <w:r w:rsidRPr="00FE3B2E">
              <w:rPr>
                <w:spacing w:val="-10"/>
                <w:sz w:val="24"/>
              </w:rPr>
              <w:t xml:space="preserve"> </w:t>
            </w:r>
            <w:r w:rsidRPr="00FE3B2E">
              <w:rPr>
                <w:spacing w:val="-5"/>
                <w:sz w:val="24"/>
              </w:rPr>
              <w:t>на</w:t>
            </w:r>
            <w:r w:rsidRPr="00FE3B2E">
              <w:rPr>
                <w:sz w:val="24"/>
              </w:rPr>
              <w:t xml:space="preserve"> нефть</w:t>
            </w:r>
            <w:r w:rsidRPr="00FE3B2E">
              <w:rPr>
                <w:spacing w:val="-1"/>
                <w:sz w:val="24"/>
              </w:rPr>
              <w:t xml:space="preserve"> </w:t>
            </w:r>
            <w:r w:rsidRPr="00FE3B2E">
              <w:rPr>
                <w:sz w:val="24"/>
              </w:rPr>
              <w:t xml:space="preserve">и </w:t>
            </w:r>
            <w:r w:rsidRPr="00FE3B2E">
              <w:rPr>
                <w:spacing w:val="-5"/>
                <w:sz w:val="24"/>
              </w:rPr>
              <w:t>газ</w:t>
            </w:r>
          </w:p>
        </w:tc>
        <w:tc>
          <w:tcPr>
            <w:tcW w:w="1305" w:type="pct"/>
            <w:vMerge/>
          </w:tcPr>
          <w:p w14:paraId="70BB680A" w14:textId="77777777" w:rsidR="00912CEC" w:rsidRPr="00FE3B2E" w:rsidRDefault="00912CEC" w:rsidP="00912CEC">
            <w:pPr>
              <w:spacing w:after="0" w:line="240" w:lineRule="auto"/>
              <w:rPr>
                <w:rFonts w:ascii="Times New Roman" w:eastAsia="Calibri" w:hAnsi="Times New Roman" w:cs="Times New Roman"/>
                <w:i/>
                <w:sz w:val="24"/>
                <w:szCs w:val="24"/>
              </w:rPr>
            </w:pPr>
          </w:p>
        </w:tc>
      </w:tr>
      <w:tr w:rsidR="00912CEC" w:rsidRPr="00FE3B2E" w14:paraId="04A91AD3" w14:textId="77777777" w:rsidTr="00AE51F7">
        <w:trPr>
          <w:trHeight w:val="698"/>
        </w:trPr>
        <w:tc>
          <w:tcPr>
            <w:tcW w:w="1359" w:type="pct"/>
            <w:vMerge/>
          </w:tcPr>
          <w:p w14:paraId="1B14BC25"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0582A1ED" w14:textId="411285A1" w:rsidR="00912CEC" w:rsidRPr="00FE3B2E" w:rsidRDefault="00912CEC" w:rsidP="00912CEC">
            <w:pPr>
              <w:pStyle w:val="TableParagraph"/>
              <w:jc w:val="both"/>
              <w:rPr>
                <w:sz w:val="24"/>
              </w:rPr>
            </w:pPr>
            <w:r w:rsidRPr="00FE3B2E">
              <w:rPr>
                <w:sz w:val="24"/>
              </w:rPr>
              <w:t>Умение: определять статический уровень</w:t>
            </w:r>
            <w:r w:rsidRPr="00FE3B2E">
              <w:rPr>
                <w:spacing w:val="-5"/>
                <w:sz w:val="24"/>
              </w:rPr>
              <w:t xml:space="preserve"> </w:t>
            </w:r>
            <w:r w:rsidRPr="00FE3B2E">
              <w:rPr>
                <w:sz w:val="24"/>
              </w:rPr>
              <w:t>в</w:t>
            </w:r>
            <w:r w:rsidRPr="00FE3B2E">
              <w:rPr>
                <w:spacing w:val="-6"/>
                <w:sz w:val="24"/>
              </w:rPr>
              <w:t xml:space="preserve"> </w:t>
            </w:r>
            <w:r w:rsidRPr="00FE3B2E">
              <w:rPr>
                <w:sz w:val="24"/>
              </w:rPr>
              <w:t>скважине,</w:t>
            </w:r>
            <w:r w:rsidRPr="00FE3B2E">
              <w:rPr>
                <w:spacing w:val="-6"/>
                <w:sz w:val="24"/>
              </w:rPr>
              <w:t xml:space="preserve"> </w:t>
            </w:r>
            <w:r w:rsidRPr="00FE3B2E">
              <w:rPr>
                <w:sz w:val="24"/>
              </w:rPr>
              <w:t xml:space="preserve">монтировать (демонтировать) систему </w:t>
            </w:r>
            <w:proofErr w:type="spellStart"/>
            <w:r w:rsidRPr="00FE3B2E">
              <w:rPr>
                <w:sz w:val="24"/>
              </w:rPr>
              <w:t>долива</w:t>
            </w:r>
            <w:proofErr w:type="spellEnd"/>
            <w:r w:rsidRPr="00FE3B2E">
              <w:rPr>
                <w:sz w:val="24"/>
              </w:rPr>
              <w:t xml:space="preserve"> </w:t>
            </w:r>
            <w:r w:rsidRPr="00FE3B2E">
              <w:rPr>
                <w:spacing w:val="-10"/>
                <w:sz w:val="24"/>
              </w:rPr>
              <w:t>и</w:t>
            </w:r>
            <w:r w:rsidRPr="00FE3B2E">
              <w:rPr>
                <w:sz w:val="24"/>
              </w:rPr>
              <w:t xml:space="preserve"> </w:t>
            </w:r>
            <w:r w:rsidRPr="00FE3B2E">
              <w:rPr>
                <w:spacing w:val="-2"/>
                <w:sz w:val="24"/>
              </w:rPr>
              <w:t>доливать</w:t>
            </w:r>
            <w:r w:rsidRPr="00FE3B2E">
              <w:rPr>
                <w:sz w:val="24"/>
              </w:rPr>
              <w:t xml:space="preserve"> </w:t>
            </w:r>
            <w:r w:rsidRPr="00FE3B2E">
              <w:rPr>
                <w:spacing w:val="-2"/>
                <w:sz w:val="24"/>
              </w:rPr>
              <w:t xml:space="preserve">скважину </w:t>
            </w:r>
            <w:r w:rsidRPr="00FE3B2E">
              <w:rPr>
                <w:sz w:val="24"/>
              </w:rPr>
              <w:t>промывочной жидкостью</w:t>
            </w:r>
          </w:p>
        </w:tc>
        <w:tc>
          <w:tcPr>
            <w:tcW w:w="1305" w:type="pct"/>
            <w:vMerge/>
          </w:tcPr>
          <w:p w14:paraId="7F8AA356" w14:textId="77777777" w:rsidR="00912CEC" w:rsidRPr="00FE3B2E" w:rsidRDefault="00912CEC" w:rsidP="00912CEC">
            <w:pPr>
              <w:spacing w:after="0" w:line="240" w:lineRule="auto"/>
              <w:rPr>
                <w:rFonts w:ascii="Times New Roman" w:eastAsia="Calibri" w:hAnsi="Times New Roman" w:cs="Times New Roman"/>
                <w:i/>
                <w:sz w:val="24"/>
                <w:szCs w:val="24"/>
              </w:rPr>
            </w:pPr>
          </w:p>
        </w:tc>
      </w:tr>
      <w:tr w:rsidR="00912CEC" w:rsidRPr="00FE3B2E" w14:paraId="23D3C2C4" w14:textId="77777777" w:rsidTr="00AE51F7">
        <w:trPr>
          <w:trHeight w:val="698"/>
        </w:trPr>
        <w:tc>
          <w:tcPr>
            <w:tcW w:w="1359" w:type="pct"/>
            <w:vMerge/>
          </w:tcPr>
          <w:p w14:paraId="434BBB3B"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4B5A8F30" w14:textId="707728AE" w:rsidR="00912CEC" w:rsidRPr="00FE3B2E" w:rsidRDefault="00912CEC" w:rsidP="00294D54">
            <w:pPr>
              <w:pStyle w:val="TableParagraph"/>
              <w:tabs>
                <w:tab w:val="left" w:pos="1733"/>
              </w:tabs>
              <w:ind w:right="96"/>
              <w:jc w:val="both"/>
              <w:rPr>
                <w:sz w:val="24"/>
              </w:rPr>
            </w:pPr>
            <w:r w:rsidRPr="00FE3B2E">
              <w:rPr>
                <w:spacing w:val="-2"/>
                <w:sz w:val="24"/>
              </w:rPr>
              <w:t>Умение:</w:t>
            </w:r>
            <w:r w:rsidRPr="00FE3B2E">
              <w:rPr>
                <w:sz w:val="24"/>
              </w:rPr>
              <w:t xml:space="preserve"> </w:t>
            </w:r>
            <w:r w:rsidRPr="00FE3B2E">
              <w:rPr>
                <w:spacing w:val="-2"/>
                <w:sz w:val="24"/>
              </w:rPr>
              <w:t xml:space="preserve">транспортировать </w:t>
            </w:r>
            <w:r w:rsidRPr="00FE3B2E">
              <w:rPr>
                <w:sz w:val="24"/>
              </w:rPr>
              <w:t>комплекс для геофизических исследований скважин на бурильном инструменте на роторную площадку и обратно, соединять</w:t>
            </w:r>
            <w:r w:rsidRPr="00FE3B2E">
              <w:rPr>
                <w:spacing w:val="58"/>
                <w:sz w:val="24"/>
              </w:rPr>
              <w:t xml:space="preserve">  </w:t>
            </w:r>
            <w:r w:rsidRPr="00FE3B2E">
              <w:rPr>
                <w:sz w:val="24"/>
              </w:rPr>
              <w:t>его</w:t>
            </w:r>
            <w:r w:rsidRPr="00FE3B2E">
              <w:rPr>
                <w:spacing w:val="57"/>
                <w:sz w:val="24"/>
              </w:rPr>
              <w:t xml:space="preserve">  </w:t>
            </w:r>
            <w:r w:rsidRPr="00FE3B2E">
              <w:rPr>
                <w:sz w:val="24"/>
              </w:rPr>
              <w:t>с</w:t>
            </w:r>
            <w:r w:rsidRPr="00FE3B2E">
              <w:rPr>
                <w:spacing w:val="58"/>
                <w:sz w:val="24"/>
              </w:rPr>
              <w:t xml:space="preserve">  </w:t>
            </w:r>
            <w:proofErr w:type="spellStart"/>
            <w:r w:rsidRPr="00FE3B2E">
              <w:rPr>
                <w:spacing w:val="-2"/>
                <w:sz w:val="24"/>
              </w:rPr>
              <w:t>бурильными</w:t>
            </w:r>
            <w:r w:rsidRPr="00FE3B2E">
              <w:rPr>
                <w:sz w:val="24"/>
              </w:rPr>
              <w:t>трубами</w:t>
            </w:r>
            <w:proofErr w:type="spellEnd"/>
            <w:r w:rsidRPr="00FE3B2E">
              <w:rPr>
                <w:sz w:val="24"/>
              </w:rPr>
              <w:t xml:space="preserve"> (отсоединять от бурильных труб)</w:t>
            </w:r>
          </w:p>
        </w:tc>
        <w:tc>
          <w:tcPr>
            <w:tcW w:w="1305" w:type="pct"/>
            <w:vMerge/>
          </w:tcPr>
          <w:p w14:paraId="6C340C96" w14:textId="77777777" w:rsidR="00912CEC" w:rsidRPr="00FE3B2E" w:rsidRDefault="00912CEC" w:rsidP="00912CEC">
            <w:pPr>
              <w:spacing w:after="0" w:line="240" w:lineRule="auto"/>
              <w:rPr>
                <w:rFonts w:ascii="Times New Roman" w:eastAsia="Calibri" w:hAnsi="Times New Roman" w:cs="Times New Roman"/>
                <w:i/>
                <w:sz w:val="24"/>
                <w:szCs w:val="24"/>
              </w:rPr>
            </w:pPr>
          </w:p>
        </w:tc>
      </w:tr>
      <w:tr w:rsidR="00912CEC" w:rsidRPr="00FE3B2E" w14:paraId="1696C003" w14:textId="77777777" w:rsidTr="00AE51F7">
        <w:trPr>
          <w:trHeight w:val="698"/>
        </w:trPr>
        <w:tc>
          <w:tcPr>
            <w:tcW w:w="1359" w:type="pct"/>
            <w:vMerge w:val="restart"/>
          </w:tcPr>
          <w:p w14:paraId="5FA139CF" w14:textId="13922E84" w:rsidR="00912CEC" w:rsidRPr="00FE3B2E" w:rsidRDefault="00912CEC" w:rsidP="00912CEC">
            <w:pPr>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ПК.</w:t>
            </w:r>
            <w:r w:rsidR="00B034EC" w:rsidRPr="00FE3B2E">
              <w:rPr>
                <w:rFonts w:ascii="Times New Roman" w:hAnsi="Times New Roman" w:cs="Times New Roman"/>
                <w:sz w:val="24"/>
                <w:szCs w:val="24"/>
              </w:rPr>
              <w:t>2.2</w:t>
            </w:r>
            <w:r w:rsidRPr="00FE3B2E">
              <w:rPr>
                <w:rFonts w:ascii="Times New Roman" w:hAnsi="Times New Roman" w:cs="Times New Roman"/>
                <w:sz w:val="24"/>
                <w:szCs w:val="24"/>
              </w:rPr>
              <w:t xml:space="preserve"> Выполнение комплекса вспомогательных работ по освоению и испытанию нефтяных и газовых скважин глубиной до 4000 м и свыше 4000 м</w:t>
            </w:r>
          </w:p>
        </w:tc>
        <w:tc>
          <w:tcPr>
            <w:tcW w:w="2336" w:type="pct"/>
          </w:tcPr>
          <w:p w14:paraId="70C4ECFF" w14:textId="1978D1A0" w:rsidR="00912CEC" w:rsidRPr="00FE3B2E" w:rsidRDefault="00912CEC" w:rsidP="00294D54">
            <w:pPr>
              <w:pStyle w:val="TableParagraph"/>
              <w:tabs>
                <w:tab w:val="left" w:pos="2797"/>
              </w:tabs>
              <w:spacing w:before="1"/>
              <w:jc w:val="both"/>
              <w:rPr>
                <w:sz w:val="24"/>
              </w:rPr>
            </w:pPr>
            <w:r w:rsidRPr="00FE3B2E">
              <w:rPr>
                <w:spacing w:val="-2"/>
                <w:sz w:val="24"/>
              </w:rPr>
              <w:t>Навык:</w:t>
            </w:r>
            <w:r w:rsidRPr="00FE3B2E">
              <w:rPr>
                <w:sz w:val="24"/>
              </w:rPr>
              <w:t xml:space="preserve"> </w:t>
            </w:r>
            <w:r w:rsidRPr="00FE3B2E">
              <w:rPr>
                <w:spacing w:val="-2"/>
                <w:sz w:val="24"/>
              </w:rPr>
              <w:t xml:space="preserve">монтаж </w:t>
            </w:r>
            <w:r w:rsidRPr="00FE3B2E">
              <w:rPr>
                <w:sz w:val="24"/>
              </w:rPr>
              <w:t xml:space="preserve">герметизирующих узлов, сборка и закрепление фланцевых </w:t>
            </w:r>
            <w:r w:rsidRPr="00FE3B2E">
              <w:rPr>
                <w:spacing w:val="-2"/>
                <w:sz w:val="24"/>
              </w:rPr>
              <w:t>соединений</w:t>
            </w:r>
          </w:p>
        </w:tc>
        <w:tc>
          <w:tcPr>
            <w:tcW w:w="1305" w:type="pct"/>
          </w:tcPr>
          <w:p w14:paraId="4DC4EBCC" w14:textId="432438A9"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63AD1DA3" w14:textId="77777777" w:rsidTr="00AE51F7">
        <w:trPr>
          <w:trHeight w:val="698"/>
        </w:trPr>
        <w:tc>
          <w:tcPr>
            <w:tcW w:w="1359" w:type="pct"/>
            <w:vMerge/>
          </w:tcPr>
          <w:p w14:paraId="1E3D13BD"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282AF47B" w14:textId="30931010" w:rsidR="00912CEC" w:rsidRPr="00FE3B2E" w:rsidRDefault="00912CEC" w:rsidP="00912CEC">
            <w:pPr>
              <w:pStyle w:val="TableParagraph"/>
              <w:tabs>
                <w:tab w:val="left" w:pos="1544"/>
                <w:tab w:val="left" w:pos="2302"/>
                <w:tab w:val="left" w:pos="3444"/>
              </w:tabs>
              <w:jc w:val="both"/>
              <w:rPr>
                <w:sz w:val="24"/>
              </w:rPr>
            </w:pPr>
            <w:r w:rsidRPr="00FE3B2E">
              <w:rPr>
                <w:sz w:val="24"/>
              </w:rPr>
              <w:t xml:space="preserve">Навык: проверка исправности запорной арматуры, ее чистка и </w:t>
            </w:r>
            <w:r w:rsidRPr="00FE3B2E">
              <w:rPr>
                <w:spacing w:val="-4"/>
                <w:sz w:val="24"/>
              </w:rPr>
              <w:t>мойка</w:t>
            </w:r>
          </w:p>
        </w:tc>
        <w:tc>
          <w:tcPr>
            <w:tcW w:w="1305" w:type="pct"/>
          </w:tcPr>
          <w:p w14:paraId="12F1DCB7" w14:textId="5F9E7A24" w:rsidR="00912CEC" w:rsidRPr="00FE3B2E" w:rsidRDefault="00912CEC" w:rsidP="00912CEC">
            <w:pPr>
              <w:spacing w:after="0" w:line="240" w:lineRule="auto"/>
              <w:rPr>
                <w:rFonts w:ascii="Times New Roman" w:eastAsia="Calibri" w:hAnsi="Times New Roman" w:cs="Times New Roman"/>
                <w:i/>
                <w:sz w:val="24"/>
                <w:szCs w:val="24"/>
              </w:rPr>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71AC57A2" w14:textId="77777777" w:rsidTr="00AE51F7">
        <w:trPr>
          <w:trHeight w:val="698"/>
        </w:trPr>
        <w:tc>
          <w:tcPr>
            <w:tcW w:w="1359" w:type="pct"/>
            <w:vMerge/>
          </w:tcPr>
          <w:p w14:paraId="0434CD08"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78AA70B0" w14:textId="48A85D4F" w:rsidR="00912CEC" w:rsidRPr="00FE3B2E" w:rsidRDefault="00912CEC" w:rsidP="00AE51F7">
            <w:pPr>
              <w:pStyle w:val="TableParagraph"/>
              <w:tabs>
                <w:tab w:val="left" w:pos="1942"/>
              </w:tabs>
              <w:ind w:right="96"/>
              <w:jc w:val="both"/>
              <w:rPr>
                <w:sz w:val="24"/>
              </w:rPr>
            </w:pPr>
            <w:r w:rsidRPr="00FE3B2E">
              <w:rPr>
                <w:spacing w:val="-2"/>
                <w:sz w:val="24"/>
              </w:rPr>
              <w:t>Умение:</w:t>
            </w:r>
            <w:r w:rsidRPr="00FE3B2E">
              <w:rPr>
                <w:sz w:val="24"/>
              </w:rPr>
              <w:t xml:space="preserve"> </w:t>
            </w:r>
            <w:r w:rsidRPr="00FE3B2E">
              <w:rPr>
                <w:spacing w:val="-2"/>
                <w:sz w:val="24"/>
              </w:rPr>
              <w:t xml:space="preserve">контролировать </w:t>
            </w:r>
            <w:r w:rsidRPr="00FE3B2E">
              <w:rPr>
                <w:sz w:val="24"/>
              </w:rPr>
              <w:t>состояние обвязки устья скважины</w:t>
            </w:r>
            <w:r w:rsidRPr="00FE3B2E">
              <w:rPr>
                <w:spacing w:val="69"/>
                <w:sz w:val="24"/>
              </w:rPr>
              <w:t xml:space="preserve"> </w:t>
            </w:r>
            <w:r w:rsidRPr="00FE3B2E">
              <w:rPr>
                <w:sz w:val="24"/>
              </w:rPr>
              <w:t>после</w:t>
            </w:r>
            <w:r w:rsidRPr="00FE3B2E">
              <w:rPr>
                <w:spacing w:val="69"/>
                <w:sz w:val="24"/>
              </w:rPr>
              <w:t xml:space="preserve"> </w:t>
            </w:r>
            <w:r w:rsidRPr="00FE3B2E">
              <w:rPr>
                <w:spacing w:val="-2"/>
                <w:sz w:val="24"/>
              </w:rPr>
              <w:t>окончания глушения</w:t>
            </w:r>
          </w:p>
        </w:tc>
        <w:tc>
          <w:tcPr>
            <w:tcW w:w="1305" w:type="pct"/>
          </w:tcPr>
          <w:p w14:paraId="3DB20666" w14:textId="5DC0B39C" w:rsidR="00912CEC" w:rsidRPr="00FE3B2E" w:rsidRDefault="00912CEC" w:rsidP="00912CEC">
            <w:pPr>
              <w:spacing w:after="0" w:line="240" w:lineRule="auto"/>
              <w:rPr>
                <w:rFonts w:ascii="Times New Roman" w:eastAsia="Calibri" w:hAnsi="Times New Roman" w:cs="Times New Roman"/>
                <w:i/>
                <w:sz w:val="24"/>
                <w:szCs w:val="24"/>
              </w:rPr>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57C62D5B" w14:textId="77777777" w:rsidTr="00AE51F7">
        <w:trPr>
          <w:trHeight w:val="698"/>
        </w:trPr>
        <w:tc>
          <w:tcPr>
            <w:tcW w:w="1359" w:type="pct"/>
            <w:vMerge/>
          </w:tcPr>
          <w:p w14:paraId="2DD12FCD"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4D23A0BE" w14:textId="69B67CC6" w:rsidR="00912CEC" w:rsidRPr="00FE3B2E" w:rsidRDefault="00912CEC" w:rsidP="00912CEC">
            <w:pPr>
              <w:pStyle w:val="TableParagraph"/>
              <w:tabs>
                <w:tab w:val="left" w:pos="1544"/>
                <w:tab w:val="left" w:pos="2302"/>
                <w:tab w:val="left" w:pos="3444"/>
              </w:tabs>
              <w:jc w:val="both"/>
              <w:rPr>
                <w:sz w:val="24"/>
              </w:rPr>
            </w:pPr>
            <w:r w:rsidRPr="00FE3B2E">
              <w:rPr>
                <w:sz w:val="24"/>
              </w:rPr>
              <w:t xml:space="preserve">Умение: проверять средства индивидуальной защиты и приборы контроля воздушной </w:t>
            </w:r>
            <w:r w:rsidRPr="00FE3B2E">
              <w:rPr>
                <w:spacing w:val="-4"/>
                <w:sz w:val="24"/>
              </w:rPr>
              <w:t>среды</w:t>
            </w:r>
          </w:p>
        </w:tc>
        <w:tc>
          <w:tcPr>
            <w:tcW w:w="1305" w:type="pct"/>
          </w:tcPr>
          <w:p w14:paraId="6ADA679F" w14:textId="44B73D2A" w:rsidR="00912CEC" w:rsidRPr="00FE3B2E" w:rsidRDefault="00912CEC" w:rsidP="00912CEC">
            <w:pPr>
              <w:spacing w:after="0" w:line="240" w:lineRule="auto"/>
              <w:rPr>
                <w:rFonts w:ascii="Times New Roman" w:eastAsia="Calibri" w:hAnsi="Times New Roman" w:cs="Times New Roman"/>
                <w:i/>
                <w:sz w:val="24"/>
                <w:szCs w:val="24"/>
              </w:rPr>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749D60C3" w14:textId="77777777" w:rsidTr="00AE51F7">
        <w:trPr>
          <w:trHeight w:val="698"/>
        </w:trPr>
        <w:tc>
          <w:tcPr>
            <w:tcW w:w="1359" w:type="pct"/>
            <w:vMerge w:val="restart"/>
          </w:tcPr>
          <w:p w14:paraId="153CF037" w14:textId="583E588B" w:rsidR="00912CEC" w:rsidRPr="00FE3B2E" w:rsidRDefault="00912CEC" w:rsidP="00912CEC">
            <w:pPr>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ПК.</w:t>
            </w:r>
            <w:r w:rsidR="00B034EC" w:rsidRPr="00FE3B2E">
              <w:rPr>
                <w:rFonts w:ascii="Times New Roman" w:hAnsi="Times New Roman" w:cs="Times New Roman"/>
                <w:sz w:val="24"/>
                <w:szCs w:val="24"/>
              </w:rPr>
              <w:t>3.1</w:t>
            </w:r>
            <w:r w:rsidRPr="00FE3B2E">
              <w:rPr>
                <w:rFonts w:ascii="Times New Roman" w:hAnsi="Times New Roman" w:cs="Times New Roman"/>
                <w:sz w:val="24"/>
                <w:szCs w:val="24"/>
              </w:rPr>
              <w:t xml:space="preserve"> Выполнение комплекса работ по ремонту бурового оборудования при бурении нефтяных и газовых скважин глубиной до 4000 м и свыше 4000 м</w:t>
            </w:r>
          </w:p>
        </w:tc>
        <w:tc>
          <w:tcPr>
            <w:tcW w:w="2336" w:type="pct"/>
          </w:tcPr>
          <w:p w14:paraId="47DBB36D" w14:textId="10514DC8" w:rsidR="00912CEC" w:rsidRPr="00FE3B2E" w:rsidRDefault="00912CEC" w:rsidP="00294D54">
            <w:pPr>
              <w:pStyle w:val="TableParagraph"/>
              <w:ind w:right="97"/>
              <w:jc w:val="both"/>
              <w:rPr>
                <w:sz w:val="24"/>
              </w:rPr>
            </w:pPr>
            <w:r w:rsidRPr="00FE3B2E">
              <w:rPr>
                <w:sz w:val="24"/>
              </w:rPr>
              <w:t>Навык: выполнение работ по текущему ремонту бурового оборудования</w:t>
            </w:r>
            <w:r w:rsidRPr="00FE3B2E">
              <w:rPr>
                <w:spacing w:val="60"/>
                <w:w w:val="150"/>
                <w:sz w:val="24"/>
              </w:rPr>
              <w:t xml:space="preserve"> </w:t>
            </w:r>
            <w:r w:rsidRPr="00FE3B2E">
              <w:rPr>
                <w:sz w:val="24"/>
              </w:rPr>
              <w:t>в</w:t>
            </w:r>
            <w:r w:rsidRPr="00FE3B2E">
              <w:rPr>
                <w:spacing w:val="60"/>
                <w:w w:val="150"/>
                <w:sz w:val="24"/>
              </w:rPr>
              <w:t xml:space="preserve"> </w:t>
            </w:r>
            <w:r w:rsidRPr="00FE3B2E">
              <w:rPr>
                <w:sz w:val="24"/>
              </w:rPr>
              <w:t>соответствии</w:t>
            </w:r>
            <w:r w:rsidRPr="00FE3B2E">
              <w:rPr>
                <w:spacing w:val="62"/>
                <w:w w:val="150"/>
                <w:sz w:val="24"/>
              </w:rPr>
              <w:t xml:space="preserve"> </w:t>
            </w:r>
            <w:r w:rsidRPr="00FE3B2E">
              <w:rPr>
                <w:spacing w:val="-10"/>
                <w:sz w:val="24"/>
              </w:rPr>
              <w:t xml:space="preserve">с </w:t>
            </w:r>
            <w:r w:rsidRPr="00FE3B2E">
              <w:rPr>
                <w:sz w:val="24"/>
              </w:rPr>
              <w:t>должностной</w:t>
            </w:r>
            <w:r w:rsidRPr="00FE3B2E">
              <w:rPr>
                <w:spacing w:val="-7"/>
                <w:sz w:val="24"/>
              </w:rPr>
              <w:t xml:space="preserve"> </w:t>
            </w:r>
            <w:r w:rsidRPr="00FE3B2E">
              <w:rPr>
                <w:spacing w:val="-2"/>
                <w:sz w:val="24"/>
              </w:rPr>
              <w:t>инструкцией</w:t>
            </w:r>
          </w:p>
        </w:tc>
        <w:tc>
          <w:tcPr>
            <w:tcW w:w="1305" w:type="pct"/>
          </w:tcPr>
          <w:p w14:paraId="527F3191" w14:textId="23B8D49D"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5B353C1F" w14:textId="77777777" w:rsidTr="00AE51F7">
        <w:trPr>
          <w:trHeight w:val="698"/>
        </w:trPr>
        <w:tc>
          <w:tcPr>
            <w:tcW w:w="1359" w:type="pct"/>
            <w:vMerge/>
          </w:tcPr>
          <w:p w14:paraId="37449DC6" w14:textId="7D34DCFC"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757C0F2B" w14:textId="18CC5163" w:rsidR="00912CEC" w:rsidRPr="00FE3B2E" w:rsidRDefault="00912CEC" w:rsidP="00294D54">
            <w:pPr>
              <w:pStyle w:val="TableParagraph"/>
              <w:jc w:val="both"/>
              <w:rPr>
                <w:sz w:val="24"/>
              </w:rPr>
            </w:pPr>
            <w:r w:rsidRPr="00FE3B2E">
              <w:rPr>
                <w:sz w:val="24"/>
              </w:rPr>
              <w:t>Умение: выявлять и устранять неисправности инструмента и приспособлений,</w:t>
            </w:r>
            <w:r w:rsidRPr="00FE3B2E">
              <w:rPr>
                <w:spacing w:val="-15"/>
                <w:sz w:val="24"/>
              </w:rPr>
              <w:t xml:space="preserve"> </w:t>
            </w:r>
            <w:r w:rsidRPr="00FE3B2E">
              <w:rPr>
                <w:sz w:val="24"/>
              </w:rPr>
              <w:t>производить</w:t>
            </w:r>
            <w:r w:rsidRPr="00FE3B2E">
              <w:rPr>
                <w:spacing w:val="-15"/>
                <w:sz w:val="24"/>
              </w:rPr>
              <w:t xml:space="preserve"> </w:t>
            </w:r>
            <w:r w:rsidRPr="00FE3B2E">
              <w:rPr>
                <w:sz w:val="24"/>
              </w:rPr>
              <w:t xml:space="preserve">его отбраковку в пределах своей </w:t>
            </w:r>
            <w:r w:rsidRPr="00FE3B2E">
              <w:rPr>
                <w:spacing w:val="-2"/>
                <w:sz w:val="24"/>
              </w:rPr>
              <w:t>компетенции</w:t>
            </w:r>
          </w:p>
        </w:tc>
        <w:tc>
          <w:tcPr>
            <w:tcW w:w="1305" w:type="pct"/>
          </w:tcPr>
          <w:p w14:paraId="335EE99F" w14:textId="04C14628"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18F25BEE" w14:textId="77777777" w:rsidTr="00AE51F7">
        <w:trPr>
          <w:trHeight w:val="729"/>
        </w:trPr>
        <w:tc>
          <w:tcPr>
            <w:tcW w:w="1359" w:type="pct"/>
            <w:vMerge/>
          </w:tcPr>
          <w:p w14:paraId="2450566B" w14:textId="77777777"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4CD60AF2" w14:textId="3C7622E1" w:rsidR="00912CEC" w:rsidRPr="00FE3B2E" w:rsidRDefault="00912CEC" w:rsidP="00294D54">
            <w:pPr>
              <w:pStyle w:val="TableParagraph"/>
              <w:tabs>
                <w:tab w:val="left" w:pos="1162"/>
                <w:tab w:val="left" w:pos="3446"/>
              </w:tabs>
              <w:jc w:val="both"/>
              <w:rPr>
                <w:sz w:val="24"/>
              </w:rPr>
            </w:pPr>
            <w:r w:rsidRPr="00FE3B2E">
              <w:rPr>
                <w:sz w:val="24"/>
              </w:rPr>
              <w:t xml:space="preserve">Умение: осуществлять сборку и </w:t>
            </w:r>
            <w:r w:rsidRPr="00FE3B2E">
              <w:rPr>
                <w:spacing w:val="-2"/>
                <w:sz w:val="24"/>
              </w:rPr>
              <w:t>регулировку</w:t>
            </w:r>
            <w:r w:rsidRPr="00FE3B2E">
              <w:rPr>
                <w:spacing w:val="-7"/>
                <w:sz w:val="24"/>
              </w:rPr>
              <w:t xml:space="preserve"> </w:t>
            </w:r>
            <w:r w:rsidRPr="00FE3B2E">
              <w:rPr>
                <w:spacing w:val="-2"/>
                <w:sz w:val="24"/>
              </w:rPr>
              <w:t xml:space="preserve">отремонтированного </w:t>
            </w:r>
            <w:r w:rsidRPr="00FE3B2E">
              <w:rPr>
                <w:spacing w:val="-2"/>
                <w:sz w:val="24"/>
              </w:rPr>
              <w:lastRenderedPageBreak/>
              <w:t>оборудования</w:t>
            </w:r>
          </w:p>
        </w:tc>
        <w:tc>
          <w:tcPr>
            <w:tcW w:w="1305" w:type="pct"/>
          </w:tcPr>
          <w:p w14:paraId="4A6ED51B" w14:textId="05AD2C13" w:rsidR="00912CEC" w:rsidRPr="00FE3B2E" w:rsidRDefault="00912CEC" w:rsidP="00912CEC">
            <w:pPr>
              <w:spacing w:after="0" w:line="240" w:lineRule="auto"/>
            </w:pPr>
            <w:r w:rsidRPr="00FE3B2E">
              <w:rPr>
                <w:rFonts w:ascii="Times New Roman" w:eastAsia="Calibri" w:hAnsi="Times New Roman" w:cs="Times New Roman"/>
                <w:i/>
                <w:sz w:val="24"/>
                <w:szCs w:val="24"/>
              </w:rPr>
              <w:lastRenderedPageBreak/>
              <w:t xml:space="preserve">Демонстрационный экзамен профильного </w:t>
            </w:r>
            <w:r w:rsidRPr="00FE3B2E">
              <w:rPr>
                <w:rFonts w:ascii="Times New Roman" w:eastAsia="Calibri" w:hAnsi="Times New Roman" w:cs="Times New Roman"/>
                <w:i/>
                <w:sz w:val="24"/>
                <w:szCs w:val="24"/>
              </w:rPr>
              <w:lastRenderedPageBreak/>
              <w:t>уровня</w:t>
            </w:r>
          </w:p>
        </w:tc>
      </w:tr>
      <w:tr w:rsidR="00912CEC" w:rsidRPr="00FE3B2E" w14:paraId="5DCF7E1D" w14:textId="77777777" w:rsidTr="00AE51F7">
        <w:trPr>
          <w:trHeight w:val="698"/>
        </w:trPr>
        <w:tc>
          <w:tcPr>
            <w:tcW w:w="1359" w:type="pct"/>
            <w:vMerge/>
          </w:tcPr>
          <w:p w14:paraId="142E0C29" w14:textId="6190B4B0" w:rsidR="00912CEC" w:rsidRPr="00FE3B2E" w:rsidRDefault="00912CEC" w:rsidP="00912CEC">
            <w:pPr>
              <w:spacing w:after="0" w:line="240" w:lineRule="auto"/>
              <w:jc w:val="both"/>
              <w:rPr>
                <w:rFonts w:ascii="Times New Roman" w:hAnsi="Times New Roman" w:cs="Times New Roman"/>
                <w:sz w:val="24"/>
                <w:szCs w:val="24"/>
              </w:rPr>
            </w:pPr>
          </w:p>
        </w:tc>
        <w:tc>
          <w:tcPr>
            <w:tcW w:w="2336" w:type="pct"/>
          </w:tcPr>
          <w:p w14:paraId="4595466E" w14:textId="4A3438A5" w:rsidR="00912CEC" w:rsidRPr="00FE3B2E" w:rsidRDefault="00912CEC" w:rsidP="00294D54">
            <w:pPr>
              <w:pStyle w:val="TableParagraph"/>
              <w:rPr>
                <w:sz w:val="24"/>
              </w:rPr>
            </w:pPr>
            <w:r w:rsidRPr="00FE3B2E">
              <w:rPr>
                <w:sz w:val="24"/>
              </w:rPr>
              <w:t>Умение:</w:t>
            </w:r>
            <w:r w:rsidRPr="00FE3B2E">
              <w:rPr>
                <w:spacing w:val="-7"/>
                <w:sz w:val="24"/>
              </w:rPr>
              <w:t xml:space="preserve"> </w:t>
            </w:r>
            <w:r w:rsidRPr="00FE3B2E">
              <w:rPr>
                <w:sz w:val="24"/>
              </w:rPr>
              <w:t>выявлять</w:t>
            </w:r>
            <w:r w:rsidRPr="00FE3B2E">
              <w:rPr>
                <w:spacing w:val="-9"/>
                <w:sz w:val="24"/>
              </w:rPr>
              <w:t xml:space="preserve"> </w:t>
            </w:r>
            <w:r w:rsidRPr="00FE3B2E">
              <w:rPr>
                <w:sz w:val="24"/>
              </w:rPr>
              <w:t>неисправности в работе оборудования, креплении соединений и точности регулировки</w:t>
            </w:r>
          </w:p>
        </w:tc>
        <w:tc>
          <w:tcPr>
            <w:tcW w:w="1305" w:type="pct"/>
          </w:tcPr>
          <w:p w14:paraId="0ABBB305" w14:textId="5F808993"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r w:rsidR="00912CEC" w:rsidRPr="00FE3B2E" w14:paraId="01989FC0" w14:textId="77777777" w:rsidTr="00AE51F7">
        <w:trPr>
          <w:trHeight w:val="698"/>
        </w:trPr>
        <w:tc>
          <w:tcPr>
            <w:tcW w:w="1359" w:type="pct"/>
          </w:tcPr>
          <w:p w14:paraId="3A8C3186" w14:textId="7E108B84" w:rsidR="00912CEC" w:rsidRPr="00FE3B2E" w:rsidRDefault="00912CEC" w:rsidP="00AE51F7">
            <w:pPr>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ОК.</w:t>
            </w:r>
            <w:r w:rsidR="00B034EC" w:rsidRPr="00FE3B2E">
              <w:rPr>
                <w:rFonts w:ascii="Times New Roman" w:hAnsi="Times New Roman" w:cs="Times New Roman"/>
                <w:sz w:val="24"/>
                <w:szCs w:val="24"/>
              </w:rPr>
              <w:t>08</w:t>
            </w:r>
            <w:r w:rsidRPr="00FE3B2E">
              <w:rPr>
                <w:rFonts w:ascii="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w:t>
            </w:r>
            <w:proofErr w:type="gramStart"/>
            <w:r w:rsidRPr="00FE3B2E">
              <w:rPr>
                <w:rFonts w:ascii="Times New Roman" w:hAnsi="Times New Roman" w:cs="Times New Roman"/>
                <w:sz w:val="24"/>
                <w:szCs w:val="24"/>
              </w:rPr>
              <w:t>и  поддержания</w:t>
            </w:r>
            <w:proofErr w:type="gramEnd"/>
            <w:r w:rsidRPr="00FE3B2E">
              <w:rPr>
                <w:rFonts w:ascii="Times New Roman" w:hAnsi="Times New Roman" w:cs="Times New Roman"/>
                <w:sz w:val="24"/>
                <w:szCs w:val="24"/>
              </w:rPr>
              <w:t xml:space="preserve"> необходимого уровня физической подготовленности</w:t>
            </w:r>
          </w:p>
        </w:tc>
        <w:tc>
          <w:tcPr>
            <w:tcW w:w="2336" w:type="pct"/>
          </w:tcPr>
          <w:p w14:paraId="2F54AD82" w14:textId="2459C4EA" w:rsidR="00912CEC" w:rsidRPr="00FE3B2E" w:rsidRDefault="00912CEC" w:rsidP="00912CEC">
            <w:pPr>
              <w:pStyle w:val="TableParagraph"/>
              <w:tabs>
                <w:tab w:val="left" w:pos="2385"/>
              </w:tabs>
              <w:spacing w:before="1" w:line="256" w:lineRule="exact"/>
              <w:ind w:left="5"/>
              <w:rPr>
                <w:sz w:val="24"/>
              </w:rPr>
            </w:pPr>
            <w:r w:rsidRPr="00FE3B2E">
              <w:rPr>
                <w:spacing w:val="-2"/>
                <w:sz w:val="24"/>
              </w:rPr>
              <w:t>Умение:</w:t>
            </w:r>
            <w:r w:rsidRPr="00FE3B2E">
              <w:rPr>
                <w:sz w:val="24"/>
              </w:rPr>
              <w:t xml:space="preserve"> </w:t>
            </w:r>
            <w:r w:rsidRPr="00FE3B2E">
              <w:rPr>
                <w:spacing w:val="-2"/>
                <w:sz w:val="24"/>
              </w:rPr>
              <w:t>применять рациональные</w:t>
            </w:r>
            <w:r w:rsidRPr="00FE3B2E">
              <w:rPr>
                <w:sz w:val="24"/>
              </w:rPr>
              <w:t xml:space="preserve"> </w:t>
            </w:r>
            <w:r w:rsidRPr="00FE3B2E">
              <w:rPr>
                <w:spacing w:val="-2"/>
                <w:sz w:val="24"/>
              </w:rPr>
              <w:t>приемы двигательных</w:t>
            </w:r>
            <w:r w:rsidRPr="00FE3B2E">
              <w:rPr>
                <w:sz w:val="24"/>
              </w:rPr>
              <w:t xml:space="preserve"> </w:t>
            </w:r>
            <w:r w:rsidRPr="00FE3B2E">
              <w:rPr>
                <w:spacing w:val="-2"/>
                <w:sz w:val="24"/>
              </w:rPr>
              <w:t>функций</w:t>
            </w:r>
            <w:r w:rsidRPr="00FE3B2E">
              <w:rPr>
                <w:sz w:val="24"/>
              </w:rPr>
              <w:t xml:space="preserve"> </w:t>
            </w:r>
            <w:r w:rsidRPr="00FE3B2E">
              <w:rPr>
                <w:spacing w:val="-10"/>
                <w:sz w:val="24"/>
              </w:rPr>
              <w:t xml:space="preserve">в </w:t>
            </w:r>
            <w:r w:rsidRPr="00FE3B2E">
              <w:rPr>
                <w:sz w:val="24"/>
              </w:rPr>
              <w:t>профессиональной</w:t>
            </w:r>
            <w:r w:rsidRPr="00FE3B2E">
              <w:rPr>
                <w:spacing w:val="-9"/>
                <w:sz w:val="24"/>
              </w:rPr>
              <w:t xml:space="preserve"> </w:t>
            </w:r>
            <w:r w:rsidRPr="00FE3B2E">
              <w:rPr>
                <w:spacing w:val="-2"/>
                <w:sz w:val="24"/>
              </w:rPr>
              <w:t>деятельности</w:t>
            </w:r>
          </w:p>
        </w:tc>
        <w:tc>
          <w:tcPr>
            <w:tcW w:w="1305" w:type="pct"/>
          </w:tcPr>
          <w:p w14:paraId="5E91272C" w14:textId="612AC0D7" w:rsidR="00912CEC" w:rsidRPr="00FE3B2E" w:rsidRDefault="00912CEC" w:rsidP="00912CEC">
            <w:pPr>
              <w:spacing w:after="0" w:line="240" w:lineRule="auto"/>
            </w:pPr>
            <w:r w:rsidRPr="00FE3B2E">
              <w:rPr>
                <w:rFonts w:ascii="Times New Roman" w:eastAsia="Calibri" w:hAnsi="Times New Roman" w:cs="Times New Roman"/>
                <w:i/>
                <w:sz w:val="24"/>
                <w:szCs w:val="24"/>
              </w:rPr>
              <w:t>Демонстрационный экзамен профильного уровня</w:t>
            </w:r>
          </w:p>
        </w:tc>
      </w:tr>
    </w:tbl>
    <w:p w14:paraId="57353748" w14:textId="77777777" w:rsidR="00761D02" w:rsidRPr="00FE3B2E" w:rsidRDefault="00761D02" w:rsidP="00761D02">
      <w:pPr>
        <w:pStyle w:val="ae"/>
        <w:ind w:firstLine="709"/>
        <w:jc w:val="both"/>
        <w:rPr>
          <w:sz w:val="24"/>
          <w:szCs w:val="24"/>
        </w:rPr>
      </w:pPr>
    </w:p>
    <w:p w14:paraId="251DD791" w14:textId="66538705" w:rsidR="00761D02" w:rsidRPr="00FE3B2E" w:rsidRDefault="00761D02" w:rsidP="0039668C">
      <w:pPr>
        <w:jc w:val="center"/>
        <w:rPr>
          <w:rFonts w:ascii="Times New Roman" w:hAnsi="Times New Roman" w:cs="Times New Roman"/>
          <w:b/>
          <w:sz w:val="24"/>
          <w:szCs w:val="24"/>
        </w:rPr>
      </w:pPr>
      <w:r w:rsidRPr="00FE3B2E">
        <w:rPr>
          <w:rFonts w:ascii="Times New Roman" w:hAnsi="Times New Roman" w:cs="Times New Roman"/>
          <w:b/>
          <w:sz w:val="24"/>
          <w:szCs w:val="24"/>
        </w:rPr>
        <w:t>5. ПОРЯДОК ПОДАЧИ И РАССМОТРЕНИЯ АПЕЛЛЯЦИЙ</w:t>
      </w:r>
    </w:p>
    <w:p w14:paraId="2989FDE6" w14:textId="77777777" w:rsidR="00761D02" w:rsidRPr="00FE3B2E" w:rsidRDefault="00761D02" w:rsidP="00761D02">
      <w:pPr>
        <w:pStyle w:val="ae"/>
        <w:ind w:firstLine="709"/>
        <w:jc w:val="both"/>
        <w:rPr>
          <w:sz w:val="24"/>
          <w:szCs w:val="24"/>
        </w:rPr>
      </w:pPr>
      <w:r w:rsidRPr="00FE3B2E">
        <w:rPr>
          <w:sz w:val="24"/>
          <w:szCs w:val="24"/>
        </w:rPr>
        <w:t xml:space="preserve">5.1. 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DDE372C" w14:textId="77777777" w:rsidR="00761D02" w:rsidRPr="00FE3B2E" w:rsidRDefault="00761D02" w:rsidP="00761D02">
      <w:pPr>
        <w:pStyle w:val="ae"/>
        <w:ind w:firstLine="709"/>
        <w:jc w:val="both"/>
        <w:rPr>
          <w:sz w:val="24"/>
          <w:szCs w:val="24"/>
        </w:rPr>
      </w:pPr>
      <w:r w:rsidRPr="00FE3B2E">
        <w:rPr>
          <w:sz w:val="24"/>
          <w:szCs w:val="24"/>
        </w:rPr>
        <w:t>5.2. 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40F76BED" w14:textId="77777777" w:rsidR="00761D02" w:rsidRPr="00FE3B2E" w:rsidRDefault="00761D02" w:rsidP="00761D02">
      <w:pPr>
        <w:pStyle w:val="ae"/>
        <w:ind w:firstLine="709"/>
        <w:jc w:val="both"/>
        <w:rPr>
          <w:sz w:val="24"/>
          <w:szCs w:val="24"/>
        </w:rPr>
      </w:pPr>
      <w:r w:rsidRPr="00FE3B2E">
        <w:rPr>
          <w:sz w:val="24"/>
          <w:szCs w:val="24"/>
        </w:rPr>
        <w:t>Апелляция о нарушении Порядка подается непосредственно в день проведения ГИА, в том числе до выхода из ЦПДЭ.</w:t>
      </w:r>
    </w:p>
    <w:p w14:paraId="6EF42DE0" w14:textId="77777777" w:rsidR="00761D02" w:rsidRPr="00FE3B2E" w:rsidRDefault="00761D02" w:rsidP="00761D02">
      <w:pPr>
        <w:pStyle w:val="ae"/>
        <w:ind w:firstLine="709"/>
        <w:jc w:val="both"/>
        <w:rPr>
          <w:sz w:val="24"/>
          <w:szCs w:val="24"/>
        </w:rPr>
      </w:pPr>
      <w:r w:rsidRPr="00FE3B2E">
        <w:rPr>
          <w:sz w:val="24"/>
          <w:szCs w:val="24"/>
        </w:rPr>
        <w:t>Апелляция о несогласии с результатами ГИА подается не позднее следующего рабочего дня после объявления результатов ГИА.</w:t>
      </w:r>
    </w:p>
    <w:p w14:paraId="2890CEDB" w14:textId="77777777" w:rsidR="00761D02" w:rsidRPr="00FE3B2E" w:rsidRDefault="00761D02" w:rsidP="00761D02">
      <w:pPr>
        <w:pStyle w:val="ae"/>
        <w:ind w:firstLine="709"/>
        <w:jc w:val="both"/>
        <w:rPr>
          <w:sz w:val="24"/>
          <w:szCs w:val="24"/>
        </w:rPr>
      </w:pPr>
      <w:r w:rsidRPr="00FE3B2E">
        <w:rPr>
          <w:sz w:val="24"/>
          <w:szCs w:val="24"/>
        </w:rPr>
        <w:t>5.3. Апелляция рассматривается апелляционной комиссией не позднее трех рабочих дней с момента ее поступления.</w:t>
      </w:r>
    </w:p>
    <w:p w14:paraId="785A6732" w14:textId="0CA83208" w:rsidR="00761D02" w:rsidRPr="00FE3B2E" w:rsidRDefault="00761D02" w:rsidP="00761D02">
      <w:pPr>
        <w:pStyle w:val="ae"/>
        <w:ind w:firstLine="709"/>
        <w:jc w:val="both"/>
        <w:rPr>
          <w:sz w:val="24"/>
          <w:szCs w:val="24"/>
        </w:rPr>
      </w:pPr>
      <w:r w:rsidRPr="00FE3B2E">
        <w:rPr>
          <w:sz w:val="24"/>
          <w:szCs w:val="24"/>
        </w:rPr>
        <w:t>5.</w:t>
      </w:r>
      <w:r w:rsidR="00664203" w:rsidRPr="00FE3B2E">
        <w:rPr>
          <w:sz w:val="24"/>
          <w:szCs w:val="24"/>
        </w:rPr>
        <w:t>4</w:t>
      </w:r>
      <w:r w:rsidRPr="00FE3B2E">
        <w:rPr>
          <w:sz w:val="24"/>
          <w:szCs w:val="24"/>
        </w:rPr>
        <w:t>. 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p>
    <w:p w14:paraId="13DEBA89" w14:textId="6309B838" w:rsidR="00761D02" w:rsidRPr="00FE3B2E" w:rsidRDefault="00761D02" w:rsidP="00761D02">
      <w:pPr>
        <w:pStyle w:val="ae"/>
        <w:ind w:firstLine="709"/>
        <w:jc w:val="both"/>
        <w:rPr>
          <w:sz w:val="24"/>
          <w:szCs w:val="24"/>
        </w:rPr>
      </w:pPr>
      <w:r w:rsidRPr="00FE3B2E">
        <w:rPr>
          <w:sz w:val="24"/>
          <w:szCs w:val="24"/>
        </w:rPr>
        <w:t>5</w:t>
      </w:r>
      <w:r w:rsidR="00664203" w:rsidRPr="00FE3B2E">
        <w:rPr>
          <w:sz w:val="24"/>
          <w:szCs w:val="24"/>
        </w:rPr>
        <w:t>.5</w:t>
      </w:r>
      <w:r w:rsidRPr="00FE3B2E">
        <w:rPr>
          <w:sz w:val="24"/>
          <w:szCs w:val="24"/>
        </w:rPr>
        <w:t>.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62A6CA06" w14:textId="77777777" w:rsidR="00761D02" w:rsidRPr="00FE3B2E" w:rsidRDefault="00761D02" w:rsidP="00761D02">
      <w:pPr>
        <w:pStyle w:val="ae"/>
        <w:ind w:firstLine="709"/>
        <w:jc w:val="both"/>
        <w:rPr>
          <w:sz w:val="24"/>
          <w:szCs w:val="24"/>
        </w:rPr>
      </w:pPr>
      <w:r w:rsidRPr="00FE3B2E">
        <w:rPr>
          <w:sz w:val="24"/>
          <w:szCs w:val="24"/>
        </w:rPr>
        <w:t>- об отклонении апелляции, если изложенные в ней сведения о нарушениях Порядка не подтвердились и (или) не повлияли на результат ГИА;</w:t>
      </w:r>
    </w:p>
    <w:p w14:paraId="33A1211F" w14:textId="77777777" w:rsidR="00761D02" w:rsidRPr="00FE3B2E" w:rsidRDefault="00761D02" w:rsidP="00761D02">
      <w:pPr>
        <w:pStyle w:val="ae"/>
        <w:ind w:firstLine="709"/>
        <w:jc w:val="both"/>
        <w:rPr>
          <w:sz w:val="24"/>
          <w:szCs w:val="24"/>
        </w:rPr>
      </w:pPr>
      <w:r w:rsidRPr="00FE3B2E">
        <w:rPr>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14:paraId="47806D0A" w14:textId="77777777" w:rsidR="00761D02" w:rsidRPr="00FE3B2E" w:rsidRDefault="00761D02" w:rsidP="00761D02">
      <w:pPr>
        <w:pStyle w:val="ae"/>
        <w:ind w:firstLine="709"/>
        <w:jc w:val="both"/>
        <w:rPr>
          <w:sz w:val="24"/>
          <w:szCs w:val="24"/>
        </w:rPr>
      </w:pPr>
      <w:r w:rsidRPr="00FE3B2E">
        <w:rPr>
          <w:sz w:val="24"/>
          <w:szCs w:val="24"/>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24E3FD1D" w14:textId="0A27E3C5" w:rsidR="00761D02" w:rsidRPr="00FE3B2E" w:rsidRDefault="00761D02" w:rsidP="00761D02">
      <w:pPr>
        <w:pStyle w:val="ae"/>
        <w:ind w:firstLine="709"/>
        <w:jc w:val="both"/>
        <w:rPr>
          <w:sz w:val="24"/>
          <w:szCs w:val="24"/>
        </w:rPr>
      </w:pPr>
      <w:r w:rsidRPr="00FE3B2E">
        <w:rPr>
          <w:sz w:val="24"/>
          <w:szCs w:val="24"/>
        </w:rPr>
        <w:t>5.</w:t>
      </w:r>
      <w:r w:rsidR="00664203" w:rsidRPr="00FE3B2E">
        <w:rPr>
          <w:sz w:val="24"/>
          <w:szCs w:val="24"/>
        </w:rPr>
        <w:t>6</w:t>
      </w:r>
      <w:r w:rsidRPr="00FE3B2E">
        <w:rPr>
          <w:sz w:val="24"/>
          <w:szCs w:val="24"/>
        </w:rPr>
        <w:t xml:space="preserve">. В случае рассмотрения апелляции о несогласии с результатами ГИА, полученными при прохождении ДЭ, секретарь ГЭК не позднее следующего рабочего дня с </w:t>
      </w:r>
      <w:r w:rsidRPr="00FE3B2E">
        <w:rPr>
          <w:sz w:val="24"/>
          <w:szCs w:val="24"/>
        </w:rPr>
        <w:lastRenderedPageBreak/>
        <w:t>момента поступления апелляции направляет в апелляционную комиссию протокол заседания ГЭК, протокол проведения ДЭ, письменные ответы обучающегося (при их наличии), результаты работ обучающегося, подавшего апелляцию, видеозаписи хода проведения ДЭ (при наличии).</w:t>
      </w:r>
    </w:p>
    <w:p w14:paraId="59720B43" w14:textId="2C10B538" w:rsidR="00761D02" w:rsidRPr="00FE3B2E" w:rsidRDefault="00761D02" w:rsidP="00761D02">
      <w:pPr>
        <w:pStyle w:val="ae"/>
        <w:ind w:firstLine="709"/>
        <w:jc w:val="both"/>
        <w:rPr>
          <w:sz w:val="24"/>
          <w:szCs w:val="24"/>
        </w:rPr>
      </w:pPr>
      <w:r w:rsidRPr="00FE3B2E">
        <w:rPr>
          <w:sz w:val="24"/>
          <w:szCs w:val="24"/>
        </w:rPr>
        <w:t>5</w:t>
      </w:r>
      <w:r w:rsidR="00664203" w:rsidRPr="00FE3B2E">
        <w:rPr>
          <w:sz w:val="24"/>
          <w:szCs w:val="24"/>
        </w:rPr>
        <w:t>.7</w:t>
      </w:r>
      <w:r w:rsidRPr="00FE3B2E">
        <w:rPr>
          <w:sz w:val="24"/>
          <w:szCs w:val="24"/>
        </w:rPr>
        <w:t>.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7E1EFCC1" w14:textId="3DB660D8" w:rsidR="00761D02" w:rsidRPr="00FE3B2E" w:rsidRDefault="00761D02" w:rsidP="00761D02">
      <w:pPr>
        <w:pStyle w:val="ae"/>
        <w:ind w:firstLine="709"/>
        <w:jc w:val="both"/>
        <w:rPr>
          <w:sz w:val="24"/>
          <w:szCs w:val="24"/>
        </w:rPr>
      </w:pPr>
      <w:r w:rsidRPr="00FE3B2E">
        <w:rPr>
          <w:sz w:val="24"/>
          <w:szCs w:val="24"/>
        </w:rPr>
        <w:t>5</w:t>
      </w:r>
      <w:r w:rsidR="00664203" w:rsidRPr="00FE3B2E">
        <w:rPr>
          <w:sz w:val="24"/>
          <w:szCs w:val="24"/>
        </w:rPr>
        <w:t>.8</w:t>
      </w:r>
      <w:r w:rsidRPr="00FE3B2E">
        <w:rPr>
          <w:sz w:val="24"/>
          <w:szCs w:val="24"/>
        </w:rPr>
        <w:t>. 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05D368E2" w14:textId="37D6872C" w:rsidR="00761D02" w:rsidRDefault="00761D02" w:rsidP="00761D02">
      <w:pPr>
        <w:pStyle w:val="ae"/>
        <w:ind w:firstLine="709"/>
        <w:jc w:val="both"/>
        <w:rPr>
          <w:sz w:val="24"/>
          <w:szCs w:val="24"/>
        </w:rPr>
      </w:pPr>
      <w:r w:rsidRPr="00FE3B2E">
        <w:rPr>
          <w:sz w:val="24"/>
          <w:szCs w:val="24"/>
        </w:rPr>
        <w:t>5</w:t>
      </w:r>
      <w:r w:rsidR="00664203" w:rsidRPr="00FE3B2E">
        <w:rPr>
          <w:sz w:val="24"/>
          <w:szCs w:val="24"/>
        </w:rPr>
        <w:t>.9</w:t>
      </w:r>
      <w:r w:rsidRPr="00FE3B2E">
        <w:rPr>
          <w:sz w:val="24"/>
          <w:szCs w:val="24"/>
        </w:rPr>
        <w:t>. Решение апелляционной комиссии является окончательным и пересмотру не подлежит.</w:t>
      </w:r>
    </w:p>
    <w:p w14:paraId="1A6B67D1" w14:textId="77777777" w:rsidR="00761D02" w:rsidRPr="00FE3B2E" w:rsidRDefault="00761D02" w:rsidP="00761D02">
      <w:pPr>
        <w:pStyle w:val="ae"/>
        <w:ind w:firstLine="709"/>
        <w:jc w:val="center"/>
        <w:rPr>
          <w:sz w:val="24"/>
          <w:szCs w:val="24"/>
        </w:rPr>
      </w:pPr>
    </w:p>
    <w:p w14:paraId="66EEBD4D" w14:textId="53F72024" w:rsidR="00761D02" w:rsidRDefault="00761D02" w:rsidP="00876F58">
      <w:pPr>
        <w:pStyle w:val="ae"/>
        <w:ind w:firstLine="709"/>
        <w:jc w:val="center"/>
        <w:rPr>
          <w:b/>
          <w:sz w:val="24"/>
          <w:szCs w:val="24"/>
        </w:rPr>
      </w:pPr>
      <w:r w:rsidRPr="00FE3B2E">
        <w:rPr>
          <w:b/>
          <w:sz w:val="24"/>
          <w:szCs w:val="24"/>
        </w:rPr>
        <w:t xml:space="preserve">6. ОСОБЕННОСТИ ПРОВЕДЕНИЯ </w:t>
      </w:r>
      <w:r w:rsidR="0039668C" w:rsidRPr="00FE3B2E">
        <w:rPr>
          <w:b/>
          <w:sz w:val="24"/>
          <w:szCs w:val="24"/>
        </w:rPr>
        <w:t>ГОСУДАРСТВЕННОЙ ИТОГОВОЙ АТТЕСТАЦИИ</w:t>
      </w:r>
      <w:r w:rsidRPr="00FE3B2E">
        <w:rPr>
          <w:b/>
          <w:sz w:val="24"/>
          <w:szCs w:val="24"/>
        </w:rPr>
        <w:t xml:space="preserve"> ДЛЯ ВЫПУСКНИКОВ ИЗ ЧИСЛА ЛИЦ С ОГРАНИЧЕННЫМИ ВОЗМОЖНОСТЯМИ ЗДОРОВЬЯ, ДЕТЕЙ-ИНВАЛИДОВ И ИНВАЛИДОВ</w:t>
      </w:r>
    </w:p>
    <w:p w14:paraId="36915D3A" w14:textId="77777777" w:rsidR="00FE3B2E" w:rsidRPr="00FE3B2E" w:rsidRDefault="00FE3B2E" w:rsidP="00876F58">
      <w:pPr>
        <w:pStyle w:val="ae"/>
        <w:ind w:firstLine="709"/>
        <w:jc w:val="center"/>
        <w:rPr>
          <w:b/>
          <w:sz w:val="24"/>
          <w:szCs w:val="24"/>
        </w:rPr>
      </w:pPr>
    </w:p>
    <w:p w14:paraId="6FE12204" w14:textId="77777777" w:rsidR="00761D02" w:rsidRPr="00FE3B2E" w:rsidRDefault="00761D02" w:rsidP="00761D02">
      <w:pPr>
        <w:pStyle w:val="ae"/>
        <w:ind w:firstLine="709"/>
        <w:jc w:val="both"/>
        <w:rPr>
          <w:sz w:val="24"/>
          <w:szCs w:val="24"/>
        </w:rPr>
      </w:pPr>
      <w:r w:rsidRPr="00FE3B2E">
        <w:rPr>
          <w:sz w:val="24"/>
          <w:szCs w:val="24"/>
        </w:rPr>
        <w:t>6.1. 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AE2D4A3" w14:textId="77777777" w:rsidR="00761D02" w:rsidRPr="00FE3B2E" w:rsidRDefault="00761D02" w:rsidP="00761D02">
      <w:pPr>
        <w:pStyle w:val="ae"/>
        <w:ind w:firstLine="709"/>
        <w:jc w:val="both"/>
        <w:rPr>
          <w:sz w:val="24"/>
          <w:szCs w:val="24"/>
        </w:rPr>
      </w:pPr>
      <w:r w:rsidRPr="00FE3B2E">
        <w:rPr>
          <w:sz w:val="24"/>
          <w:szCs w:val="24"/>
        </w:rPr>
        <w:t>6.2. При проведении ГИА для обучающихся с ОВЗ обеспечивается соблюдение следующих общих требований:</w:t>
      </w:r>
    </w:p>
    <w:p w14:paraId="5B043B51" w14:textId="77777777" w:rsidR="00761D02" w:rsidRPr="00FE3B2E" w:rsidRDefault="00761D02" w:rsidP="00761D02">
      <w:pPr>
        <w:pStyle w:val="ae"/>
        <w:ind w:firstLine="709"/>
        <w:jc w:val="both"/>
        <w:rPr>
          <w:sz w:val="24"/>
          <w:szCs w:val="24"/>
        </w:rPr>
      </w:pPr>
      <w:r w:rsidRPr="00FE3B2E">
        <w:rPr>
          <w:sz w:val="24"/>
          <w:szCs w:val="24"/>
        </w:rPr>
        <w:t xml:space="preserve">- проведение ГИА в одной аудитории совместно </w:t>
      </w:r>
      <w:proofErr w:type="gramStart"/>
      <w:r w:rsidRPr="00FE3B2E">
        <w:rPr>
          <w:sz w:val="24"/>
          <w:szCs w:val="24"/>
        </w:rPr>
        <w:t>с  обучающимися</w:t>
      </w:r>
      <w:proofErr w:type="gramEnd"/>
      <w:r w:rsidRPr="00FE3B2E">
        <w:rPr>
          <w:sz w:val="24"/>
          <w:szCs w:val="24"/>
        </w:rPr>
        <w:t>, не имеющими ограниченных возможностей здоровья, если это не создает трудностей для других обучающихся;</w:t>
      </w:r>
    </w:p>
    <w:p w14:paraId="4C6484EA" w14:textId="77777777" w:rsidR="00761D02" w:rsidRPr="00FE3B2E" w:rsidRDefault="00761D02" w:rsidP="00761D02">
      <w:pPr>
        <w:pStyle w:val="ae"/>
        <w:ind w:firstLine="709"/>
        <w:jc w:val="both"/>
        <w:rPr>
          <w:sz w:val="24"/>
          <w:szCs w:val="24"/>
        </w:rPr>
      </w:pPr>
      <w:r w:rsidRPr="00FE3B2E">
        <w:rPr>
          <w:sz w:val="24"/>
          <w:szCs w:val="24"/>
        </w:rPr>
        <w:t xml:space="preserve">- присутствие в аудитории, ЦПДЭ </w:t>
      </w:r>
      <w:proofErr w:type="spellStart"/>
      <w:r w:rsidRPr="00FE3B2E">
        <w:rPr>
          <w:sz w:val="24"/>
          <w:szCs w:val="24"/>
        </w:rPr>
        <w:t>тьютора</w:t>
      </w:r>
      <w:proofErr w:type="spellEnd"/>
      <w:r w:rsidRPr="00FE3B2E">
        <w:rPr>
          <w:sz w:val="24"/>
          <w:szCs w:val="24"/>
        </w:rPr>
        <w:t>,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474BF3D4" w14:textId="77777777" w:rsidR="00761D02" w:rsidRPr="00FE3B2E" w:rsidRDefault="00761D02" w:rsidP="00761D02">
      <w:pPr>
        <w:pStyle w:val="ae"/>
        <w:ind w:firstLine="709"/>
        <w:jc w:val="both"/>
        <w:rPr>
          <w:sz w:val="24"/>
          <w:szCs w:val="24"/>
        </w:rPr>
      </w:pPr>
      <w:r w:rsidRPr="00FE3B2E">
        <w:rPr>
          <w:sz w:val="24"/>
          <w:szCs w:val="24"/>
        </w:rPr>
        <w:t>- пользование необходимыми обучающимся техническими средствами с учетом их индивидуальных особенностей;</w:t>
      </w:r>
    </w:p>
    <w:p w14:paraId="47D5D84B" w14:textId="77777777" w:rsidR="00761D02" w:rsidRPr="00FE3B2E" w:rsidRDefault="00761D02" w:rsidP="00761D02">
      <w:pPr>
        <w:pStyle w:val="ae"/>
        <w:ind w:firstLine="709"/>
        <w:jc w:val="both"/>
        <w:rPr>
          <w:sz w:val="24"/>
          <w:szCs w:val="24"/>
        </w:rPr>
      </w:pPr>
      <w:r w:rsidRPr="00FE3B2E">
        <w:rPr>
          <w:sz w:val="24"/>
          <w:szCs w:val="24"/>
        </w:rPr>
        <w:t>- 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71D78BA3" w14:textId="77777777" w:rsidR="00761D02" w:rsidRPr="00FE3B2E" w:rsidRDefault="00761D02" w:rsidP="00761D02">
      <w:pPr>
        <w:pStyle w:val="ae"/>
        <w:ind w:firstLine="709"/>
        <w:jc w:val="both"/>
        <w:rPr>
          <w:sz w:val="24"/>
          <w:szCs w:val="24"/>
        </w:rPr>
      </w:pPr>
      <w:r w:rsidRPr="00FE3B2E">
        <w:rPr>
          <w:sz w:val="24"/>
          <w:szCs w:val="24"/>
        </w:rPr>
        <w:t>6.3. Дополнительно при проведении ГИА обеспечивается соблюдение следующих требований в зависимости от категорий обучающихся с ОВЗ:</w:t>
      </w:r>
    </w:p>
    <w:p w14:paraId="7514D69C" w14:textId="77777777" w:rsidR="00761D02" w:rsidRPr="00FE3B2E" w:rsidRDefault="00761D02" w:rsidP="00761D02">
      <w:pPr>
        <w:pStyle w:val="ae"/>
        <w:ind w:firstLine="709"/>
        <w:jc w:val="both"/>
        <w:rPr>
          <w:sz w:val="24"/>
          <w:szCs w:val="24"/>
        </w:rPr>
      </w:pPr>
      <w:r w:rsidRPr="00FE3B2E">
        <w:rPr>
          <w:sz w:val="24"/>
          <w:szCs w:val="24"/>
        </w:rPr>
        <w:t>6.3.1. для слепых:</w:t>
      </w:r>
    </w:p>
    <w:p w14:paraId="3B7A1C2D" w14:textId="77777777" w:rsidR="00761D02" w:rsidRPr="00FE3B2E" w:rsidRDefault="00761D02" w:rsidP="00761D02">
      <w:pPr>
        <w:pStyle w:val="ae"/>
        <w:ind w:firstLine="709"/>
        <w:jc w:val="both"/>
        <w:rPr>
          <w:sz w:val="24"/>
          <w:szCs w:val="24"/>
        </w:rPr>
      </w:pPr>
      <w:r w:rsidRPr="00FE3B2E">
        <w:rPr>
          <w:sz w:val="24"/>
          <w:szCs w:val="24"/>
        </w:rPr>
        <w:t>- задания для выполнения, а также инструкция о порядке ГИА, КОД, задания ДЭ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5697CDC7" w14:textId="77777777" w:rsidR="00761D02" w:rsidRPr="00FE3B2E" w:rsidRDefault="00761D02" w:rsidP="00761D02">
      <w:pPr>
        <w:pStyle w:val="ae"/>
        <w:ind w:firstLine="709"/>
        <w:jc w:val="both"/>
        <w:rPr>
          <w:sz w:val="24"/>
          <w:szCs w:val="24"/>
        </w:rPr>
      </w:pPr>
      <w:r w:rsidRPr="00FE3B2E">
        <w:rPr>
          <w:sz w:val="24"/>
          <w:szCs w:val="24"/>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FE3B2E">
        <w:rPr>
          <w:sz w:val="24"/>
          <w:szCs w:val="24"/>
        </w:rPr>
        <w:t>надиктовываются</w:t>
      </w:r>
      <w:proofErr w:type="spellEnd"/>
      <w:r w:rsidRPr="00FE3B2E">
        <w:rPr>
          <w:sz w:val="24"/>
          <w:szCs w:val="24"/>
        </w:rPr>
        <w:t xml:space="preserve"> ассистенту;</w:t>
      </w:r>
    </w:p>
    <w:p w14:paraId="18BE268F" w14:textId="77777777" w:rsidR="00761D02" w:rsidRPr="00FE3B2E" w:rsidRDefault="00761D02" w:rsidP="00761D02">
      <w:pPr>
        <w:pStyle w:val="ae"/>
        <w:ind w:firstLine="709"/>
        <w:jc w:val="both"/>
        <w:rPr>
          <w:sz w:val="24"/>
          <w:szCs w:val="24"/>
        </w:rPr>
      </w:pPr>
      <w:r w:rsidRPr="00FE3B2E">
        <w:rPr>
          <w:sz w:val="24"/>
          <w:szCs w:val="24"/>
        </w:rPr>
        <w:t xml:space="preserve">- обучающимся для выполнения задания при необходимости предоставляется </w:t>
      </w:r>
      <w:r w:rsidRPr="00FE3B2E">
        <w:rPr>
          <w:sz w:val="24"/>
          <w:szCs w:val="24"/>
        </w:rPr>
        <w:lastRenderedPageBreak/>
        <w:t>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51D9F891" w14:textId="77777777" w:rsidR="00761D02" w:rsidRPr="00FE3B2E" w:rsidRDefault="00761D02" w:rsidP="00761D02">
      <w:pPr>
        <w:pStyle w:val="ae"/>
        <w:ind w:firstLine="709"/>
        <w:jc w:val="both"/>
        <w:rPr>
          <w:sz w:val="24"/>
          <w:szCs w:val="24"/>
        </w:rPr>
      </w:pPr>
      <w:r w:rsidRPr="00FE3B2E">
        <w:rPr>
          <w:sz w:val="24"/>
          <w:szCs w:val="24"/>
        </w:rPr>
        <w:t>6.3.2</w:t>
      </w:r>
      <w:r w:rsidRPr="00FE3B2E">
        <w:rPr>
          <w:sz w:val="24"/>
          <w:szCs w:val="24"/>
        </w:rPr>
        <w:tab/>
        <w:t xml:space="preserve"> для слабовидящих:</w:t>
      </w:r>
    </w:p>
    <w:p w14:paraId="3221AA7E" w14:textId="77777777" w:rsidR="00761D02" w:rsidRPr="00FE3B2E" w:rsidRDefault="00761D02" w:rsidP="00761D02">
      <w:pPr>
        <w:pStyle w:val="ae"/>
        <w:ind w:firstLine="709"/>
        <w:jc w:val="both"/>
        <w:rPr>
          <w:sz w:val="24"/>
          <w:szCs w:val="24"/>
        </w:rPr>
      </w:pPr>
      <w:r w:rsidRPr="00FE3B2E">
        <w:rPr>
          <w:sz w:val="24"/>
          <w:szCs w:val="24"/>
        </w:rPr>
        <w:t xml:space="preserve">- обеспечивается индивидуальное равномерное освещение не менее 300 люкс; </w:t>
      </w:r>
    </w:p>
    <w:p w14:paraId="5096791E" w14:textId="77777777" w:rsidR="00761D02" w:rsidRPr="00FE3B2E" w:rsidRDefault="00761D02" w:rsidP="00761D02">
      <w:pPr>
        <w:pStyle w:val="ae"/>
        <w:ind w:firstLine="709"/>
        <w:jc w:val="both"/>
        <w:rPr>
          <w:sz w:val="24"/>
          <w:szCs w:val="24"/>
        </w:rPr>
      </w:pPr>
      <w:r w:rsidRPr="00FE3B2E">
        <w:rPr>
          <w:sz w:val="24"/>
          <w:szCs w:val="24"/>
        </w:rPr>
        <w:t>- обучающимся для выполнения задания при необходимости предоставляется увеличивающее устройство;</w:t>
      </w:r>
    </w:p>
    <w:p w14:paraId="37B14978" w14:textId="77777777" w:rsidR="00761D02" w:rsidRPr="00FE3B2E" w:rsidRDefault="00761D02" w:rsidP="00761D02">
      <w:pPr>
        <w:pStyle w:val="ae"/>
        <w:ind w:firstLine="709"/>
        <w:jc w:val="both"/>
        <w:rPr>
          <w:sz w:val="24"/>
          <w:szCs w:val="24"/>
        </w:rPr>
      </w:pPr>
      <w:r w:rsidRPr="00FE3B2E">
        <w:rPr>
          <w:sz w:val="24"/>
          <w:szCs w:val="24"/>
        </w:rPr>
        <w:t>- задания для выполнения, а также инструкция о порядке проведения ГИА оформляются увеличенным шрифтом;</w:t>
      </w:r>
    </w:p>
    <w:p w14:paraId="275C44B5" w14:textId="77777777" w:rsidR="00761D02" w:rsidRPr="00FE3B2E" w:rsidRDefault="00761D02" w:rsidP="00761D02">
      <w:pPr>
        <w:pStyle w:val="ae"/>
        <w:ind w:firstLine="709"/>
        <w:jc w:val="both"/>
        <w:rPr>
          <w:sz w:val="24"/>
          <w:szCs w:val="24"/>
        </w:rPr>
      </w:pPr>
      <w:r w:rsidRPr="00FE3B2E">
        <w:rPr>
          <w:sz w:val="24"/>
          <w:szCs w:val="24"/>
        </w:rPr>
        <w:t xml:space="preserve">6.3.3. для глухих и слабослышащих, с тяжелыми нарушениями речи: </w:t>
      </w:r>
    </w:p>
    <w:p w14:paraId="19C48B81" w14:textId="77777777" w:rsidR="00761D02" w:rsidRPr="00FE3B2E" w:rsidRDefault="00761D02" w:rsidP="00761D02">
      <w:pPr>
        <w:pStyle w:val="ae"/>
        <w:ind w:firstLine="709"/>
        <w:jc w:val="both"/>
        <w:rPr>
          <w:sz w:val="24"/>
          <w:szCs w:val="24"/>
        </w:rPr>
      </w:pPr>
      <w:r w:rsidRPr="00FE3B2E">
        <w:rPr>
          <w:sz w:val="24"/>
          <w:szCs w:val="24"/>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24288CBC" w14:textId="77777777" w:rsidR="00761D02" w:rsidRPr="00FE3B2E" w:rsidRDefault="00761D02" w:rsidP="00761D02">
      <w:pPr>
        <w:pStyle w:val="ae"/>
        <w:ind w:firstLine="709"/>
        <w:jc w:val="both"/>
        <w:rPr>
          <w:sz w:val="24"/>
          <w:szCs w:val="24"/>
        </w:rPr>
      </w:pPr>
      <w:r w:rsidRPr="00FE3B2E">
        <w:rPr>
          <w:sz w:val="24"/>
          <w:szCs w:val="24"/>
        </w:rPr>
        <w:t xml:space="preserve">6.3.4.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или </w:t>
      </w:r>
      <w:proofErr w:type="spellStart"/>
      <w:r w:rsidRPr="00FE3B2E">
        <w:rPr>
          <w:sz w:val="24"/>
          <w:szCs w:val="24"/>
        </w:rPr>
        <w:t>надиктовываются</w:t>
      </w:r>
      <w:proofErr w:type="spellEnd"/>
      <w:r w:rsidRPr="00FE3B2E">
        <w:rPr>
          <w:sz w:val="24"/>
          <w:szCs w:val="24"/>
        </w:rPr>
        <w:t xml:space="preserve"> ассистенту;</w:t>
      </w:r>
    </w:p>
    <w:p w14:paraId="42ABDCF7" w14:textId="77777777" w:rsidR="00761D02" w:rsidRPr="00FE3B2E" w:rsidRDefault="00761D02" w:rsidP="00761D02">
      <w:pPr>
        <w:pStyle w:val="ae"/>
        <w:ind w:firstLine="709"/>
        <w:jc w:val="both"/>
        <w:rPr>
          <w:sz w:val="24"/>
          <w:szCs w:val="24"/>
        </w:rPr>
      </w:pPr>
      <w:r w:rsidRPr="00FE3B2E">
        <w:rPr>
          <w:sz w:val="24"/>
          <w:szCs w:val="24"/>
        </w:rPr>
        <w:t>6.3.5</w:t>
      </w:r>
      <w:r w:rsidRPr="00FE3B2E">
        <w:rPr>
          <w:sz w:val="24"/>
          <w:szCs w:val="24"/>
        </w:rPr>
        <w:tab/>
        <w:t xml:space="preserve"> также для обучающихся с ОВЗ создаются иные специальные условия проведения ГИА в соответствии с рекомендациями </w:t>
      </w:r>
      <w:proofErr w:type="spellStart"/>
      <w:r w:rsidRPr="00FE3B2E">
        <w:rPr>
          <w:sz w:val="24"/>
          <w:szCs w:val="24"/>
        </w:rPr>
        <w:t>психолого</w:t>
      </w:r>
      <w:proofErr w:type="spellEnd"/>
      <w:r w:rsidRPr="00FE3B2E">
        <w:rPr>
          <w:sz w:val="24"/>
          <w:szCs w:val="24"/>
        </w:rPr>
        <w:t xml:space="preserve">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w:t>
      </w:r>
    </w:p>
    <w:p w14:paraId="5648D34F" w14:textId="77777777" w:rsidR="00761D02" w:rsidRPr="00FE3B2E" w:rsidRDefault="00761D02" w:rsidP="00761D02">
      <w:pPr>
        <w:pStyle w:val="ae"/>
        <w:ind w:firstLine="709"/>
        <w:jc w:val="both"/>
        <w:rPr>
          <w:sz w:val="24"/>
          <w:szCs w:val="24"/>
        </w:rPr>
      </w:pPr>
      <w:r w:rsidRPr="00FE3B2E">
        <w:rPr>
          <w:sz w:val="24"/>
          <w:szCs w:val="24"/>
        </w:rPr>
        <w:t>6.4. 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2DF66E6" w14:textId="5D36328C" w:rsidR="00761D02" w:rsidRPr="00FE3B2E" w:rsidRDefault="00761D02" w:rsidP="00761D02">
      <w:pPr>
        <w:spacing w:after="0" w:line="240" w:lineRule="auto"/>
        <w:contextualSpacing/>
        <w:rPr>
          <w:rFonts w:ascii="Times New Roman" w:eastAsia="Times New Roman" w:hAnsi="Times New Roman" w:cs="Times New Roman"/>
          <w:i/>
          <w:sz w:val="24"/>
          <w:szCs w:val="24"/>
          <w:lang w:eastAsia="ru-RU"/>
        </w:rPr>
      </w:pPr>
      <w:bookmarkStart w:id="4" w:name="_Toc213499425"/>
    </w:p>
    <w:p w14:paraId="36DF76E7" w14:textId="77777777" w:rsidR="00912CEC" w:rsidRPr="00FE3B2E" w:rsidRDefault="0039668C" w:rsidP="00912CEC">
      <w:pPr>
        <w:pStyle w:val="1"/>
        <w:jc w:val="right"/>
        <w:rPr>
          <w:sz w:val="24"/>
          <w:szCs w:val="24"/>
          <w:lang w:eastAsia="ru-RU"/>
        </w:rPr>
      </w:pPr>
      <w:r w:rsidRPr="00FE3B2E">
        <w:rPr>
          <w:sz w:val="24"/>
          <w:szCs w:val="24"/>
          <w:lang w:eastAsia="ru-RU"/>
        </w:rPr>
        <w:br w:type="page"/>
      </w:r>
      <w:r w:rsidR="00912CEC" w:rsidRPr="00FE3B2E">
        <w:rPr>
          <w:sz w:val="24"/>
          <w:szCs w:val="24"/>
          <w:lang w:eastAsia="ru-RU"/>
        </w:rPr>
        <w:lastRenderedPageBreak/>
        <w:t>Приложение 1</w:t>
      </w:r>
    </w:p>
    <w:p w14:paraId="35E14D4B" w14:textId="77777777" w:rsidR="00912CEC" w:rsidRPr="00FE3B2E" w:rsidRDefault="00912CEC" w:rsidP="00912CEC">
      <w:pPr>
        <w:pStyle w:val="1"/>
        <w:rPr>
          <w:sz w:val="24"/>
          <w:szCs w:val="24"/>
          <w:lang w:eastAsia="ru-RU"/>
        </w:rPr>
      </w:pPr>
    </w:p>
    <w:p w14:paraId="1F5EF3C4" w14:textId="77777777" w:rsidR="00912CEC" w:rsidRPr="00FE3B2E" w:rsidRDefault="00912CEC" w:rsidP="00912CEC">
      <w:pPr>
        <w:pStyle w:val="1"/>
        <w:jc w:val="center"/>
        <w:rPr>
          <w:b/>
          <w:sz w:val="24"/>
          <w:szCs w:val="24"/>
          <w:lang w:eastAsia="ar-SA"/>
        </w:rPr>
      </w:pPr>
      <w:bookmarkStart w:id="5" w:name="_Toc213499426"/>
      <w:r w:rsidRPr="00FE3B2E">
        <w:rPr>
          <w:b/>
          <w:sz w:val="24"/>
          <w:szCs w:val="24"/>
          <w:lang w:eastAsia="ar-SA"/>
        </w:rPr>
        <w:t>Особенности проведения ДЭ базового уровня</w:t>
      </w:r>
      <w:bookmarkEnd w:id="5"/>
    </w:p>
    <w:p w14:paraId="18BA5E8D" w14:textId="77777777" w:rsidR="00912CEC" w:rsidRPr="00FE3B2E" w:rsidRDefault="00912CEC" w:rsidP="00912CEC">
      <w:pPr>
        <w:spacing w:after="0" w:line="240" w:lineRule="auto"/>
        <w:ind w:firstLine="709"/>
        <w:contextualSpacing/>
        <w:rPr>
          <w:rFonts w:ascii="Times New Roman" w:eastAsia="Times New Roman" w:hAnsi="Times New Roman" w:cs="Times New Roman"/>
          <w:b/>
          <w:sz w:val="24"/>
          <w:szCs w:val="24"/>
          <w:lang w:eastAsia="ar-SA"/>
        </w:rPr>
      </w:pPr>
    </w:p>
    <w:p w14:paraId="40CA117A" w14:textId="3C782223"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xml:space="preserve">Демонстрационный экзамен базового уровня </w:t>
      </w:r>
      <w:r w:rsidRPr="00FE3B2E">
        <w:rPr>
          <w:rFonts w:ascii="Times New Roman" w:eastAsia="Times New Roman" w:hAnsi="Times New Roman" w:cs="Times New Roman"/>
          <w:color w:val="000000"/>
          <w:sz w:val="24"/>
          <w:szCs w:val="24"/>
          <w:lang w:eastAsia="ar-SA"/>
        </w:rPr>
        <w:t xml:space="preserve">для выпускников </w:t>
      </w:r>
      <w:r w:rsidRPr="00FE3B2E">
        <w:rPr>
          <w:rFonts w:ascii="Times New Roman" w:eastAsia="Times New Roman" w:hAnsi="Times New Roman" w:cs="Times New Roman"/>
          <w:color w:val="212121"/>
          <w:sz w:val="24"/>
          <w:szCs w:val="24"/>
          <w:lang w:eastAsia="ar-SA"/>
        </w:rPr>
        <w:t xml:space="preserve">профессии </w:t>
      </w:r>
      <w:r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ar-SA"/>
        </w:rPr>
        <w:t xml:space="preserve"> в 2026 году проводится с использованием КОД базового уровня, утвержденным приказом ФГБОУ ДПО </w:t>
      </w:r>
      <w:r w:rsidR="00294D54">
        <w:rPr>
          <w:rFonts w:ascii="Times New Roman" w:eastAsia="Times New Roman" w:hAnsi="Times New Roman" w:cs="Times New Roman"/>
          <w:sz w:val="24"/>
          <w:szCs w:val="24"/>
          <w:lang w:eastAsia="ar-SA"/>
        </w:rPr>
        <w:t xml:space="preserve">ИРПО </w:t>
      </w:r>
      <w:r w:rsidRPr="00FE3B2E">
        <w:rPr>
          <w:rFonts w:ascii="Times New Roman" w:eastAsia="Times New Roman" w:hAnsi="Times New Roman" w:cs="Times New Roman"/>
          <w:sz w:val="24"/>
          <w:szCs w:val="24"/>
          <w:lang w:eastAsia="ar-SA"/>
        </w:rPr>
        <w:t>от 29.09.2025</w:t>
      </w:r>
      <w:r w:rsidR="00AE51F7">
        <w:rPr>
          <w:rFonts w:ascii="Times New Roman" w:eastAsia="Times New Roman" w:hAnsi="Times New Roman" w:cs="Times New Roman"/>
          <w:sz w:val="24"/>
          <w:szCs w:val="24"/>
          <w:lang w:eastAsia="ar-SA"/>
        </w:rPr>
        <w:t>г.</w:t>
      </w:r>
      <w:r w:rsidRPr="00FE3B2E">
        <w:rPr>
          <w:rFonts w:ascii="Times New Roman" w:eastAsia="Times New Roman" w:hAnsi="Times New Roman" w:cs="Times New Roman"/>
          <w:sz w:val="24"/>
          <w:szCs w:val="24"/>
          <w:lang w:eastAsia="ar-SA"/>
        </w:rPr>
        <w:t xml:space="preserve"> № 01-09-538/2025. Комплект оценочной документации ГИА ДЭ БУ разработан на основе требований к результатам освоения образовательной программы СПО, установленных соответствии с ФГОС СПО по профессии </w:t>
      </w:r>
      <w:r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ar-SA"/>
        </w:rPr>
        <w:t>.</w:t>
      </w:r>
    </w:p>
    <w:p w14:paraId="230D4F63" w14:textId="77777777"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FE3B2E">
        <w:rPr>
          <w:rFonts w:ascii="Times New Roman" w:eastAsia="Times New Roman" w:hAnsi="Times New Roman" w:cs="Times New Roman"/>
          <w:sz w:val="24"/>
          <w:szCs w:val="24"/>
          <w:lang w:eastAsia="ar-SA"/>
        </w:rPr>
        <w:t xml:space="preserve">Время выполнения </w:t>
      </w:r>
      <w:r w:rsidRPr="00FE3B2E">
        <w:rPr>
          <w:rFonts w:ascii="Times New Roman" w:eastAsia="Times New Roman" w:hAnsi="Times New Roman" w:cs="Times New Roman"/>
          <w:color w:val="000000"/>
          <w:sz w:val="24"/>
          <w:szCs w:val="24"/>
          <w:lang w:eastAsia="ar-SA"/>
        </w:rPr>
        <w:t>участником заданий демонстрационного экзамена в соответствии с КОД базового уровня</w:t>
      </w:r>
      <w:r w:rsidRPr="00FE3B2E">
        <w:rPr>
          <w:rFonts w:ascii="Times New Roman" w:eastAsia="Times New Roman" w:hAnsi="Times New Roman" w:cs="Times New Roman"/>
          <w:color w:val="FF0000"/>
          <w:sz w:val="24"/>
          <w:szCs w:val="24"/>
          <w:lang w:eastAsia="ar-SA"/>
        </w:rPr>
        <w:t xml:space="preserve"> </w:t>
      </w:r>
      <w:r w:rsidRPr="00FE3B2E">
        <w:rPr>
          <w:rFonts w:ascii="Times New Roman" w:eastAsia="Times New Roman" w:hAnsi="Times New Roman" w:cs="Times New Roman"/>
          <w:color w:val="000000"/>
          <w:sz w:val="24"/>
          <w:szCs w:val="24"/>
          <w:lang w:eastAsia="ar-SA"/>
        </w:rPr>
        <w:t>составляет – 3 ч. 00 мин.</w:t>
      </w:r>
    </w:p>
    <w:p w14:paraId="50AB492D" w14:textId="77777777" w:rsidR="00912CEC" w:rsidRPr="00FE3B2E" w:rsidRDefault="00912CEC" w:rsidP="00AE51F7">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базового уровня составляет 50 баллов.</w:t>
      </w:r>
    </w:p>
    <w:p w14:paraId="562336BC" w14:textId="661A51CC"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i/>
          <w:sz w:val="24"/>
          <w:szCs w:val="24"/>
          <w:lang w:eastAsia="ar-SA"/>
        </w:rPr>
      </w:pPr>
      <w:r w:rsidRPr="00FE3B2E">
        <w:rPr>
          <w:rFonts w:ascii="Times New Roman" w:eastAsia="Times New Roman" w:hAnsi="Times New Roman" w:cs="Times New Roman"/>
          <w:sz w:val="24"/>
          <w:szCs w:val="24"/>
          <w:lang w:eastAsia="ar-SA"/>
        </w:rPr>
        <w:t xml:space="preserve">Распределение баллов по критериям оценивания для ДЭ БУ в рамках ГИА обучающихся по профессии </w:t>
      </w:r>
      <w:r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color w:val="FF0000"/>
          <w:sz w:val="24"/>
          <w:szCs w:val="24"/>
          <w:lang w:eastAsia="ar-SA"/>
        </w:rPr>
        <w:t xml:space="preserve"> </w:t>
      </w:r>
      <w:r w:rsidRPr="00FE3B2E">
        <w:rPr>
          <w:rFonts w:ascii="Times New Roman" w:eastAsia="Times New Roman" w:hAnsi="Times New Roman" w:cs="Times New Roman"/>
          <w:color w:val="000000"/>
          <w:sz w:val="24"/>
          <w:szCs w:val="24"/>
          <w:lang w:eastAsia="ar-SA"/>
        </w:rPr>
        <w:t xml:space="preserve">представлена в таблице №1. </w:t>
      </w:r>
    </w:p>
    <w:p w14:paraId="7E8DF446" w14:textId="77777777" w:rsidR="00912CEC" w:rsidRPr="00FE3B2E" w:rsidRDefault="00912CEC" w:rsidP="00AE51F7">
      <w:pPr>
        <w:spacing w:after="0" w:line="240" w:lineRule="auto"/>
        <w:ind w:right="215"/>
        <w:contextualSpacing/>
        <w:jc w:val="right"/>
        <w:rPr>
          <w:rFonts w:ascii="Times New Roman" w:eastAsia="Times New Roman" w:hAnsi="Times New Roman" w:cs="Times New Roman"/>
          <w:b/>
          <w:i/>
          <w:sz w:val="24"/>
          <w:szCs w:val="24"/>
          <w:lang w:eastAsia="ar-SA"/>
        </w:rPr>
      </w:pPr>
      <w:r w:rsidRPr="00FE3B2E">
        <w:rPr>
          <w:rFonts w:ascii="Times New Roman" w:eastAsia="Times New Roman" w:hAnsi="Times New Roman" w:cs="Times New Roman"/>
          <w:b/>
          <w:i/>
          <w:sz w:val="24"/>
          <w:szCs w:val="24"/>
          <w:lang w:eastAsia="ar-SA"/>
        </w:rPr>
        <w:t>Таблица 1 - Распределение баллов по критериям оценивания</w:t>
      </w:r>
    </w:p>
    <w:tbl>
      <w:tblPr>
        <w:tblStyle w:val="a3"/>
        <w:tblW w:w="0" w:type="auto"/>
        <w:tblInd w:w="108" w:type="dxa"/>
        <w:tblLook w:val="04A0" w:firstRow="1" w:lastRow="0" w:firstColumn="1" w:lastColumn="0" w:noHBand="0" w:noVBand="1"/>
      </w:tblPr>
      <w:tblGrid>
        <w:gridCol w:w="634"/>
        <w:gridCol w:w="2768"/>
        <w:gridCol w:w="5103"/>
        <w:gridCol w:w="1072"/>
      </w:tblGrid>
      <w:tr w:rsidR="00912CEC" w:rsidRPr="00FE3B2E" w14:paraId="2ACF900B" w14:textId="77777777" w:rsidTr="00AE51F7">
        <w:tc>
          <w:tcPr>
            <w:tcW w:w="634" w:type="dxa"/>
            <w:vAlign w:val="center"/>
          </w:tcPr>
          <w:p w14:paraId="26E122AF" w14:textId="77777777" w:rsidR="00912CEC" w:rsidRPr="00FE3B2E" w:rsidRDefault="00912CEC" w:rsidP="00684FE3">
            <w:pPr>
              <w:contextualSpacing/>
              <w:rPr>
                <w:spacing w:val="-4"/>
                <w:sz w:val="24"/>
                <w:szCs w:val="24"/>
                <w:lang w:eastAsia="ar-SA"/>
              </w:rPr>
            </w:pPr>
            <w:r w:rsidRPr="00FE3B2E">
              <w:rPr>
                <w:spacing w:val="-4"/>
                <w:sz w:val="24"/>
                <w:szCs w:val="24"/>
                <w:lang w:eastAsia="ar-SA"/>
              </w:rPr>
              <w:t>П/п</w:t>
            </w:r>
          </w:p>
        </w:tc>
        <w:tc>
          <w:tcPr>
            <w:tcW w:w="2768" w:type="dxa"/>
            <w:vAlign w:val="center"/>
          </w:tcPr>
          <w:p w14:paraId="25FC53CA" w14:textId="77777777" w:rsidR="00912CEC" w:rsidRPr="00FE3B2E" w:rsidRDefault="00912CEC" w:rsidP="00684FE3">
            <w:pPr>
              <w:contextualSpacing/>
              <w:jc w:val="center"/>
              <w:rPr>
                <w:sz w:val="24"/>
                <w:szCs w:val="24"/>
                <w:lang w:eastAsia="ar-SA"/>
              </w:rPr>
            </w:pPr>
            <w:r w:rsidRPr="00FE3B2E">
              <w:rPr>
                <w:sz w:val="24"/>
                <w:szCs w:val="24"/>
                <w:lang w:eastAsia="ar-SA"/>
              </w:rPr>
              <w:t xml:space="preserve">Модуль задания </w:t>
            </w:r>
          </w:p>
          <w:p w14:paraId="5C273968" w14:textId="77777777" w:rsidR="00912CEC" w:rsidRPr="00FE3B2E" w:rsidRDefault="00912CEC" w:rsidP="00684FE3">
            <w:pPr>
              <w:contextualSpacing/>
              <w:jc w:val="center"/>
              <w:rPr>
                <w:sz w:val="24"/>
                <w:szCs w:val="24"/>
                <w:lang w:eastAsia="ar-SA"/>
              </w:rPr>
            </w:pPr>
            <w:r w:rsidRPr="00FE3B2E">
              <w:rPr>
                <w:sz w:val="24"/>
                <w:szCs w:val="24"/>
                <w:lang w:eastAsia="ar-SA"/>
              </w:rPr>
              <w:t>(вид деятельности)</w:t>
            </w:r>
          </w:p>
        </w:tc>
        <w:tc>
          <w:tcPr>
            <w:tcW w:w="5103" w:type="dxa"/>
            <w:vAlign w:val="center"/>
          </w:tcPr>
          <w:p w14:paraId="67D2407E" w14:textId="77777777" w:rsidR="00912CEC" w:rsidRPr="00FE3B2E" w:rsidRDefault="00912CEC" w:rsidP="00684FE3">
            <w:pPr>
              <w:contextualSpacing/>
              <w:jc w:val="center"/>
              <w:rPr>
                <w:sz w:val="24"/>
                <w:szCs w:val="24"/>
                <w:lang w:val="en-US" w:eastAsia="ar-SA"/>
              </w:rPr>
            </w:pPr>
            <w:proofErr w:type="spellStart"/>
            <w:r w:rsidRPr="00FE3B2E">
              <w:rPr>
                <w:sz w:val="24"/>
                <w:szCs w:val="24"/>
                <w:lang w:val="en-US" w:eastAsia="ar-SA"/>
              </w:rPr>
              <w:t>Критерий</w:t>
            </w:r>
            <w:proofErr w:type="spellEnd"/>
            <w:r w:rsidRPr="00FE3B2E">
              <w:rPr>
                <w:sz w:val="24"/>
                <w:szCs w:val="24"/>
                <w:lang w:val="en-US" w:eastAsia="ar-SA"/>
              </w:rPr>
              <w:t xml:space="preserve"> </w:t>
            </w:r>
            <w:proofErr w:type="spellStart"/>
            <w:r w:rsidRPr="00FE3B2E">
              <w:rPr>
                <w:sz w:val="24"/>
                <w:szCs w:val="24"/>
                <w:lang w:val="en-US" w:eastAsia="ar-SA"/>
              </w:rPr>
              <w:t>оценивания</w:t>
            </w:r>
            <w:proofErr w:type="spellEnd"/>
          </w:p>
        </w:tc>
        <w:tc>
          <w:tcPr>
            <w:tcW w:w="1072" w:type="dxa"/>
            <w:vAlign w:val="center"/>
          </w:tcPr>
          <w:p w14:paraId="08010954" w14:textId="77777777" w:rsidR="00912CEC" w:rsidRPr="00FE3B2E" w:rsidRDefault="00912CEC" w:rsidP="00684FE3">
            <w:pPr>
              <w:contextualSpacing/>
              <w:jc w:val="center"/>
              <w:rPr>
                <w:sz w:val="24"/>
                <w:szCs w:val="24"/>
                <w:lang w:val="en-US" w:eastAsia="ar-SA"/>
              </w:rPr>
            </w:pPr>
            <w:proofErr w:type="spellStart"/>
            <w:r w:rsidRPr="00FE3B2E">
              <w:rPr>
                <w:sz w:val="24"/>
                <w:szCs w:val="24"/>
                <w:lang w:val="en-US" w:eastAsia="ar-SA"/>
              </w:rPr>
              <w:t>Баллы</w:t>
            </w:r>
            <w:proofErr w:type="spellEnd"/>
          </w:p>
        </w:tc>
      </w:tr>
      <w:tr w:rsidR="00912CEC" w:rsidRPr="00FE3B2E" w14:paraId="6EAB316A" w14:textId="77777777" w:rsidTr="00AE51F7">
        <w:tc>
          <w:tcPr>
            <w:tcW w:w="634" w:type="dxa"/>
            <w:vMerge w:val="restart"/>
          </w:tcPr>
          <w:p w14:paraId="77D5B622" w14:textId="77777777" w:rsidR="00912CEC" w:rsidRPr="00FE3B2E" w:rsidRDefault="00912CEC" w:rsidP="00684FE3">
            <w:pPr>
              <w:contextualSpacing/>
              <w:rPr>
                <w:sz w:val="24"/>
                <w:szCs w:val="24"/>
                <w:lang w:val="en-US" w:eastAsia="ar-SA"/>
              </w:rPr>
            </w:pPr>
            <w:r w:rsidRPr="00FE3B2E">
              <w:rPr>
                <w:sz w:val="24"/>
                <w:szCs w:val="24"/>
                <w:lang w:val="en-US" w:eastAsia="ar-SA"/>
              </w:rPr>
              <w:t>1</w:t>
            </w:r>
          </w:p>
        </w:tc>
        <w:tc>
          <w:tcPr>
            <w:tcW w:w="2768" w:type="dxa"/>
            <w:vMerge w:val="restart"/>
          </w:tcPr>
          <w:p w14:paraId="5CB922C5" w14:textId="654C8A98" w:rsidR="00912CEC" w:rsidRPr="00FE3B2E" w:rsidRDefault="00912CEC" w:rsidP="00684FE3">
            <w:pPr>
              <w:jc w:val="both"/>
              <w:rPr>
                <w:sz w:val="24"/>
                <w:szCs w:val="24"/>
              </w:rPr>
            </w:pPr>
            <w:r w:rsidRPr="00FE3B2E">
              <w:rPr>
                <w:sz w:val="24"/>
              </w:rPr>
              <w:t>Выполнение</w:t>
            </w:r>
            <w:r w:rsidRPr="00FE3B2E">
              <w:rPr>
                <w:spacing w:val="-15"/>
                <w:sz w:val="24"/>
              </w:rPr>
              <w:t xml:space="preserve"> </w:t>
            </w:r>
            <w:r w:rsidRPr="00FE3B2E">
              <w:rPr>
                <w:sz w:val="24"/>
              </w:rPr>
              <w:t>комплекса</w:t>
            </w:r>
            <w:r w:rsidRPr="00FE3B2E">
              <w:rPr>
                <w:spacing w:val="-15"/>
                <w:sz w:val="24"/>
              </w:rPr>
              <w:t xml:space="preserve"> </w:t>
            </w:r>
            <w:r w:rsidRPr="00FE3B2E">
              <w:rPr>
                <w:sz w:val="24"/>
              </w:rPr>
              <w:t xml:space="preserve">работ </w:t>
            </w:r>
            <w:r w:rsidRPr="00FE3B2E">
              <w:rPr>
                <w:spacing w:val="-4"/>
                <w:sz w:val="24"/>
              </w:rPr>
              <w:t>при</w:t>
            </w:r>
            <w:r w:rsidR="00B034EC" w:rsidRPr="00FE3B2E">
              <w:rPr>
                <w:sz w:val="24"/>
              </w:rPr>
              <w:t xml:space="preserve"> </w:t>
            </w:r>
            <w:r w:rsidRPr="00FE3B2E">
              <w:rPr>
                <w:spacing w:val="-2"/>
                <w:sz w:val="24"/>
              </w:rPr>
              <w:t xml:space="preserve">технологическом </w:t>
            </w:r>
            <w:r w:rsidRPr="00FE3B2E">
              <w:rPr>
                <w:sz w:val="24"/>
              </w:rPr>
              <w:t>процессе</w:t>
            </w:r>
            <w:r w:rsidRPr="00FE3B2E">
              <w:rPr>
                <w:spacing w:val="-15"/>
                <w:sz w:val="24"/>
              </w:rPr>
              <w:t xml:space="preserve"> </w:t>
            </w:r>
            <w:r w:rsidRPr="00FE3B2E">
              <w:rPr>
                <w:sz w:val="24"/>
              </w:rPr>
              <w:t>бурения</w:t>
            </w:r>
            <w:r w:rsidRPr="00FE3B2E">
              <w:rPr>
                <w:spacing w:val="-15"/>
                <w:sz w:val="24"/>
              </w:rPr>
              <w:t xml:space="preserve"> </w:t>
            </w:r>
            <w:r w:rsidRPr="00FE3B2E">
              <w:rPr>
                <w:sz w:val="24"/>
              </w:rPr>
              <w:t>нефтяных</w:t>
            </w:r>
            <w:r w:rsidRPr="00FE3B2E">
              <w:rPr>
                <w:spacing w:val="-15"/>
                <w:sz w:val="24"/>
              </w:rPr>
              <w:t xml:space="preserve"> </w:t>
            </w:r>
            <w:r w:rsidRPr="00FE3B2E">
              <w:rPr>
                <w:sz w:val="24"/>
              </w:rPr>
              <w:t>и газовых</w:t>
            </w:r>
            <w:r w:rsidRPr="00FE3B2E">
              <w:rPr>
                <w:spacing w:val="-15"/>
                <w:sz w:val="24"/>
              </w:rPr>
              <w:t xml:space="preserve"> </w:t>
            </w:r>
            <w:r w:rsidRPr="00FE3B2E">
              <w:rPr>
                <w:sz w:val="24"/>
              </w:rPr>
              <w:t>скважин</w:t>
            </w:r>
            <w:r w:rsidRPr="00FE3B2E">
              <w:rPr>
                <w:spacing w:val="-15"/>
                <w:sz w:val="24"/>
              </w:rPr>
              <w:t xml:space="preserve"> </w:t>
            </w:r>
            <w:r w:rsidRPr="00FE3B2E">
              <w:rPr>
                <w:sz w:val="24"/>
              </w:rPr>
              <w:t>глубиной</w:t>
            </w:r>
            <w:r w:rsidRPr="00FE3B2E">
              <w:rPr>
                <w:spacing w:val="-15"/>
                <w:sz w:val="24"/>
              </w:rPr>
              <w:t xml:space="preserve"> </w:t>
            </w:r>
            <w:r w:rsidRPr="00FE3B2E">
              <w:rPr>
                <w:sz w:val="24"/>
              </w:rPr>
              <w:t>до 4000 и свыше 4000 метров</w:t>
            </w:r>
          </w:p>
        </w:tc>
        <w:tc>
          <w:tcPr>
            <w:tcW w:w="5103" w:type="dxa"/>
          </w:tcPr>
          <w:p w14:paraId="4577D97A" w14:textId="77777777" w:rsidR="00912CEC" w:rsidRPr="00FE3B2E" w:rsidRDefault="00912CEC" w:rsidP="00A565AD">
            <w:pPr>
              <w:pStyle w:val="TableParagraph"/>
              <w:spacing w:line="276" w:lineRule="exact"/>
              <w:ind w:left="124" w:right="91" w:hanging="16"/>
              <w:jc w:val="both"/>
              <w:rPr>
                <w:sz w:val="24"/>
              </w:rPr>
            </w:pPr>
            <w:r w:rsidRPr="00FE3B2E">
              <w:rPr>
                <w:sz w:val="24"/>
              </w:rPr>
              <w:t>Выполнение комплекса работ по подготовке к бурению и по окончании бурения нефтяных и газовых</w:t>
            </w:r>
            <w:r w:rsidRPr="00FE3B2E">
              <w:rPr>
                <w:spacing w:val="-15"/>
                <w:sz w:val="24"/>
              </w:rPr>
              <w:t xml:space="preserve"> </w:t>
            </w:r>
            <w:r w:rsidRPr="00FE3B2E">
              <w:rPr>
                <w:sz w:val="24"/>
              </w:rPr>
              <w:t>скважин</w:t>
            </w:r>
            <w:r w:rsidRPr="00FE3B2E">
              <w:rPr>
                <w:spacing w:val="-15"/>
                <w:sz w:val="24"/>
              </w:rPr>
              <w:t xml:space="preserve"> </w:t>
            </w:r>
            <w:r w:rsidRPr="00FE3B2E">
              <w:rPr>
                <w:sz w:val="24"/>
              </w:rPr>
              <w:t>глубиной</w:t>
            </w:r>
            <w:r w:rsidRPr="00FE3B2E">
              <w:rPr>
                <w:spacing w:val="-15"/>
                <w:sz w:val="24"/>
              </w:rPr>
              <w:t xml:space="preserve"> </w:t>
            </w:r>
            <w:r w:rsidRPr="00FE3B2E">
              <w:rPr>
                <w:sz w:val="24"/>
              </w:rPr>
              <w:t>до</w:t>
            </w:r>
            <w:r w:rsidRPr="00FE3B2E">
              <w:rPr>
                <w:spacing w:val="-15"/>
                <w:sz w:val="24"/>
              </w:rPr>
              <w:t xml:space="preserve"> </w:t>
            </w:r>
            <w:r w:rsidRPr="00FE3B2E">
              <w:rPr>
                <w:sz w:val="24"/>
              </w:rPr>
              <w:t>4000</w:t>
            </w:r>
            <w:r w:rsidRPr="00FE3B2E">
              <w:rPr>
                <w:spacing w:val="-15"/>
                <w:sz w:val="24"/>
              </w:rPr>
              <w:t xml:space="preserve"> </w:t>
            </w:r>
            <w:r w:rsidRPr="00FE3B2E">
              <w:rPr>
                <w:sz w:val="24"/>
              </w:rPr>
              <w:t>м и свыше 4000 м</w:t>
            </w:r>
          </w:p>
        </w:tc>
        <w:tc>
          <w:tcPr>
            <w:tcW w:w="1072" w:type="dxa"/>
            <w:vAlign w:val="center"/>
          </w:tcPr>
          <w:p w14:paraId="7F07F0BB" w14:textId="77777777" w:rsidR="00912CEC" w:rsidRPr="00AE51F7" w:rsidRDefault="00912CEC" w:rsidP="00AE51F7">
            <w:pPr>
              <w:jc w:val="center"/>
              <w:rPr>
                <w:b/>
                <w:sz w:val="24"/>
                <w:szCs w:val="24"/>
              </w:rPr>
            </w:pPr>
            <w:r w:rsidRPr="00AE51F7">
              <w:rPr>
                <w:b/>
                <w:sz w:val="24"/>
                <w:szCs w:val="24"/>
              </w:rPr>
              <w:t>14,00</w:t>
            </w:r>
          </w:p>
        </w:tc>
      </w:tr>
      <w:tr w:rsidR="00912CEC" w:rsidRPr="00FE3B2E" w14:paraId="6E8AA080" w14:textId="77777777" w:rsidTr="00AE51F7">
        <w:tc>
          <w:tcPr>
            <w:tcW w:w="634" w:type="dxa"/>
            <w:vMerge/>
          </w:tcPr>
          <w:p w14:paraId="38939689" w14:textId="77777777" w:rsidR="00912CEC" w:rsidRPr="00FE3B2E" w:rsidRDefault="00912CEC" w:rsidP="00684FE3">
            <w:pPr>
              <w:contextualSpacing/>
              <w:rPr>
                <w:sz w:val="24"/>
                <w:szCs w:val="24"/>
                <w:lang w:eastAsia="ar-SA"/>
              </w:rPr>
            </w:pPr>
          </w:p>
        </w:tc>
        <w:tc>
          <w:tcPr>
            <w:tcW w:w="2768" w:type="dxa"/>
            <w:vMerge/>
          </w:tcPr>
          <w:p w14:paraId="1102D652" w14:textId="77777777" w:rsidR="00912CEC" w:rsidRPr="00FE3B2E" w:rsidRDefault="00912CEC" w:rsidP="00684FE3">
            <w:pPr>
              <w:contextualSpacing/>
              <w:jc w:val="both"/>
              <w:rPr>
                <w:sz w:val="24"/>
                <w:szCs w:val="24"/>
                <w:lang w:eastAsia="ar-SA"/>
              </w:rPr>
            </w:pPr>
          </w:p>
        </w:tc>
        <w:tc>
          <w:tcPr>
            <w:tcW w:w="5103" w:type="dxa"/>
          </w:tcPr>
          <w:p w14:paraId="34E4C562" w14:textId="5377531A" w:rsidR="00912CEC" w:rsidRPr="00FE3B2E" w:rsidRDefault="00912CEC" w:rsidP="00AE51F7">
            <w:pPr>
              <w:pStyle w:val="TableParagraph"/>
              <w:tabs>
                <w:tab w:val="left" w:pos="2125"/>
                <w:tab w:val="left" w:pos="3730"/>
              </w:tabs>
              <w:spacing w:line="276" w:lineRule="exact"/>
              <w:ind w:left="124" w:right="93" w:hanging="16"/>
              <w:jc w:val="both"/>
              <w:rPr>
                <w:sz w:val="24"/>
              </w:rPr>
            </w:pPr>
            <w:r w:rsidRPr="00FE3B2E">
              <w:rPr>
                <w:spacing w:val="-2"/>
                <w:sz w:val="24"/>
              </w:rPr>
              <w:t>Выполнение</w:t>
            </w:r>
            <w:r w:rsidR="00AE51F7">
              <w:rPr>
                <w:sz w:val="24"/>
              </w:rPr>
              <w:t xml:space="preserve"> </w:t>
            </w:r>
            <w:r w:rsidRPr="00FE3B2E">
              <w:rPr>
                <w:spacing w:val="-2"/>
                <w:sz w:val="24"/>
              </w:rPr>
              <w:t>буровых</w:t>
            </w:r>
            <w:r w:rsidR="00AE51F7">
              <w:rPr>
                <w:spacing w:val="-2"/>
                <w:sz w:val="24"/>
              </w:rPr>
              <w:t xml:space="preserve"> </w:t>
            </w:r>
            <w:r w:rsidRPr="00FE3B2E">
              <w:rPr>
                <w:spacing w:val="-10"/>
                <w:sz w:val="24"/>
              </w:rPr>
              <w:t xml:space="preserve">и </w:t>
            </w:r>
            <w:r w:rsidRPr="00FE3B2E">
              <w:rPr>
                <w:sz w:val="24"/>
              </w:rPr>
              <w:t>вспомогательных</w:t>
            </w:r>
            <w:r w:rsidRPr="00FE3B2E">
              <w:rPr>
                <w:spacing w:val="-15"/>
                <w:sz w:val="24"/>
              </w:rPr>
              <w:t xml:space="preserve"> </w:t>
            </w:r>
            <w:r w:rsidRPr="00FE3B2E">
              <w:rPr>
                <w:sz w:val="24"/>
              </w:rPr>
              <w:t>работ</w:t>
            </w:r>
            <w:r w:rsidRPr="00FE3B2E">
              <w:rPr>
                <w:spacing w:val="-15"/>
                <w:sz w:val="24"/>
              </w:rPr>
              <w:t xml:space="preserve"> </w:t>
            </w:r>
            <w:r w:rsidRPr="00FE3B2E">
              <w:rPr>
                <w:sz w:val="24"/>
              </w:rPr>
              <w:t>при</w:t>
            </w:r>
            <w:r w:rsidRPr="00FE3B2E">
              <w:rPr>
                <w:spacing w:val="-15"/>
                <w:sz w:val="24"/>
              </w:rPr>
              <w:t xml:space="preserve"> </w:t>
            </w:r>
            <w:r w:rsidRPr="00FE3B2E">
              <w:rPr>
                <w:sz w:val="24"/>
              </w:rPr>
              <w:t>бурении нефтяных и газовых скважин глубиной до 4000 м и свыше 4000 м</w:t>
            </w:r>
          </w:p>
        </w:tc>
        <w:tc>
          <w:tcPr>
            <w:tcW w:w="1072" w:type="dxa"/>
            <w:vAlign w:val="center"/>
          </w:tcPr>
          <w:p w14:paraId="4774FFEA" w14:textId="77777777" w:rsidR="00912CEC" w:rsidRPr="00AE51F7" w:rsidRDefault="00912CEC" w:rsidP="00AE51F7">
            <w:pPr>
              <w:pStyle w:val="TableParagraph"/>
              <w:ind w:left="19"/>
              <w:jc w:val="center"/>
              <w:rPr>
                <w:b/>
                <w:sz w:val="24"/>
                <w:szCs w:val="24"/>
              </w:rPr>
            </w:pPr>
            <w:r w:rsidRPr="00AE51F7">
              <w:rPr>
                <w:b/>
                <w:sz w:val="24"/>
                <w:szCs w:val="24"/>
              </w:rPr>
              <w:t>11,00</w:t>
            </w:r>
          </w:p>
        </w:tc>
      </w:tr>
      <w:tr w:rsidR="00912CEC" w:rsidRPr="00FE3B2E" w14:paraId="650E06CE" w14:textId="77777777" w:rsidTr="00AE51F7">
        <w:tc>
          <w:tcPr>
            <w:tcW w:w="634" w:type="dxa"/>
            <w:vMerge w:val="restart"/>
          </w:tcPr>
          <w:p w14:paraId="573C4F4D" w14:textId="77777777" w:rsidR="00912CEC" w:rsidRPr="00FE3B2E" w:rsidRDefault="00912CEC" w:rsidP="00684FE3">
            <w:pPr>
              <w:contextualSpacing/>
              <w:rPr>
                <w:sz w:val="24"/>
                <w:szCs w:val="24"/>
                <w:lang w:eastAsia="ar-SA"/>
              </w:rPr>
            </w:pPr>
            <w:r w:rsidRPr="00FE3B2E">
              <w:rPr>
                <w:sz w:val="24"/>
                <w:szCs w:val="24"/>
                <w:lang w:eastAsia="ar-SA"/>
              </w:rPr>
              <w:t>2</w:t>
            </w:r>
          </w:p>
        </w:tc>
        <w:tc>
          <w:tcPr>
            <w:tcW w:w="2768" w:type="dxa"/>
            <w:vMerge w:val="restart"/>
          </w:tcPr>
          <w:p w14:paraId="3FBB201A" w14:textId="77777777" w:rsidR="00912CEC" w:rsidRPr="00FE3B2E" w:rsidRDefault="00912CEC" w:rsidP="00684FE3">
            <w:pPr>
              <w:jc w:val="both"/>
              <w:rPr>
                <w:sz w:val="24"/>
                <w:szCs w:val="24"/>
              </w:rPr>
            </w:pPr>
            <w:r w:rsidRPr="00FE3B2E">
              <w:rPr>
                <w:sz w:val="24"/>
              </w:rPr>
              <w:t>Выполнение</w:t>
            </w:r>
            <w:r w:rsidRPr="00FE3B2E">
              <w:rPr>
                <w:spacing w:val="-15"/>
                <w:sz w:val="24"/>
              </w:rPr>
              <w:t xml:space="preserve"> </w:t>
            </w:r>
            <w:r w:rsidRPr="00FE3B2E">
              <w:rPr>
                <w:sz w:val="24"/>
              </w:rPr>
              <w:t>комплекса</w:t>
            </w:r>
            <w:r w:rsidRPr="00FE3B2E">
              <w:rPr>
                <w:spacing w:val="-15"/>
                <w:sz w:val="24"/>
              </w:rPr>
              <w:t xml:space="preserve"> </w:t>
            </w:r>
            <w:r w:rsidRPr="00FE3B2E">
              <w:rPr>
                <w:sz w:val="24"/>
              </w:rPr>
              <w:t>работ по испытанию и освоению нефтяных и газовых скважин</w:t>
            </w:r>
          </w:p>
        </w:tc>
        <w:tc>
          <w:tcPr>
            <w:tcW w:w="5103" w:type="dxa"/>
          </w:tcPr>
          <w:p w14:paraId="08CB6B34" w14:textId="77777777" w:rsidR="00912CEC" w:rsidRPr="00FE3B2E" w:rsidRDefault="00912CEC" w:rsidP="00A565AD">
            <w:pPr>
              <w:ind w:left="124" w:hanging="16"/>
              <w:contextualSpacing/>
              <w:jc w:val="both"/>
              <w:rPr>
                <w:sz w:val="24"/>
                <w:szCs w:val="24"/>
                <w:lang w:eastAsia="ar-SA"/>
              </w:rPr>
            </w:pPr>
            <w:r w:rsidRPr="00FE3B2E">
              <w:rPr>
                <w:spacing w:val="-2"/>
                <w:sz w:val="24"/>
              </w:rPr>
              <w:t>Выполнение</w:t>
            </w:r>
            <w:r w:rsidRPr="00FE3B2E">
              <w:rPr>
                <w:sz w:val="24"/>
              </w:rPr>
              <w:tab/>
            </w:r>
            <w:r w:rsidRPr="00FE3B2E">
              <w:rPr>
                <w:spacing w:val="-2"/>
                <w:sz w:val="24"/>
              </w:rPr>
              <w:t xml:space="preserve">комплекса </w:t>
            </w:r>
            <w:r w:rsidRPr="00FE3B2E">
              <w:rPr>
                <w:sz w:val="24"/>
              </w:rPr>
              <w:t>вспомогательных работ при подготовке к геофизическим исследованиям нефтяных и газовых скважин при бурении нефтяных и газовых</w:t>
            </w:r>
            <w:r w:rsidRPr="00FE3B2E">
              <w:rPr>
                <w:spacing w:val="-15"/>
                <w:sz w:val="24"/>
              </w:rPr>
              <w:t xml:space="preserve"> </w:t>
            </w:r>
            <w:r w:rsidRPr="00FE3B2E">
              <w:rPr>
                <w:sz w:val="24"/>
              </w:rPr>
              <w:t>скважин</w:t>
            </w:r>
            <w:r w:rsidRPr="00FE3B2E">
              <w:rPr>
                <w:spacing w:val="-15"/>
                <w:sz w:val="24"/>
              </w:rPr>
              <w:t xml:space="preserve"> </w:t>
            </w:r>
            <w:r w:rsidRPr="00FE3B2E">
              <w:rPr>
                <w:sz w:val="24"/>
              </w:rPr>
              <w:t>глубиной</w:t>
            </w:r>
            <w:r w:rsidRPr="00FE3B2E">
              <w:rPr>
                <w:spacing w:val="-15"/>
                <w:sz w:val="24"/>
              </w:rPr>
              <w:t xml:space="preserve"> </w:t>
            </w:r>
            <w:r w:rsidRPr="00FE3B2E">
              <w:rPr>
                <w:sz w:val="24"/>
              </w:rPr>
              <w:t>до</w:t>
            </w:r>
            <w:r w:rsidRPr="00FE3B2E">
              <w:rPr>
                <w:spacing w:val="-15"/>
                <w:sz w:val="24"/>
              </w:rPr>
              <w:t xml:space="preserve"> </w:t>
            </w:r>
            <w:r w:rsidRPr="00FE3B2E">
              <w:rPr>
                <w:sz w:val="24"/>
              </w:rPr>
              <w:t>4000</w:t>
            </w:r>
            <w:r w:rsidRPr="00FE3B2E">
              <w:rPr>
                <w:spacing w:val="-15"/>
                <w:sz w:val="24"/>
              </w:rPr>
              <w:t xml:space="preserve"> </w:t>
            </w:r>
            <w:r w:rsidRPr="00FE3B2E">
              <w:rPr>
                <w:sz w:val="24"/>
              </w:rPr>
              <w:t>м и свыше 4000 м</w:t>
            </w:r>
          </w:p>
        </w:tc>
        <w:tc>
          <w:tcPr>
            <w:tcW w:w="1072" w:type="dxa"/>
            <w:vAlign w:val="center"/>
          </w:tcPr>
          <w:p w14:paraId="7EDC50A0" w14:textId="77777777" w:rsidR="00912CEC" w:rsidRPr="00AE51F7" w:rsidRDefault="00912CEC" w:rsidP="00AE51F7">
            <w:pPr>
              <w:contextualSpacing/>
              <w:jc w:val="center"/>
              <w:rPr>
                <w:b/>
                <w:sz w:val="24"/>
                <w:szCs w:val="24"/>
                <w:lang w:eastAsia="ar-SA"/>
              </w:rPr>
            </w:pPr>
            <w:r w:rsidRPr="00AE51F7">
              <w:rPr>
                <w:b/>
                <w:sz w:val="24"/>
                <w:szCs w:val="24"/>
              </w:rPr>
              <w:t>17,00</w:t>
            </w:r>
          </w:p>
        </w:tc>
      </w:tr>
      <w:tr w:rsidR="00912CEC" w:rsidRPr="00FE3B2E" w14:paraId="4942EC2B" w14:textId="77777777" w:rsidTr="00AE51F7">
        <w:trPr>
          <w:trHeight w:val="1088"/>
        </w:trPr>
        <w:tc>
          <w:tcPr>
            <w:tcW w:w="634" w:type="dxa"/>
            <w:vMerge/>
          </w:tcPr>
          <w:p w14:paraId="6627F044" w14:textId="77777777" w:rsidR="00912CEC" w:rsidRPr="00FE3B2E" w:rsidRDefault="00912CEC" w:rsidP="00684FE3">
            <w:pPr>
              <w:contextualSpacing/>
              <w:rPr>
                <w:sz w:val="24"/>
                <w:szCs w:val="24"/>
                <w:lang w:eastAsia="ar-SA"/>
              </w:rPr>
            </w:pPr>
          </w:p>
        </w:tc>
        <w:tc>
          <w:tcPr>
            <w:tcW w:w="2768" w:type="dxa"/>
            <w:vMerge/>
          </w:tcPr>
          <w:p w14:paraId="25393BF8" w14:textId="77777777" w:rsidR="00912CEC" w:rsidRPr="00FE3B2E" w:rsidRDefault="00912CEC" w:rsidP="00684FE3">
            <w:pPr>
              <w:contextualSpacing/>
              <w:jc w:val="center"/>
              <w:rPr>
                <w:sz w:val="24"/>
                <w:szCs w:val="24"/>
                <w:lang w:eastAsia="ar-SA"/>
              </w:rPr>
            </w:pPr>
          </w:p>
        </w:tc>
        <w:tc>
          <w:tcPr>
            <w:tcW w:w="5103" w:type="dxa"/>
          </w:tcPr>
          <w:p w14:paraId="1FBE55B7" w14:textId="77777777" w:rsidR="00912CEC" w:rsidRPr="00FE3B2E" w:rsidRDefault="00912CEC" w:rsidP="00A565AD">
            <w:pPr>
              <w:ind w:left="124" w:hanging="16"/>
              <w:contextualSpacing/>
              <w:jc w:val="both"/>
              <w:rPr>
                <w:sz w:val="24"/>
                <w:szCs w:val="24"/>
                <w:lang w:eastAsia="ar-SA"/>
              </w:rPr>
            </w:pPr>
            <w:r w:rsidRPr="00FE3B2E">
              <w:rPr>
                <w:spacing w:val="-2"/>
                <w:sz w:val="24"/>
              </w:rPr>
              <w:t>Выполнение</w:t>
            </w:r>
            <w:r w:rsidRPr="00FE3B2E">
              <w:rPr>
                <w:sz w:val="24"/>
              </w:rPr>
              <w:tab/>
            </w:r>
            <w:r w:rsidRPr="00FE3B2E">
              <w:rPr>
                <w:spacing w:val="-2"/>
                <w:sz w:val="24"/>
              </w:rPr>
              <w:t xml:space="preserve">комплекса </w:t>
            </w:r>
            <w:r w:rsidRPr="00FE3B2E">
              <w:rPr>
                <w:sz w:val="24"/>
              </w:rPr>
              <w:t>вспомогательных работ по освоению и испытанию нефтяных и газовых</w:t>
            </w:r>
            <w:r w:rsidRPr="00FE3B2E">
              <w:rPr>
                <w:spacing w:val="-15"/>
                <w:sz w:val="24"/>
              </w:rPr>
              <w:t xml:space="preserve"> </w:t>
            </w:r>
            <w:r w:rsidRPr="00FE3B2E">
              <w:rPr>
                <w:sz w:val="24"/>
              </w:rPr>
              <w:t>скважин</w:t>
            </w:r>
            <w:r w:rsidRPr="00FE3B2E">
              <w:rPr>
                <w:spacing w:val="-15"/>
                <w:sz w:val="24"/>
              </w:rPr>
              <w:t xml:space="preserve"> </w:t>
            </w:r>
            <w:r w:rsidRPr="00FE3B2E">
              <w:rPr>
                <w:sz w:val="24"/>
              </w:rPr>
              <w:t>глубиной</w:t>
            </w:r>
            <w:r w:rsidRPr="00FE3B2E">
              <w:rPr>
                <w:spacing w:val="-15"/>
                <w:sz w:val="24"/>
              </w:rPr>
              <w:t xml:space="preserve"> </w:t>
            </w:r>
            <w:r w:rsidRPr="00FE3B2E">
              <w:rPr>
                <w:sz w:val="24"/>
              </w:rPr>
              <w:t>до</w:t>
            </w:r>
            <w:r w:rsidRPr="00FE3B2E">
              <w:rPr>
                <w:spacing w:val="-15"/>
                <w:sz w:val="24"/>
              </w:rPr>
              <w:t xml:space="preserve"> </w:t>
            </w:r>
            <w:r w:rsidRPr="00FE3B2E">
              <w:rPr>
                <w:sz w:val="24"/>
              </w:rPr>
              <w:t>4000</w:t>
            </w:r>
            <w:r w:rsidRPr="00FE3B2E">
              <w:rPr>
                <w:spacing w:val="-15"/>
                <w:sz w:val="24"/>
              </w:rPr>
              <w:t xml:space="preserve"> </w:t>
            </w:r>
            <w:r w:rsidRPr="00FE3B2E">
              <w:rPr>
                <w:sz w:val="24"/>
              </w:rPr>
              <w:t>м и свыше 4000 м</w:t>
            </w:r>
          </w:p>
        </w:tc>
        <w:tc>
          <w:tcPr>
            <w:tcW w:w="1072" w:type="dxa"/>
            <w:vAlign w:val="center"/>
          </w:tcPr>
          <w:p w14:paraId="63EAFEEE" w14:textId="77777777" w:rsidR="00912CEC" w:rsidRPr="00AE51F7" w:rsidRDefault="00912CEC" w:rsidP="00AE51F7">
            <w:pPr>
              <w:contextualSpacing/>
              <w:jc w:val="center"/>
              <w:rPr>
                <w:b/>
                <w:sz w:val="24"/>
                <w:szCs w:val="24"/>
                <w:lang w:eastAsia="ar-SA"/>
              </w:rPr>
            </w:pPr>
            <w:r w:rsidRPr="00AE51F7">
              <w:rPr>
                <w:b/>
                <w:sz w:val="24"/>
                <w:szCs w:val="24"/>
              </w:rPr>
              <w:t>8,00</w:t>
            </w:r>
          </w:p>
        </w:tc>
      </w:tr>
      <w:tr w:rsidR="00912CEC" w:rsidRPr="00FE3B2E" w14:paraId="1EBBF2C2" w14:textId="77777777" w:rsidTr="00AE51F7">
        <w:tc>
          <w:tcPr>
            <w:tcW w:w="8505" w:type="dxa"/>
            <w:gridSpan w:val="3"/>
          </w:tcPr>
          <w:p w14:paraId="276B0331" w14:textId="77777777" w:rsidR="00912CEC" w:rsidRPr="00AE51F7" w:rsidRDefault="00912CEC" w:rsidP="00684FE3">
            <w:pPr>
              <w:contextualSpacing/>
              <w:jc w:val="right"/>
              <w:rPr>
                <w:b/>
                <w:sz w:val="24"/>
                <w:szCs w:val="24"/>
                <w:lang w:val="en-US" w:eastAsia="ar-SA"/>
              </w:rPr>
            </w:pPr>
            <w:proofErr w:type="spellStart"/>
            <w:r w:rsidRPr="00AE51F7">
              <w:rPr>
                <w:b/>
                <w:sz w:val="24"/>
                <w:szCs w:val="24"/>
                <w:lang w:val="en-US" w:eastAsia="ar-SA"/>
              </w:rPr>
              <w:t>Итого</w:t>
            </w:r>
            <w:proofErr w:type="spellEnd"/>
          </w:p>
        </w:tc>
        <w:tc>
          <w:tcPr>
            <w:tcW w:w="1072" w:type="dxa"/>
          </w:tcPr>
          <w:p w14:paraId="4F6632E9" w14:textId="77777777" w:rsidR="00912CEC" w:rsidRPr="00FE3B2E" w:rsidRDefault="00912CEC" w:rsidP="00684FE3">
            <w:pPr>
              <w:pStyle w:val="TableParagraph"/>
              <w:spacing w:line="255" w:lineRule="exact"/>
              <w:ind w:left="19"/>
              <w:jc w:val="center"/>
              <w:rPr>
                <w:b/>
                <w:sz w:val="24"/>
              </w:rPr>
            </w:pPr>
            <w:r w:rsidRPr="00FE3B2E">
              <w:rPr>
                <w:b/>
                <w:spacing w:val="-2"/>
                <w:sz w:val="24"/>
              </w:rPr>
              <w:t>50,00</w:t>
            </w:r>
          </w:p>
        </w:tc>
      </w:tr>
    </w:tbl>
    <w:p w14:paraId="1AC0FCEB" w14:textId="77777777" w:rsidR="00AE51F7" w:rsidRDefault="00AE51F7" w:rsidP="00AE51F7">
      <w:pPr>
        <w:widowControl w:val="0"/>
        <w:tabs>
          <w:tab w:val="left" w:pos="993"/>
        </w:tabs>
        <w:autoSpaceDE w:val="0"/>
        <w:autoSpaceDN w:val="0"/>
        <w:spacing w:after="0" w:line="240" w:lineRule="auto"/>
        <w:ind w:left="709"/>
        <w:contextualSpacing/>
        <w:jc w:val="both"/>
        <w:rPr>
          <w:rFonts w:ascii="Times New Roman" w:eastAsia="Times New Roman" w:hAnsi="Times New Roman" w:cs="Times New Roman"/>
          <w:sz w:val="24"/>
          <w:szCs w:val="24"/>
          <w:lang w:eastAsia="ar-SA"/>
        </w:rPr>
      </w:pPr>
    </w:p>
    <w:p w14:paraId="2B5CB559" w14:textId="77777777"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Результаты</w:t>
      </w:r>
      <w:r w:rsidRPr="00FE3B2E">
        <w:rPr>
          <w:rFonts w:ascii="Times New Roman" w:eastAsia="Times New Roman" w:hAnsi="Times New Roman" w:cs="Times New Roman"/>
          <w:spacing w:val="-6"/>
          <w:sz w:val="24"/>
          <w:szCs w:val="24"/>
          <w:lang w:eastAsia="ar-SA"/>
        </w:rPr>
        <w:t xml:space="preserve"> </w:t>
      </w:r>
      <w:r w:rsidRPr="00FE3B2E">
        <w:rPr>
          <w:rFonts w:ascii="Times New Roman" w:eastAsia="Times New Roman" w:hAnsi="Times New Roman" w:cs="Times New Roman"/>
          <w:sz w:val="24"/>
          <w:szCs w:val="24"/>
          <w:lang w:eastAsia="ar-SA"/>
        </w:rPr>
        <w:t>демонстрационного экзамена</w:t>
      </w:r>
      <w:r w:rsidRPr="00FE3B2E">
        <w:rPr>
          <w:rFonts w:ascii="Times New Roman" w:eastAsia="Times New Roman" w:hAnsi="Times New Roman" w:cs="Times New Roman"/>
          <w:spacing w:val="-4"/>
          <w:sz w:val="24"/>
          <w:szCs w:val="24"/>
          <w:lang w:eastAsia="ar-SA"/>
        </w:rPr>
        <w:t xml:space="preserve"> </w:t>
      </w:r>
      <w:r w:rsidRPr="00FE3B2E">
        <w:rPr>
          <w:rFonts w:ascii="Times New Roman" w:eastAsia="Times New Roman" w:hAnsi="Times New Roman" w:cs="Times New Roman"/>
          <w:sz w:val="24"/>
          <w:szCs w:val="24"/>
          <w:lang w:eastAsia="ar-SA"/>
        </w:rPr>
        <w:t>определяются</w:t>
      </w:r>
      <w:r w:rsidRPr="00FE3B2E">
        <w:rPr>
          <w:rFonts w:ascii="Times New Roman" w:eastAsia="Times New Roman" w:hAnsi="Times New Roman" w:cs="Times New Roman"/>
          <w:spacing w:val="-5"/>
          <w:sz w:val="24"/>
          <w:szCs w:val="24"/>
          <w:lang w:eastAsia="ar-SA"/>
        </w:rPr>
        <w:t xml:space="preserve"> </w:t>
      </w:r>
      <w:r w:rsidRPr="00FE3B2E">
        <w:rPr>
          <w:rFonts w:ascii="Times New Roman" w:eastAsia="Times New Roman" w:hAnsi="Times New Roman" w:cs="Times New Roman"/>
          <w:sz w:val="24"/>
          <w:szCs w:val="24"/>
          <w:lang w:eastAsia="ar-SA"/>
        </w:rPr>
        <w:t>оценками</w:t>
      </w:r>
      <w:r w:rsidRPr="00FE3B2E">
        <w:rPr>
          <w:rFonts w:ascii="Times New Roman" w:eastAsia="Times New Roman" w:hAnsi="Times New Roman" w:cs="Times New Roman"/>
          <w:spacing w:val="-2"/>
          <w:sz w:val="24"/>
          <w:szCs w:val="24"/>
          <w:lang w:eastAsia="ar-SA"/>
        </w:rPr>
        <w:t xml:space="preserve"> </w:t>
      </w:r>
      <w:r w:rsidRPr="00FE3B2E">
        <w:rPr>
          <w:rFonts w:ascii="Times New Roman" w:eastAsia="Times New Roman" w:hAnsi="Times New Roman" w:cs="Times New Roman"/>
          <w:sz w:val="24"/>
          <w:szCs w:val="24"/>
          <w:lang w:eastAsia="ar-SA"/>
        </w:rPr>
        <w:t>«отлично»,</w:t>
      </w:r>
      <w:r w:rsidRPr="00FE3B2E">
        <w:rPr>
          <w:rFonts w:ascii="Times New Roman" w:eastAsia="Times New Roman" w:hAnsi="Times New Roman" w:cs="Times New Roman"/>
          <w:spacing w:val="-1"/>
          <w:sz w:val="24"/>
          <w:szCs w:val="24"/>
          <w:lang w:eastAsia="ar-SA"/>
        </w:rPr>
        <w:t xml:space="preserve"> </w:t>
      </w:r>
      <w:r w:rsidRPr="00FE3B2E">
        <w:rPr>
          <w:rFonts w:ascii="Times New Roman" w:eastAsia="Times New Roman" w:hAnsi="Times New Roman" w:cs="Times New Roman"/>
          <w:sz w:val="24"/>
          <w:szCs w:val="24"/>
          <w:lang w:eastAsia="ar-SA"/>
        </w:rPr>
        <w:t>«хорошо»,</w:t>
      </w:r>
      <w:r w:rsidRPr="00FE3B2E">
        <w:rPr>
          <w:rFonts w:ascii="Times New Roman" w:eastAsia="Times New Roman" w:hAnsi="Times New Roman" w:cs="Times New Roman"/>
          <w:spacing w:val="3"/>
          <w:sz w:val="24"/>
          <w:szCs w:val="24"/>
          <w:lang w:eastAsia="ar-SA"/>
        </w:rPr>
        <w:t xml:space="preserve"> </w:t>
      </w:r>
      <w:r w:rsidRPr="00FE3B2E">
        <w:rPr>
          <w:rFonts w:ascii="Times New Roman" w:eastAsia="Times New Roman" w:hAnsi="Times New Roman" w:cs="Times New Roman"/>
          <w:spacing w:val="-2"/>
          <w:sz w:val="24"/>
          <w:szCs w:val="24"/>
          <w:lang w:eastAsia="ar-SA"/>
        </w:rPr>
        <w:t>«удовлетворительно»,</w:t>
      </w:r>
      <w:r w:rsidRPr="00FE3B2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1EA5EC01" w14:textId="77777777" w:rsidR="00912CEC" w:rsidRPr="00FE3B2E" w:rsidRDefault="00912CEC" w:rsidP="00912CEC">
      <w:pPr>
        <w:spacing w:after="0" w:line="240" w:lineRule="auto"/>
        <w:ind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xml:space="preserve">Рекомендуемая шкала перевода результатов демонстрационного экзамена из </w:t>
      </w:r>
      <w:proofErr w:type="spellStart"/>
      <w:r w:rsidRPr="00FE3B2E">
        <w:rPr>
          <w:rFonts w:ascii="Times New Roman" w:eastAsia="Times New Roman" w:hAnsi="Times New Roman" w:cs="Times New Roman"/>
          <w:sz w:val="24"/>
          <w:szCs w:val="24"/>
          <w:lang w:eastAsia="ar-SA"/>
        </w:rPr>
        <w:t>стобалльной</w:t>
      </w:r>
      <w:proofErr w:type="spellEnd"/>
      <w:r w:rsidRPr="00FE3B2E">
        <w:rPr>
          <w:rFonts w:ascii="Times New Roman" w:eastAsia="Times New Roman" w:hAnsi="Times New Roman" w:cs="Times New Roman"/>
          <w:sz w:val="24"/>
          <w:szCs w:val="24"/>
          <w:lang w:eastAsia="ar-SA"/>
        </w:rPr>
        <w:t xml:space="preserve"> шкалы в пятибалльную представлена в таблице №2</w:t>
      </w:r>
      <w:r w:rsidRPr="00FE3B2E">
        <w:rPr>
          <w:rFonts w:ascii="Times New Roman" w:eastAsia="Times New Roman" w:hAnsi="Times New Roman" w:cs="Times New Roman"/>
          <w:color w:val="FF0000"/>
          <w:sz w:val="24"/>
          <w:szCs w:val="24"/>
          <w:lang w:eastAsia="ar-SA"/>
        </w:rPr>
        <w:t>.</w:t>
      </w:r>
    </w:p>
    <w:p w14:paraId="17BDD630" w14:textId="77777777" w:rsidR="00AE51F7" w:rsidRDefault="00AE51F7">
      <w:pP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br w:type="page"/>
      </w:r>
    </w:p>
    <w:p w14:paraId="7C05D9F6" w14:textId="78B375DF" w:rsidR="00912CEC" w:rsidRPr="00FE3B2E" w:rsidRDefault="00912CEC" w:rsidP="00AE51F7">
      <w:pPr>
        <w:spacing w:after="0" w:line="240" w:lineRule="auto"/>
        <w:contextualSpacing/>
        <w:jc w:val="right"/>
        <w:rPr>
          <w:rFonts w:ascii="Times New Roman" w:eastAsia="Times New Roman" w:hAnsi="Times New Roman" w:cs="Times New Roman"/>
          <w:b/>
          <w:i/>
          <w:sz w:val="24"/>
          <w:szCs w:val="24"/>
          <w:lang w:eastAsia="ar-SA"/>
        </w:rPr>
      </w:pPr>
      <w:r w:rsidRPr="00FE3B2E">
        <w:rPr>
          <w:rFonts w:ascii="Times New Roman" w:eastAsia="Times New Roman" w:hAnsi="Times New Roman" w:cs="Times New Roman"/>
          <w:b/>
          <w:i/>
          <w:sz w:val="24"/>
          <w:szCs w:val="24"/>
          <w:lang w:eastAsia="ar-SA"/>
        </w:rPr>
        <w:lastRenderedPageBreak/>
        <w:t>Таблица 2 - Шкала перевода результатов ДЭ</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409"/>
      </w:tblGrid>
      <w:tr w:rsidR="00912CEC" w:rsidRPr="00FE3B2E" w14:paraId="2E736211" w14:textId="77777777" w:rsidTr="00AE51F7">
        <w:trPr>
          <w:trHeight w:val="290"/>
        </w:trPr>
        <w:tc>
          <w:tcPr>
            <w:tcW w:w="1984" w:type="dxa"/>
            <w:vMerge w:val="restart"/>
            <w:vAlign w:val="center"/>
          </w:tcPr>
          <w:p w14:paraId="0787B379" w14:textId="77777777" w:rsidR="00912CEC" w:rsidRPr="00FE3B2E" w:rsidRDefault="00912CEC" w:rsidP="00684FE3">
            <w:pPr>
              <w:widowControl w:val="0"/>
              <w:spacing w:after="0" w:line="240" w:lineRule="auto"/>
              <w:contextualSpacing/>
              <w:jc w:val="center"/>
              <w:rPr>
                <w:rFonts w:ascii="Times New Roman" w:eastAsia="Calibri" w:hAnsi="Times New Roman"/>
                <w:sz w:val="20"/>
                <w:szCs w:val="24"/>
              </w:rPr>
            </w:pPr>
            <w:r w:rsidRPr="00FE3B2E">
              <w:rPr>
                <w:rFonts w:ascii="Times New Roman" w:eastAsia="Calibri" w:hAnsi="Times New Roman"/>
                <w:sz w:val="20"/>
                <w:szCs w:val="24"/>
              </w:rPr>
              <w:t xml:space="preserve">Максимальное количество </w:t>
            </w:r>
            <w:proofErr w:type="gramStart"/>
            <w:r w:rsidRPr="00FE3B2E">
              <w:rPr>
                <w:rFonts w:ascii="Times New Roman" w:eastAsia="Calibri" w:hAnsi="Times New Roman"/>
                <w:sz w:val="20"/>
                <w:szCs w:val="24"/>
              </w:rPr>
              <w:t>баллов  демонстрационного</w:t>
            </w:r>
            <w:proofErr w:type="gramEnd"/>
            <w:r w:rsidRPr="00FE3B2E">
              <w:rPr>
                <w:rFonts w:ascii="Times New Roman" w:eastAsia="Calibri" w:hAnsi="Times New Roman"/>
                <w:sz w:val="20"/>
                <w:szCs w:val="24"/>
              </w:rPr>
              <w:t xml:space="preserve"> экзамена, балл</w:t>
            </w:r>
          </w:p>
        </w:tc>
        <w:tc>
          <w:tcPr>
            <w:tcW w:w="7655" w:type="dxa"/>
            <w:gridSpan w:val="4"/>
            <w:vAlign w:val="center"/>
          </w:tcPr>
          <w:p w14:paraId="7BFCDB3B" w14:textId="77777777" w:rsidR="00912CEC" w:rsidRPr="00FE3B2E" w:rsidRDefault="00912CEC" w:rsidP="00684FE3">
            <w:pPr>
              <w:widowControl w:val="0"/>
              <w:spacing w:after="0" w:line="240" w:lineRule="auto"/>
              <w:contextualSpacing/>
              <w:jc w:val="center"/>
              <w:rPr>
                <w:rFonts w:ascii="Times New Roman" w:eastAsia="Calibri" w:hAnsi="Times New Roman"/>
                <w:sz w:val="20"/>
                <w:szCs w:val="24"/>
              </w:rPr>
            </w:pPr>
            <w:r w:rsidRPr="00FE3B2E">
              <w:rPr>
                <w:rFonts w:ascii="Times New Roman" w:eastAsia="Calibri" w:hAnsi="Times New Roman"/>
                <w:sz w:val="20"/>
                <w:szCs w:val="24"/>
              </w:rPr>
              <w:t>Отношение полученного количества баллов к максимально возможному, %</w:t>
            </w:r>
          </w:p>
        </w:tc>
      </w:tr>
      <w:tr w:rsidR="00912CEC" w:rsidRPr="00FE3B2E" w14:paraId="5A4CA472" w14:textId="77777777" w:rsidTr="00AE51F7">
        <w:trPr>
          <w:trHeight w:val="460"/>
        </w:trPr>
        <w:tc>
          <w:tcPr>
            <w:tcW w:w="1984" w:type="dxa"/>
            <w:vMerge/>
          </w:tcPr>
          <w:p w14:paraId="1B85F4EE" w14:textId="77777777" w:rsidR="00912CEC" w:rsidRPr="00FE3B2E" w:rsidRDefault="00912CEC" w:rsidP="00684FE3">
            <w:pPr>
              <w:widowControl w:val="0"/>
              <w:spacing w:after="0" w:line="240" w:lineRule="auto"/>
              <w:ind w:left="107"/>
              <w:contextualSpacing/>
              <w:rPr>
                <w:rFonts w:ascii="Times New Roman" w:eastAsia="Calibri" w:hAnsi="Times New Roman"/>
                <w:sz w:val="20"/>
                <w:szCs w:val="24"/>
              </w:rPr>
            </w:pPr>
          </w:p>
        </w:tc>
        <w:tc>
          <w:tcPr>
            <w:tcW w:w="1844" w:type="dxa"/>
          </w:tcPr>
          <w:p w14:paraId="7D11FE43" w14:textId="77777777" w:rsidR="00912CEC" w:rsidRPr="00FE3B2E" w:rsidRDefault="00912CEC" w:rsidP="00684FE3">
            <w:pPr>
              <w:widowControl w:val="0"/>
              <w:spacing w:after="0" w:line="240" w:lineRule="auto"/>
              <w:ind w:left="107"/>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 xml:space="preserve">0,00 – </w:t>
            </w:r>
            <w:r w:rsidRPr="00FE3B2E">
              <w:rPr>
                <w:rFonts w:ascii="Times New Roman" w:eastAsia="Calibri" w:hAnsi="Times New Roman"/>
                <w:sz w:val="20"/>
                <w:szCs w:val="24"/>
              </w:rPr>
              <w:t>4</w:t>
            </w:r>
            <w:r w:rsidRPr="00FE3B2E">
              <w:rPr>
                <w:rFonts w:ascii="Times New Roman" w:eastAsia="Calibri" w:hAnsi="Times New Roman"/>
                <w:sz w:val="20"/>
                <w:szCs w:val="24"/>
                <w:lang w:val="en-US"/>
              </w:rPr>
              <w:t>9,99</w:t>
            </w:r>
          </w:p>
        </w:tc>
        <w:tc>
          <w:tcPr>
            <w:tcW w:w="1701" w:type="dxa"/>
          </w:tcPr>
          <w:p w14:paraId="36544C32" w14:textId="77777777" w:rsidR="00912CEC" w:rsidRPr="00FE3B2E" w:rsidRDefault="00912CEC" w:rsidP="00684FE3">
            <w:pPr>
              <w:widowControl w:val="0"/>
              <w:spacing w:after="0" w:line="240" w:lineRule="auto"/>
              <w:ind w:left="141" w:right="142"/>
              <w:contextualSpacing/>
              <w:jc w:val="center"/>
              <w:rPr>
                <w:rFonts w:ascii="Times New Roman" w:eastAsia="Calibri" w:hAnsi="Times New Roman"/>
                <w:sz w:val="20"/>
                <w:szCs w:val="24"/>
                <w:lang w:val="en-US"/>
              </w:rPr>
            </w:pPr>
            <w:r w:rsidRPr="00FE3B2E">
              <w:rPr>
                <w:rFonts w:ascii="Times New Roman" w:eastAsia="Calibri" w:hAnsi="Times New Roman"/>
                <w:sz w:val="20"/>
                <w:szCs w:val="24"/>
              </w:rPr>
              <w:t>5</w:t>
            </w:r>
            <w:r w:rsidRPr="00FE3B2E">
              <w:rPr>
                <w:rFonts w:ascii="Times New Roman" w:eastAsia="Calibri" w:hAnsi="Times New Roman"/>
                <w:sz w:val="20"/>
                <w:szCs w:val="24"/>
                <w:lang w:val="en-US"/>
              </w:rPr>
              <w:t>0,00</w:t>
            </w:r>
            <w:r w:rsidRPr="00FE3B2E">
              <w:rPr>
                <w:rFonts w:ascii="Times New Roman" w:eastAsia="Calibri" w:hAnsi="Times New Roman"/>
                <w:spacing w:val="-2"/>
                <w:sz w:val="20"/>
                <w:szCs w:val="24"/>
                <w:lang w:val="en-US"/>
              </w:rPr>
              <w:t xml:space="preserve"> </w:t>
            </w:r>
            <w:r w:rsidRPr="00FE3B2E">
              <w:rPr>
                <w:rFonts w:ascii="Times New Roman" w:eastAsia="Calibri" w:hAnsi="Times New Roman"/>
                <w:sz w:val="20"/>
                <w:szCs w:val="24"/>
                <w:lang w:val="en-US"/>
              </w:rPr>
              <w:t xml:space="preserve">– </w:t>
            </w:r>
            <w:r w:rsidRPr="00FE3B2E">
              <w:rPr>
                <w:rFonts w:ascii="Times New Roman" w:eastAsia="Calibri" w:hAnsi="Times New Roman"/>
                <w:spacing w:val="-2"/>
                <w:sz w:val="20"/>
                <w:szCs w:val="24"/>
              </w:rPr>
              <w:t>64</w:t>
            </w:r>
            <w:r w:rsidRPr="00FE3B2E">
              <w:rPr>
                <w:rFonts w:ascii="Times New Roman" w:eastAsia="Calibri" w:hAnsi="Times New Roman"/>
                <w:spacing w:val="-2"/>
                <w:sz w:val="20"/>
                <w:szCs w:val="24"/>
                <w:lang w:val="en-US"/>
              </w:rPr>
              <w:t>,99</w:t>
            </w:r>
          </w:p>
        </w:tc>
        <w:tc>
          <w:tcPr>
            <w:tcW w:w="1701" w:type="dxa"/>
          </w:tcPr>
          <w:p w14:paraId="5AFBFDBE" w14:textId="77777777" w:rsidR="00912CEC" w:rsidRPr="00FE3B2E" w:rsidRDefault="00912CEC" w:rsidP="00684FE3">
            <w:pPr>
              <w:widowControl w:val="0"/>
              <w:spacing w:after="0" w:line="240" w:lineRule="auto"/>
              <w:ind w:left="141" w:right="142"/>
              <w:contextualSpacing/>
              <w:jc w:val="center"/>
              <w:rPr>
                <w:rFonts w:ascii="Times New Roman" w:eastAsia="Calibri" w:hAnsi="Times New Roman"/>
                <w:sz w:val="20"/>
                <w:szCs w:val="24"/>
                <w:lang w:val="en-US"/>
              </w:rPr>
            </w:pPr>
            <w:r w:rsidRPr="00FE3B2E">
              <w:rPr>
                <w:rFonts w:ascii="Times New Roman" w:eastAsia="Calibri" w:hAnsi="Times New Roman"/>
                <w:sz w:val="20"/>
                <w:szCs w:val="24"/>
              </w:rPr>
              <w:t>65</w:t>
            </w:r>
            <w:r w:rsidRPr="00FE3B2E">
              <w:rPr>
                <w:rFonts w:ascii="Times New Roman" w:eastAsia="Calibri" w:hAnsi="Times New Roman"/>
                <w:sz w:val="20"/>
                <w:szCs w:val="24"/>
                <w:lang w:val="en-US"/>
              </w:rPr>
              <w:t>,00</w:t>
            </w:r>
            <w:r w:rsidRPr="00FE3B2E">
              <w:rPr>
                <w:rFonts w:ascii="Times New Roman" w:eastAsia="Calibri" w:hAnsi="Times New Roman"/>
                <w:spacing w:val="-2"/>
                <w:sz w:val="20"/>
                <w:szCs w:val="24"/>
                <w:lang w:val="en-US"/>
              </w:rPr>
              <w:t xml:space="preserve"> </w:t>
            </w:r>
            <w:r w:rsidRPr="00FE3B2E">
              <w:rPr>
                <w:rFonts w:ascii="Times New Roman" w:eastAsia="Calibri" w:hAnsi="Times New Roman"/>
                <w:sz w:val="20"/>
                <w:szCs w:val="24"/>
                <w:lang w:val="en-US"/>
              </w:rPr>
              <w:t xml:space="preserve">– </w:t>
            </w:r>
            <w:r w:rsidRPr="00FE3B2E">
              <w:rPr>
                <w:rFonts w:ascii="Times New Roman" w:eastAsia="Calibri" w:hAnsi="Times New Roman"/>
                <w:spacing w:val="-2"/>
                <w:sz w:val="20"/>
                <w:szCs w:val="24"/>
              </w:rPr>
              <w:t>8</w:t>
            </w:r>
            <w:r w:rsidRPr="00FE3B2E">
              <w:rPr>
                <w:rFonts w:ascii="Times New Roman" w:eastAsia="Calibri" w:hAnsi="Times New Roman"/>
                <w:spacing w:val="-2"/>
                <w:sz w:val="20"/>
                <w:szCs w:val="24"/>
                <w:lang w:val="en-US"/>
              </w:rPr>
              <w:t>9,99</w:t>
            </w:r>
          </w:p>
        </w:tc>
        <w:tc>
          <w:tcPr>
            <w:tcW w:w="2409" w:type="dxa"/>
          </w:tcPr>
          <w:p w14:paraId="10424B3A"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lang w:val="en-US"/>
              </w:rPr>
            </w:pPr>
            <w:r w:rsidRPr="00FE3B2E">
              <w:rPr>
                <w:rFonts w:ascii="Times New Roman" w:eastAsia="Calibri" w:hAnsi="Times New Roman"/>
                <w:sz w:val="20"/>
                <w:szCs w:val="24"/>
              </w:rPr>
              <w:t>9</w:t>
            </w:r>
            <w:r w:rsidRPr="00FE3B2E">
              <w:rPr>
                <w:rFonts w:ascii="Times New Roman" w:eastAsia="Calibri" w:hAnsi="Times New Roman"/>
                <w:sz w:val="20"/>
                <w:szCs w:val="24"/>
                <w:lang w:val="en-US"/>
              </w:rPr>
              <w:t>0,00</w:t>
            </w:r>
            <w:r w:rsidRPr="00FE3B2E">
              <w:rPr>
                <w:rFonts w:ascii="Times New Roman" w:eastAsia="Calibri" w:hAnsi="Times New Roman"/>
                <w:spacing w:val="-2"/>
                <w:sz w:val="20"/>
                <w:szCs w:val="24"/>
                <w:lang w:val="en-US"/>
              </w:rPr>
              <w:t xml:space="preserve"> </w:t>
            </w:r>
            <w:r w:rsidRPr="00FE3B2E">
              <w:rPr>
                <w:rFonts w:ascii="Times New Roman" w:eastAsia="Calibri" w:hAnsi="Times New Roman"/>
                <w:sz w:val="20"/>
                <w:szCs w:val="24"/>
                <w:lang w:val="en-US"/>
              </w:rPr>
              <w:t xml:space="preserve">– </w:t>
            </w:r>
            <w:r w:rsidRPr="00FE3B2E">
              <w:rPr>
                <w:rFonts w:ascii="Times New Roman" w:eastAsia="Calibri" w:hAnsi="Times New Roman"/>
                <w:spacing w:val="-2"/>
                <w:sz w:val="20"/>
                <w:szCs w:val="24"/>
                <w:lang w:val="en-US"/>
              </w:rPr>
              <w:t>100,00</w:t>
            </w:r>
          </w:p>
        </w:tc>
      </w:tr>
      <w:tr w:rsidR="00912CEC" w:rsidRPr="00FE3B2E" w14:paraId="55BD406C" w14:textId="77777777" w:rsidTr="00AE51F7">
        <w:trPr>
          <w:trHeight w:val="460"/>
        </w:trPr>
        <w:tc>
          <w:tcPr>
            <w:tcW w:w="1984" w:type="dxa"/>
            <w:vMerge/>
          </w:tcPr>
          <w:p w14:paraId="494D81FB" w14:textId="77777777" w:rsidR="00912CEC" w:rsidRPr="00FE3B2E" w:rsidRDefault="00912CEC" w:rsidP="00684FE3">
            <w:pPr>
              <w:widowControl w:val="0"/>
              <w:spacing w:after="0" w:line="240" w:lineRule="auto"/>
              <w:ind w:left="107"/>
              <w:contextualSpacing/>
              <w:rPr>
                <w:rFonts w:ascii="Times New Roman" w:eastAsia="Calibri" w:hAnsi="Times New Roman"/>
                <w:spacing w:val="-2"/>
                <w:sz w:val="20"/>
                <w:szCs w:val="24"/>
                <w:lang w:val="en-US"/>
              </w:rPr>
            </w:pPr>
          </w:p>
        </w:tc>
        <w:tc>
          <w:tcPr>
            <w:tcW w:w="7655" w:type="dxa"/>
            <w:gridSpan w:val="4"/>
          </w:tcPr>
          <w:p w14:paraId="3D80487C" w14:textId="77777777" w:rsidR="00912CEC" w:rsidRPr="00FE3B2E" w:rsidRDefault="00912CEC" w:rsidP="00684FE3">
            <w:pPr>
              <w:widowControl w:val="0"/>
              <w:spacing w:after="0" w:line="240" w:lineRule="auto"/>
              <w:ind w:left="367" w:right="368"/>
              <w:contextualSpacing/>
              <w:jc w:val="center"/>
              <w:rPr>
                <w:rFonts w:ascii="Times New Roman" w:eastAsia="Calibri" w:hAnsi="Times New Roman"/>
                <w:sz w:val="20"/>
                <w:szCs w:val="24"/>
              </w:rPr>
            </w:pPr>
            <w:r w:rsidRPr="00FE3B2E">
              <w:rPr>
                <w:rFonts w:ascii="Times New Roman" w:eastAsia="Calibri" w:hAnsi="Times New Roman"/>
                <w:sz w:val="20"/>
                <w:szCs w:val="24"/>
              </w:rPr>
              <w:t>Диапазон</w:t>
            </w:r>
            <w:r w:rsidRPr="00FE3B2E">
              <w:rPr>
                <w:rFonts w:ascii="Times New Roman" w:eastAsia="Calibri" w:hAnsi="Times New Roman"/>
                <w:spacing w:val="-10"/>
                <w:sz w:val="20"/>
                <w:szCs w:val="24"/>
              </w:rPr>
              <w:t xml:space="preserve"> </w:t>
            </w:r>
            <w:r w:rsidRPr="00FE3B2E">
              <w:rPr>
                <w:rFonts w:ascii="Times New Roman" w:eastAsia="Calibri" w:hAnsi="Times New Roman"/>
                <w:sz w:val="20"/>
                <w:szCs w:val="24"/>
              </w:rPr>
              <w:t>баллов,</w:t>
            </w:r>
            <w:r w:rsidRPr="00FE3B2E">
              <w:rPr>
                <w:rFonts w:ascii="Times New Roman" w:eastAsia="Calibri" w:hAnsi="Times New Roman"/>
                <w:spacing w:val="-8"/>
                <w:sz w:val="20"/>
                <w:szCs w:val="24"/>
              </w:rPr>
              <w:t xml:space="preserve"> </w:t>
            </w:r>
            <w:r w:rsidRPr="00FE3B2E">
              <w:rPr>
                <w:rFonts w:ascii="Times New Roman" w:eastAsia="Calibri" w:hAnsi="Times New Roman"/>
                <w:sz w:val="20"/>
                <w:szCs w:val="24"/>
              </w:rPr>
              <w:t>полученных</w:t>
            </w:r>
            <w:r w:rsidRPr="00FE3B2E">
              <w:rPr>
                <w:rFonts w:ascii="Times New Roman" w:eastAsia="Calibri" w:hAnsi="Times New Roman"/>
                <w:spacing w:val="-9"/>
                <w:sz w:val="20"/>
                <w:szCs w:val="24"/>
              </w:rPr>
              <w:t xml:space="preserve"> </w:t>
            </w:r>
            <w:r w:rsidRPr="00FE3B2E">
              <w:rPr>
                <w:rFonts w:ascii="Times New Roman" w:eastAsia="Calibri" w:hAnsi="Times New Roman"/>
                <w:sz w:val="20"/>
                <w:szCs w:val="24"/>
              </w:rPr>
              <w:t>за</w:t>
            </w:r>
            <w:r w:rsidRPr="00FE3B2E">
              <w:rPr>
                <w:rFonts w:ascii="Times New Roman" w:eastAsia="Calibri" w:hAnsi="Times New Roman"/>
                <w:spacing w:val="-8"/>
                <w:sz w:val="20"/>
                <w:szCs w:val="24"/>
              </w:rPr>
              <w:t xml:space="preserve"> </w:t>
            </w:r>
            <w:r w:rsidRPr="00FE3B2E">
              <w:rPr>
                <w:rFonts w:ascii="Times New Roman" w:eastAsia="Calibri" w:hAnsi="Times New Roman"/>
                <w:sz w:val="20"/>
                <w:szCs w:val="24"/>
              </w:rPr>
              <w:t>выполнение</w:t>
            </w:r>
            <w:r w:rsidRPr="00FE3B2E">
              <w:rPr>
                <w:rFonts w:ascii="Times New Roman" w:eastAsia="Calibri" w:hAnsi="Times New Roman"/>
                <w:spacing w:val="-8"/>
                <w:sz w:val="20"/>
                <w:szCs w:val="24"/>
              </w:rPr>
              <w:t xml:space="preserve"> </w:t>
            </w:r>
            <w:r w:rsidRPr="00FE3B2E">
              <w:rPr>
                <w:rFonts w:ascii="Times New Roman" w:eastAsia="Calibri" w:hAnsi="Times New Roman"/>
                <w:sz w:val="20"/>
                <w:szCs w:val="24"/>
              </w:rPr>
              <w:t>заданий</w:t>
            </w:r>
            <w:r w:rsidRPr="00FE3B2E">
              <w:rPr>
                <w:rFonts w:ascii="Times New Roman" w:eastAsia="Calibri" w:hAnsi="Times New Roman"/>
                <w:spacing w:val="-9"/>
                <w:sz w:val="20"/>
                <w:szCs w:val="24"/>
              </w:rPr>
              <w:t xml:space="preserve"> </w:t>
            </w:r>
            <w:r w:rsidRPr="00FE3B2E">
              <w:rPr>
                <w:rFonts w:ascii="Times New Roman" w:eastAsia="Calibri" w:hAnsi="Times New Roman"/>
                <w:spacing w:val="-2"/>
                <w:sz w:val="20"/>
                <w:szCs w:val="24"/>
              </w:rPr>
              <w:t>демонстрационного</w:t>
            </w:r>
          </w:p>
          <w:p w14:paraId="7D698FC4"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FE3B2E">
              <w:rPr>
                <w:rFonts w:ascii="Times New Roman" w:eastAsia="Calibri" w:hAnsi="Times New Roman"/>
                <w:sz w:val="20"/>
                <w:szCs w:val="24"/>
                <w:lang w:val="en-US"/>
              </w:rPr>
              <w:t>экзамена</w:t>
            </w:r>
            <w:proofErr w:type="spellEnd"/>
            <w:r w:rsidRPr="00FE3B2E">
              <w:rPr>
                <w:rFonts w:ascii="Times New Roman" w:eastAsia="Calibri" w:hAnsi="Times New Roman"/>
                <w:sz w:val="20"/>
                <w:szCs w:val="24"/>
                <w:lang w:val="en-US"/>
              </w:rPr>
              <w:t>,</w:t>
            </w:r>
            <w:r w:rsidRPr="00FE3B2E">
              <w:rPr>
                <w:rFonts w:ascii="Times New Roman" w:eastAsia="Calibri" w:hAnsi="Times New Roman"/>
                <w:spacing w:val="-10"/>
                <w:sz w:val="20"/>
                <w:szCs w:val="24"/>
                <w:lang w:val="en-US"/>
              </w:rPr>
              <w:t xml:space="preserve"> </w:t>
            </w:r>
            <w:proofErr w:type="spellStart"/>
            <w:r w:rsidRPr="00FE3B2E">
              <w:rPr>
                <w:rFonts w:ascii="Times New Roman" w:eastAsia="Calibri" w:hAnsi="Times New Roman"/>
                <w:spacing w:val="-4"/>
                <w:sz w:val="20"/>
                <w:szCs w:val="24"/>
                <w:lang w:val="en-US"/>
              </w:rPr>
              <w:t>балл</w:t>
            </w:r>
            <w:proofErr w:type="spellEnd"/>
          </w:p>
        </w:tc>
      </w:tr>
      <w:tr w:rsidR="00912CEC" w:rsidRPr="00FE3B2E" w14:paraId="733EB23C" w14:textId="77777777" w:rsidTr="00AE51F7">
        <w:trPr>
          <w:trHeight w:val="460"/>
        </w:trPr>
        <w:tc>
          <w:tcPr>
            <w:tcW w:w="1984" w:type="dxa"/>
            <w:vMerge w:val="restart"/>
          </w:tcPr>
          <w:p w14:paraId="585D5091" w14:textId="77777777" w:rsidR="00912CEC" w:rsidRPr="00FE3B2E" w:rsidRDefault="00912CEC" w:rsidP="00684FE3">
            <w:pPr>
              <w:widowControl w:val="0"/>
              <w:spacing w:after="0" w:line="240" w:lineRule="auto"/>
              <w:ind w:left="107"/>
              <w:contextualSpacing/>
              <w:jc w:val="center"/>
              <w:rPr>
                <w:rFonts w:ascii="Times New Roman" w:eastAsia="Calibri" w:hAnsi="Times New Roman"/>
                <w:spacing w:val="-2"/>
                <w:sz w:val="20"/>
                <w:szCs w:val="24"/>
                <w:lang w:val="en-US"/>
              </w:rPr>
            </w:pPr>
            <w:r w:rsidRPr="00FE3B2E">
              <w:rPr>
                <w:rFonts w:ascii="Times New Roman" w:eastAsia="Calibri" w:hAnsi="Times New Roman"/>
                <w:spacing w:val="-2"/>
                <w:sz w:val="20"/>
                <w:szCs w:val="24"/>
                <w:lang w:val="en-US"/>
              </w:rPr>
              <w:t>50</w:t>
            </w:r>
          </w:p>
        </w:tc>
        <w:tc>
          <w:tcPr>
            <w:tcW w:w="1844" w:type="dxa"/>
          </w:tcPr>
          <w:p w14:paraId="0EE8A2A5" w14:textId="77777777" w:rsidR="00912CEC" w:rsidRPr="00FE3B2E" w:rsidRDefault="00912CEC" w:rsidP="00684FE3">
            <w:pPr>
              <w:widowControl w:val="0"/>
              <w:spacing w:after="0" w:line="240" w:lineRule="auto"/>
              <w:ind w:left="107"/>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0,0 – 24,9</w:t>
            </w:r>
          </w:p>
        </w:tc>
        <w:tc>
          <w:tcPr>
            <w:tcW w:w="1701" w:type="dxa"/>
          </w:tcPr>
          <w:p w14:paraId="0DB450DD" w14:textId="77777777" w:rsidR="00912CEC" w:rsidRPr="00FE3B2E" w:rsidRDefault="00912CEC" w:rsidP="00684FE3">
            <w:pPr>
              <w:widowControl w:val="0"/>
              <w:spacing w:after="0" w:line="240" w:lineRule="auto"/>
              <w:ind w:left="419" w:right="411"/>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25,0 –32,4</w:t>
            </w:r>
          </w:p>
        </w:tc>
        <w:tc>
          <w:tcPr>
            <w:tcW w:w="1701" w:type="dxa"/>
          </w:tcPr>
          <w:p w14:paraId="598ED53F" w14:textId="77777777" w:rsidR="00912CEC" w:rsidRPr="00FE3B2E" w:rsidRDefault="00912CEC" w:rsidP="00684FE3">
            <w:pPr>
              <w:widowControl w:val="0"/>
              <w:spacing w:after="0" w:line="240" w:lineRule="auto"/>
              <w:ind w:left="368" w:right="364"/>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32,5 – 44,9</w:t>
            </w:r>
          </w:p>
        </w:tc>
        <w:tc>
          <w:tcPr>
            <w:tcW w:w="2409" w:type="dxa"/>
          </w:tcPr>
          <w:p w14:paraId="5797BD1C"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45,0 – 50,0</w:t>
            </w:r>
          </w:p>
        </w:tc>
      </w:tr>
      <w:tr w:rsidR="00912CEC" w:rsidRPr="00FE3B2E" w14:paraId="0B381711" w14:textId="77777777" w:rsidTr="00AE51F7">
        <w:trPr>
          <w:trHeight w:val="460"/>
        </w:trPr>
        <w:tc>
          <w:tcPr>
            <w:tcW w:w="1984" w:type="dxa"/>
            <w:vMerge/>
          </w:tcPr>
          <w:p w14:paraId="4748AA8C" w14:textId="77777777" w:rsidR="00912CEC" w:rsidRPr="00FE3B2E" w:rsidRDefault="00912CEC" w:rsidP="00684FE3">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49C39559" w14:textId="77777777" w:rsidR="00912CEC" w:rsidRPr="00FE3B2E" w:rsidRDefault="00912CEC" w:rsidP="00684FE3">
            <w:pPr>
              <w:widowControl w:val="0"/>
              <w:spacing w:after="0" w:line="240" w:lineRule="auto"/>
              <w:ind w:left="107"/>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неудовлетвори</w:t>
            </w:r>
            <w:proofErr w:type="spellEnd"/>
            <w:r w:rsidRPr="00FE3B2E">
              <w:rPr>
                <w:rFonts w:ascii="Times New Roman" w:eastAsia="Calibri" w:hAnsi="Times New Roman"/>
                <w:sz w:val="20"/>
                <w:szCs w:val="24"/>
              </w:rPr>
              <w:t>-</w:t>
            </w:r>
            <w:proofErr w:type="spellStart"/>
            <w:r w:rsidRPr="00FE3B2E">
              <w:rPr>
                <w:rFonts w:ascii="Times New Roman" w:eastAsia="Calibri" w:hAnsi="Times New Roman"/>
                <w:sz w:val="20"/>
                <w:szCs w:val="24"/>
                <w:lang w:val="en-US"/>
              </w:rPr>
              <w:t>тельно</w:t>
            </w:r>
            <w:proofErr w:type="spellEnd"/>
            <w:r w:rsidRPr="00FE3B2E">
              <w:rPr>
                <w:rFonts w:ascii="Times New Roman" w:eastAsia="Calibri" w:hAnsi="Times New Roman"/>
                <w:sz w:val="20"/>
                <w:szCs w:val="24"/>
                <w:lang w:val="en-US"/>
              </w:rPr>
              <w:t>»</w:t>
            </w:r>
          </w:p>
        </w:tc>
        <w:tc>
          <w:tcPr>
            <w:tcW w:w="1701" w:type="dxa"/>
          </w:tcPr>
          <w:p w14:paraId="6F456506" w14:textId="77777777" w:rsidR="00912CEC" w:rsidRPr="00FE3B2E" w:rsidRDefault="00912CEC" w:rsidP="00684FE3">
            <w:pPr>
              <w:widowControl w:val="0"/>
              <w:spacing w:after="0" w:line="240" w:lineRule="auto"/>
              <w:ind w:left="141" w:right="142"/>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удовлетвори</w:t>
            </w:r>
            <w:proofErr w:type="spellEnd"/>
            <w:r w:rsidRPr="00FE3B2E">
              <w:rPr>
                <w:rFonts w:ascii="Times New Roman" w:eastAsia="Calibri" w:hAnsi="Times New Roman"/>
                <w:sz w:val="20"/>
                <w:szCs w:val="24"/>
              </w:rPr>
              <w:t>-</w:t>
            </w:r>
            <w:proofErr w:type="spellStart"/>
            <w:r w:rsidRPr="00FE3B2E">
              <w:rPr>
                <w:rFonts w:ascii="Times New Roman" w:eastAsia="Calibri" w:hAnsi="Times New Roman"/>
                <w:sz w:val="20"/>
                <w:szCs w:val="24"/>
                <w:lang w:val="en-US"/>
              </w:rPr>
              <w:t>тельно</w:t>
            </w:r>
            <w:proofErr w:type="spellEnd"/>
            <w:r w:rsidRPr="00FE3B2E">
              <w:rPr>
                <w:rFonts w:ascii="Times New Roman" w:eastAsia="Calibri" w:hAnsi="Times New Roman"/>
                <w:sz w:val="20"/>
                <w:szCs w:val="24"/>
                <w:lang w:val="en-US"/>
              </w:rPr>
              <w:t>»</w:t>
            </w:r>
          </w:p>
        </w:tc>
        <w:tc>
          <w:tcPr>
            <w:tcW w:w="1701" w:type="dxa"/>
          </w:tcPr>
          <w:p w14:paraId="54419462" w14:textId="77777777" w:rsidR="00912CEC" w:rsidRPr="00FE3B2E" w:rsidRDefault="00912CEC" w:rsidP="00684FE3">
            <w:pPr>
              <w:widowControl w:val="0"/>
              <w:spacing w:after="0" w:line="240" w:lineRule="auto"/>
              <w:ind w:left="368" w:right="364"/>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хорошо</w:t>
            </w:r>
            <w:proofErr w:type="spellEnd"/>
            <w:r w:rsidRPr="00FE3B2E">
              <w:rPr>
                <w:rFonts w:ascii="Times New Roman" w:eastAsia="Calibri" w:hAnsi="Times New Roman"/>
                <w:sz w:val="20"/>
                <w:szCs w:val="24"/>
                <w:lang w:val="en-US"/>
              </w:rPr>
              <w:t>»</w:t>
            </w:r>
          </w:p>
        </w:tc>
        <w:tc>
          <w:tcPr>
            <w:tcW w:w="2409" w:type="dxa"/>
          </w:tcPr>
          <w:p w14:paraId="72E66185"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отлично</w:t>
            </w:r>
            <w:proofErr w:type="spellEnd"/>
            <w:r w:rsidRPr="00FE3B2E">
              <w:rPr>
                <w:rFonts w:ascii="Times New Roman" w:eastAsia="Calibri" w:hAnsi="Times New Roman"/>
                <w:sz w:val="20"/>
                <w:szCs w:val="24"/>
                <w:lang w:val="en-US"/>
              </w:rPr>
              <w:t>»</w:t>
            </w:r>
          </w:p>
        </w:tc>
      </w:tr>
      <w:tr w:rsidR="00912CEC" w:rsidRPr="00FE3B2E" w14:paraId="631049A0" w14:textId="77777777" w:rsidTr="00AE51F7">
        <w:trPr>
          <w:trHeight w:val="236"/>
        </w:trPr>
        <w:tc>
          <w:tcPr>
            <w:tcW w:w="1984" w:type="dxa"/>
            <w:vMerge/>
          </w:tcPr>
          <w:p w14:paraId="01D9A273" w14:textId="77777777" w:rsidR="00912CEC" w:rsidRPr="00FE3B2E" w:rsidRDefault="00912CEC" w:rsidP="00684FE3">
            <w:pPr>
              <w:widowControl w:val="0"/>
              <w:spacing w:after="0" w:line="240" w:lineRule="auto"/>
              <w:ind w:left="107"/>
              <w:contextualSpacing/>
              <w:rPr>
                <w:rFonts w:ascii="Times New Roman" w:eastAsia="Calibri" w:hAnsi="Times New Roman"/>
                <w:spacing w:val="-2"/>
                <w:sz w:val="20"/>
                <w:szCs w:val="24"/>
                <w:lang w:val="en-US"/>
              </w:rPr>
            </w:pPr>
          </w:p>
        </w:tc>
        <w:tc>
          <w:tcPr>
            <w:tcW w:w="7655" w:type="dxa"/>
            <w:gridSpan w:val="4"/>
          </w:tcPr>
          <w:p w14:paraId="1539BCE5"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rPr>
            </w:pPr>
            <w:r w:rsidRPr="00FE3B2E">
              <w:rPr>
                <w:rFonts w:ascii="Times New Roman" w:eastAsia="Calibri" w:hAnsi="Times New Roman"/>
                <w:sz w:val="20"/>
                <w:szCs w:val="24"/>
              </w:rPr>
              <w:t>Оценка ГИА в форме демонстрационного экзамена</w:t>
            </w:r>
          </w:p>
        </w:tc>
      </w:tr>
    </w:tbl>
    <w:p w14:paraId="02E564F5" w14:textId="77777777" w:rsidR="00912CEC" w:rsidRPr="00FE3B2E" w:rsidRDefault="00912CEC" w:rsidP="00912CEC">
      <w:pPr>
        <w:spacing w:after="0" w:line="240" w:lineRule="auto"/>
        <w:ind w:firstLine="709"/>
        <w:contextualSpacing/>
        <w:rPr>
          <w:rFonts w:ascii="Times New Roman" w:eastAsia="Times New Roman" w:hAnsi="Times New Roman" w:cs="Times New Roman"/>
          <w:sz w:val="24"/>
          <w:szCs w:val="24"/>
          <w:lang w:eastAsia="ar-SA"/>
        </w:rPr>
      </w:pPr>
    </w:p>
    <w:p w14:paraId="355EB8B6" w14:textId="77777777" w:rsidR="00912CEC" w:rsidRPr="00FE3B2E" w:rsidRDefault="00912CEC" w:rsidP="00912CEC">
      <w:pPr>
        <w:spacing w:after="0" w:line="240" w:lineRule="auto"/>
        <w:ind w:firstLine="709"/>
        <w:contextualSpacing/>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Перевод полученного</w:t>
      </w:r>
      <w:r w:rsidRPr="00FE3B2E">
        <w:rPr>
          <w:rFonts w:ascii="Times New Roman" w:eastAsia="Times New Roman" w:hAnsi="Times New Roman" w:cs="Times New Roman"/>
          <w:spacing w:val="24"/>
          <w:sz w:val="24"/>
          <w:szCs w:val="24"/>
          <w:lang w:eastAsia="ar-SA"/>
        </w:rPr>
        <w:t xml:space="preserve"> </w:t>
      </w:r>
      <w:r w:rsidRPr="00FE3B2E">
        <w:rPr>
          <w:rFonts w:ascii="Times New Roman" w:eastAsia="Times New Roman" w:hAnsi="Times New Roman" w:cs="Times New Roman"/>
          <w:sz w:val="24"/>
          <w:szCs w:val="24"/>
          <w:lang w:eastAsia="ar-SA"/>
        </w:rPr>
        <w:t>количества</w:t>
      </w:r>
      <w:r w:rsidRPr="00FE3B2E">
        <w:rPr>
          <w:rFonts w:ascii="Times New Roman" w:eastAsia="Times New Roman" w:hAnsi="Times New Roman" w:cs="Times New Roman"/>
          <w:spacing w:val="24"/>
          <w:sz w:val="24"/>
          <w:szCs w:val="24"/>
          <w:lang w:eastAsia="ar-SA"/>
        </w:rPr>
        <w:t xml:space="preserve"> </w:t>
      </w:r>
      <w:r w:rsidRPr="00FE3B2E">
        <w:rPr>
          <w:rFonts w:ascii="Times New Roman" w:eastAsia="Times New Roman" w:hAnsi="Times New Roman" w:cs="Times New Roman"/>
          <w:sz w:val="24"/>
          <w:szCs w:val="24"/>
          <w:lang w:eastAsia="ar-SA"/>
        </w:rPr>
        <w:t>баллов</w:t>
      </w:r>
      <w:r w:rsidRPr="00FE3B2E">
        <w:rPr>
          <w:rFonts w:ascii="Times New Roman" w:eastAsia="Times New Roman" w:hAnsi="Times New Roman" w:cs="Times New Roman"/>
          <w:spacing w:val="26"/>
          <w:sz w:val="24"/>
          <w:szCs w:val="24"/>
          <w:lang w:eastAsia="ar-SA"/>
        </w:rPr>
        <w:t xml:space="preserve"> </w:t>
      </w:r>
      <w:r w:rsidRPr="00FE3B2E">
        <w:rPr>
          <w:rFonts w:ascii="Times New Roman" w:eastAsia="Times New Roman" w:hAnsi="Times New Roman" w:cs="Times New Roman"/>
          <w:sz w:val="24"/>
          <w:szCs w:val="24"/>
          <w:lang w:eastAsia="ar-SA"/>
        </w:rPr>
        <w:t>в</w:t>
      </w:r>
      <w:r w:rsidRPr="00FE3B2E">
        <w:rPr>
          <w:rFonts w:ascii="Times New Roman" w:eastAsia="Times New Roman" w:hAnsi="Times New Roman" w:cs="Times New Roman"/>
          <w:spacing w:val="25"/>
          <w:sz w:val="24"/>
          <w:szCs w:val="24"/>
          <w:lang w:eastAsia="ar-SA"/>
        </w:rPr>
        <w:t xml:space="preserve"> </w:t>
      </w:r>
      <w:r w:rsidRPr="00FE3B2E">
        <w:rPr>
          <w:rFonts w:ascii="Times New Roman" w:eastAsia="Times New Roman" w:hAnsi="Times New Roman" w:cs="Times New Roman"/>
          <w:sz w:val="24"/>
          <w:szCs w:val="24"/>
          <w:lang w:eastAsia="ar-SA"/>
        </w:rPr>
        <w:t>оценки</w:t>
      </w:r>
      <w:r w:rsidRPr="00FE3B2E">
        <w:rPr>
          <w:rFonts w:ascii="Times New Roman" w:eastAsia="Times New Roman" w:hAnsi="Times New Roman" w:cs="Times New Roman"/>
          <w:spacing w:val="25"/>
          <w:sz w:val="24"/>
          <w:szCs w:val="24"/>
          <w:lang w:eastAsia="ar-SA"/>
        </w:rPr>
        <w:t xml:space="preserve"> </w:t>
      </w:r>
      <w:r w:rsidRPr="00FE3B2E">
        <w:rPr>
          <w:rFonts w:ascii="Times New Roman" w:eastAsia="Times New Roman" w:hAnsi="Times New Roman" w:cs="Times New Roman"/>
          <w:sz w:val="24"/>
          <w:szCs w:val="24"/>
          <w:lang w:eastAsia="ar-SA"/>
        </w:rPr>
        <w:t>осуществляется</w:t>
      </w:r>
      <w:r w:rsidRPr="00FE3B2E">
        <w:rPr>
          <w:rFonts w:ascii="Times New Roman" w:eastAsia="Times New Roman" w:hAnsi="Times New Roman" w:cs="Times New Roman"/>
          <w:spacing w:val="25"/>
          <w:sz w:val="24"/>
          <w:szCs w:val="24"/>
          <w:lang w:eastAsia="ar-SA"/>
        </w:rPr>
        <w:t xml:space="preserve"> </w:t>
      </w:r>
      <w:r w:rsidRPr="00FE3B2E">
        <w:rPr>
          <w:rFonts w:ascii="Times New Roman" w:eastAsia="Times New Roman" w:hAnsi="Times New Roman" w:cs="Times New Roman"/>
          <w:sz w:val="24"/>
          <w:szCs w:val="24"/>
          <w:lang w:eastAsia="ar-SA"/>
        </w:rPr>
        <w:t>ГЭК</w:t>
      </w:r>
      <w:r w:rsidRPr="00FE3B2E">
        <w:rPr>
          <w:rFonts w:ascii="Times New Roman" w:eastAsia="Times New Roman" w:hAnsi="Times New Roman" w:cs="Times New Roman"/>
          <w:spacing w:val="27"/>
          <w:sz w:val="24"/>
          <w:szCs w:val="24"/>
          <w:lang w:eastAsia="ar-SA"/>
        </w:rPr>
        <w:t>.</w:t>
      </w:r>
    </w:p>
    <w:p w14:paraId="0DE0F052" w14:textId="77777777"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xml:space="preserve">В 2026 году ДЭ по профессии </w:t>
      </w:r>
      <w:r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ar-SA"/>
        </w:rPr>
        <w:t xml:space="preserve"> базового уровня проводится в центре проведения демонстрационного экзамена (далее - ЦПДЭ) – г. Тюмень, ул. </w:t>
      </w:r>
      <w:proofErr w:type="spellStart"/>
      <w:r w:rsidRPr="00FE3B2E">
        <w:rPr>
          <w:rFonts w:ascii="Times New Roman" w:eastAsia="Times New Roman" w:hAnsi="Times New Roman" w:cs="Times New Roman"/>
          <w:sz w:val="24"/>
          <w:szCs w:val="24"/>
          <w:lang w:eastAsia="ar-SA"/>
        </w:rPr>
        <w:t>Мельникайте</w:t>
      </w:r>
      <w:proofErr w:type="spellEnd"/>
      <w:r w:rsidRPr="00FE3B2E">
        <w:rPr>
          <w:rFonts w:ascii="Times New Roman" w:eastAsia="Times New Roman" w:hAnsi="Times New Roman" w:cs="Times New Roman"/>
          <w:sz w:val="24"/>
          <w:szCs w:val="24"/>
          <w:lang w:eastAsia="ar-SA"/>
        </w:rPr>
        <w:t xml:space="preserve">   д.70, каб.1310, представляющем собой площадку, оборудованную и оснащенную в соответствии с КОД базового уровня на 12 рабочих места.</w:t>
      </w:r>
    </w:p>
    <w:p w14:paraId="097027E0" w14:textId="77777777"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базового уровня по профессии </w:t>
      </w:r>
      <w:r w:rsidRPr="00FE3B2E">
        <w:rPr>
          <w:rFonts w:ascii="Times New Roman" w:eastAsia="Times New Roman" w:hAnsi="Times New Roman" w:cs="Times New Roman"/>
          <w:sz w:val="24"/>
          <w:szCs w:val="24"/>
          <w:lang w:eastAsia="ru-RU"/>
        </w:rPr>
        <w:t>21.01.03 Бурильщик эксплуатационных и разведочных скважин</w:t>
      </w:r>
      <w:r w:rsidRPr="00FE3B2E">
        <w:rPr>
          <w:rFonts w:ascii="Times New Roman" w:eastAsia="Times New Roman" w:hAnsi="Times New Roman" w:cs="Times New Roman"/>
          <w:sz w:val="24"/>
          <w:szCs w:val="24"/>
          <w:lang w:eastAsia="ar-SA"/>
        </w:rPr>
        <w:t xml:space="preserve"> представлен в таблице №3.</w:t>
      </w:r>
    </w:p>
    <w:p w14:paraId="2EB664B0" w14:textId="77777777" w:rsidR="00912CEC" w:rsidRPr="00FE3B2E" w:rsidRDefault="00912CEC" w:rsidP="00912CEC">
      <w:pPr>
        <w:spacing w:after="0" w:line="240" w:lineRule="auto"/>
        <w:contextualSpacing/>
        <w:rPr>
          <w:rFonts w:ascii="Times New Roman" w:eastAsia="Calibri" w:hAnsi="Times New Roman" w:cs="Times New Roman"/>
          <w:sz w:val="24"/>
          <w:szCs w:val="24"/>
        </w:rPr>
      </w:pPr>
    </w:p>
    <w:p w14:paraId="26418323" w14:textId="77777777" w:rsidR="00912CEC" w:rsidRPr="00FE3B2E" w:rsidRDefault="00912CEC" w:rsidP="00AE51F7">
      <w:pPr>
        <w:spacing w:after="0" w:line="240" w:lineRule="auto"/>
        <w:contextualSpacing/>
        <w:jc w:val="right"/>
        <w:rPr>
          <w:rFonts w:ascii="Times New Roman" w:eastAsia="Calibri" w:hAnsi="Times New Roman" w:cs="Times New Roman"/>
          <w:b/>
          <w:i/>
          <w:sz w:val="24"/>
          <w:szCs w:val="24"/>
        </w:rPr>
      </w:pPr>
      <w:r w:rsidRPr="00FE3B2E">
        <w:rPr>
          <w:rFonts w:ascii="Times New Roman" w:eastAsia="Calibri" w:hAnsi="Times New Roman" w:cs="Times New Roman"/>
          <w:b/>
          <w:i/>
          <w:sz w:val="24"/>
          <w:szCs w:val="24"/>
        </w:rPr>
        <w:t>Таблица 3</w:t>
      </w:r>
      <w:r w:rsidRPr="00FE3B2E">
        <w:rPr>
          <w:rFonts w:ascii="Times New Roman" w:eastAsia="Calibri" w:hAnsi="Times New Roman" w:cs="Times New Roman"/>
          <w:b/>
          <w:sz w:val="24"/>
          <w:szCs w:val="24"/>
        </w:rPr>
        <w:t xml:space="preserve"> </w:t>
      </w:r>
      <w:r w:rsidRPr="00FE3B2E">
        <w:rPr>
          <w:rFonts w:ascii="Times New Roman" w:eastAsia="Calibri" w:hAnsi="Times New Roman" w:cs="Times New Roman"/>
          <w:b/>
          <w:i/>
          <w:sz w:val="24"/>
          <w:szCs w:val="24"/>
        </w:rPr>
        <w:t>Перечень оборудования и оснащения, расходных материалов, средств обучения и воспитания</w:t>
      </w:r>
    </w:p>
    <w:tbl>
      <w:tblPr>
        <w:tblStyle w:val="a3"/>
        <w:tblW w:w="9781" w:type="dxa"/>
        <w:tblInd w:w="108" w:type="dxa"/>
        <w:tblLook w:val="04A0" w:firstRow="1" w:lastRow="0" w:firstColumn="1" w:lastColumn="0" w:noHBand="0" w:noVBand="1"/>
      </w:tblPr>
      <w:tblGrid>
        <w:gridCol w:w="5387"/>
        <w:gridCol w:w="1417"/>
        <w:gridCol w:w="2977"/>
      </w:tblGrid>
      <w:tr w:rsidR="00912CEC" w:rsidRPr="00FE3B2E" w14:paraId="44630CA5" w14:textId="77777777" w:rsidTr="00AE51F7">
        <w:tc>
          <w:tcPr>
            <w:tcW w:w="9781" w:type="dxa"/>
            <w:gridSpan w:val="3"/>
          </w:tcPr>
          <w:p w14:paraId="3A50AF54" w14:textId="77777777" w:rsidR="00912CEC" w:rsidRPr="00FE3B2E" w:rsidRDefault="00912CEC" w:rsidP="00684FE3">
            <w:pPr>
              <w:contextualSpacing/>
              <w:rPr>
                <w:sz w:val="24"/>
                <w:szCs w:val="24"/>
              </w:rPr>
            </w:pPr>
            <w:r w:rsidRPr="00FE3B2E">
              <w:rPr>
                <w:sz w:val="24"/>
                <w:szCs w:val="24"/>
              </w:rPr>
              <w:t>Кол-во рабочих мест: 12</w:t>
            </w:r>
          </w:p>
        </w:tc>
      </w:tr>
      <w:tr w:rsidR="00912CEC" w:rsidRPr="00FE3B2E" w14:paraId="530CA8C4" w14:textId="77777777" w:rsidTr="00AE51F7">
        <w:tc>
          <w:tcPr>
            <w:tcW w:w="9781" w:type="dxa"/>
            <w:gridSpan w:val="3"/>
          </w:tcPr>
          <w:p w14:paraId="26E8FBB2" w14:textId="77777777" w:rsidR="00912CEC" w:rsidRPr="00FE3B2E" w:rsidRDefault="00912CEC" w:rsidP="00684FE3">
            <w:pPr>
              <w:contextualSpacing/>
              <w:rPr>
                <w:sz w:val="24"/>
                <w:szCs w:val="24"/>
              </w:rPr>
            </w:pPr>
            <w:r w:rsidRPr="00FE3B2E">
              <w:rPr>
                <w:sz w:val="24"/>
                <w:szCs w:val="24"/>
              </w:rPr>
              <w:t>Количество зон застройки площадки: 3</w:t>
            </w:r>
          </w:p>
        </w:tc>
      </w:tr>
      <w:tr w:rsidR="00912CEC" w:rsidRPr="00FE3B2E" w14:paraId="224BFAC0" w14:textId="77777777" w:rsidTr="00AE51F7">
        <w:tc>
          <w:tcPr>
            <w:tcW w:w="9781" w:type="dxa"/>
            <w:gridSpan w:val="3"/>
          </w:tcPr>
          <w:p w14:paraId="27B33D86" w14:textId="77777777" w:rsidR="00912CEC" w:rsidRPr="00FE3B2E" w:rsidRDefault="00912CEC" w:rsidP="00684FE3">
            <w:pPr>
              <w:contextualSpacing/>
              <w:jc w:val="center"/>
              <w:rPr>
                <w:sz w:val="24"/>
                <w:szCs w:val="24"/>
              </w:rPr>
            </w:pPr>
            <w:r w:rsidRPr="00FE3B2E">
              <w:rPr>
                <w:sz w:val="24"/>
                <w:szCs w:val="24"/>
              </w:rPr>
              <w:t>Зоны площадки</w:t>
            </w:r>
          </w:p>
        </w:tc>
      </w:tr>
      <w:tr w:rsidR="00912CEC" w:rsidRPr="00FE3B2E" w14:paraId="27150B10" w14:textId="77777777" w:rsidTr="00AE51F7">
        <w:tc>
          <w:tcPr>
            <w:tcW w:w="5387" w:type="dxa"/>
          </w:tcPr>
          <w:p w14:paraId="57DF4CA6" w14:textId="77777777" w:rsidR="00912CEC" w:rsidRPr="00FE3B2E" w:rsidRDefault="00912CEC" w:rsidP="00684FE3">
            <w:pPr>
              <w:contextualSpacing/>
              <w:jc w:val="center"/>
              <w:rPr>
                <w:sz w:val="24"/>
                <w:szCs w:val="24"/>
              </w:rPr>
            </w:pPr>
            <w:r w:rsidRPr="00FE3B2E">
              <w:rPr>
                <w:sz w:val="24"/>
                <w:szCs w:val="24"/>
              </w:rPr>
              <w:t>Наименование зоны площадки</w:t>
            </w:r>
          </w:p>
          <w:p w14:paraId="2C8C5F49" w14:textId="77777777" w:rsidR="00912CEC" w:rsidRPr="00FE3B2E" w:rsidRDefault="00912CEC" w:rsidP="00684FE3">
            <w:pPr>
              <w:contextualSpacing/>
              <w:jc w:val="center"/>
              <w:rPr>
                <w:sz w:val="24"/>
                <w:szCs w:val="24"/>
              </w:rPr>
            </w:pPr>
            <w:r w:rsidRPr="00FE3B2E">
              <w:rPr>
                <w:sz w:val="24"/>
                <w:szCs w:val="24"/>
              </w:rPr>
              <w:t>(наименование модуля задания)</w:t>
            </w:r>
          </w:p>
        </w:tc>
        <w:tc>
          <w:tcPr>
            <w:tcW w:w="1417" w:type="dxa"/>
          </w:tcPr>
          <w:p w14:paraId="20304B56" w14:textId="77777777" w:rsidR="00912CEC" w:rsidRPr="00FE3B2E" w:rsidRDefault="00912CEC" w:rsidP="00684FE3">
            <w:pPr>
              <w:contextualSpacing/>
              <w:jc w:val="center"/>
              <w:rPr>
                <w:sz w:val="24"/>
                <w:szCs w:val="24"/>
              </w:rPr>
            </w:pPr>
            <w:r w:rsidRPr="00FE3B2E">
              <w:rPr>
                <w:sz w:val="24"/>
                <w:szCs w:val="24"/>
              </w:rPr>
              <w:t>Код зоны площадки</w:t>
            </w:r>
          </w:p>
        </w:tc>
        <w:tc>
          <w:tcPr>
            <w:tcW w:w="2977" w:type="dxa"/>
          </w:tcPr>
          <w:p w14:paraId="77C6F795" w14:textId="77777777" w:rsidR="00912CEC" w:rsidRPr="00FE3B2E" w:rsidRDefault="00912CEC" w:rsidP="00684FE3">
            <w:pPr>
              <w:contextualSpacing/>
              <w:jc w:val="center"/>
              <w:rPr>
                <w:sz w:val="24"/>
                <w:szCs w:val="24"/>
              </w:rPr>
            </w:pPr>
            <w:r w:rsidRPr="00FE3B2E">
              <w:rPr>
                <w:sz w:val="24"/>
                <w:szCs w:val="24"/>
              </w:rPr>
              <w:t>Вид аттестации/уровень ДЭ</w:t>
            </w:r>
          </w:p>
        </w:tc>
      </w:tr>
      <w:tr w:rsidR="00912CEC" w:rsidRPr="00FE3B2E" w14:paraId="1B9F7236" w14:textId="77777777" w:rsidTr="00AE51F7">
        <w:tc>
          <w:tcPr>
            <w:tcW w:w="5387" w:type="dxa"/>
          </w:tcPr>
          <w:p w14:paraId="6D562912" w14:textId="77777777" w:rsidR="00912CEC" w:rsidRPr="00FE3B2E" w:rsidRDefault="00912CEC" w:rsidP="00684FE3">
            <w:pPr>
              <w:contextualSpacing/>
              <w:rPr>
                <w:sz w:val="24"/>
                <w:szCs w:val="24"/>
              </w:rPr>
            </w:pPr>
            <w:r w:rsidRPr="00FE3B2E">
              <w:rPr>
                <w:sz w:val="24"/>
                <w:szCs w:val="24"/>
              </w:rPr>
              <w:t>Рабочее место участника</w:t>
            </w:r>
          </w:p>
        </w:tc>
        <w:tc>
          <w:tcPr>
            <w:tcW w:w="1417" w:type="dxa"/>
          </w:tcPr>
          <w:p w14:paraId="1D728397" w14:textId="77777777" w:rsidR="00912CEC" w:rsidRPr="00FE3B2E" w:rsidRDefault="00912CEC" w:rsidP="00684FE3">
            <w:pPr>
              <w:contextualSpacing/>
              <w:jc w:val="center"/>
              <w:rPr>
                <w:sz w:val="24"/>
                <w:szCs w:val="24"/>
              </w:rPr>
            </w:pPr>
            <w:r w:rsidRPr="00FE3B2E">
              <w:rPr>
                <w:sz w:val="24"/>
                <w:szCs w:val="24"/>
              </w:rPr>
              <w:t>А</w:t>
            </w:r>
          </w:p>
        </w:tc>
        <w:tc>
          <w:tcPr>
            <w:tcW w:w="2977" w:type="dxa"/>
          </w:tcPr>
          <w:p w14:paraId="4D2EE8A2" w14:textId="77777777" w:rsidR="00912CEC" w:rsidRPr="00FE3B2E" w:rsidRDefault="00912CEC" w:rsidP="00684FE3">
            <w:pPr>
              <w:contextualSpacing/>
              <w:rPr>
                <w:sz w:val="24"/>
                <w:szCs w:val="24"/>
              </w:rPr>
            </w:pPr>
            <w:r w:rsidRPr="00FE3B2E">
              <w:rPr>
                <w:sz w:val="24"/>
                <w:szCs w:val="24"/>
              </w:rPr>
              <w:t>ГИА базовый уровень</w:t>
            </w:r>
          </w:p>
        </w:tc>
      </w:tr>
      <w:tr w:rsidR="00912CEC" w:rsidRPr="00FE3B2E" w14:paraId="2102D624" w14:textId="77777777" w:rsidTr="00AE51F7">
        <w:tc>
          <w:tcPr>
            <w:tcW w:w="5387" w:type="dxa"/>
          </w:tcPr>
          <w:p w14:paraId="4EED2F8C" w14:textId="77777777" w:rsidR="00912CEC" w:rsidRPr="00FE3B2E" w:rsidRDefault="00912CEC" w:rsidP="00684FE3">
            <w:pPr>
              <w:contextualSpacing/>
              <w:rPr>
                <w:sz w:val="24"/>
                <w:szCs w:val="24"/>
              </w:rPr>
            </w:pPr>
            <w:r w:rsidRPr="00FE3B2E">
              <w:rPr>
                <w:sz w:val="24"/>
                <w:szCs w:val="24"/>
              </w:rPr>
              <w:t>Общая инфраструктура площадки</w:t>
            </w:r>
          </w:p>
        </w:tc>
        <w:tc>
          <w:tcPr>
            <w:tcW w:w="1417" w:type="dxa"/>
          </w:tcPr>
          <w:p w14:paraId="7C45F4F5" w14:textId="77777777" w:rsidR="00912CEC" w:rsidRPr="00FE3B2E" w:rsidRDefault="00912CEC" w:rsidP="00684FE3">
            <w:pPr>
              <w:contextualSpacing/>
              <w:jc w:val="center"/>
              <w:rPr>
                <w:sz w:val="24"/>
                <w:szCs w:val="24"/>
              </w:rPr>
            </w:pPr>
            <w:r w:rsidRPr="00FE3B2E">
              <w:rPr>
                <w:sz w:val="24"/>
                <w:szCs w:val="24"/>
              </w:rPr>
              <w:t>Б</w:t>
            </w:r>
          </w:p>
        </w:tc>
        <w:tc>
          <w:tcPr>
            <w:tcW w:w="2977" w:type="dxa"/>
          </w:tcPr>
          <w:p w14:paraId="22D358D0" w14:textId="77777777" w:rsidR="00912CEC" w:rsidRPr="00FE3B2E" w:rsidRDefault="00912CEC" w:rsidP="00684FE3">
            <w:pPr>
              <w:rPr>
                <w:sz w:val="24"/>
                <w:szCs w:val="24"/>
              </w:rPr>
            </w:pPr>
            <w:r w:rsidRPr="00FE3B2E">
              <w:rPr>
                <w:sz w:val="24"/>
                <w:szCs w:val="24"/>
              </w:rPr>
              <w:t>ГИА базовый уровень</w:t>
            </w:r>
          </w:p>
        </w:tc>
      </w:tr>
      <w:tr w:rsidR="00912CEC" w:rsidRPr="00FE3B2E" w14:paraId="3EE0CB6F" w14:textId="77777777" w:rsidTr="00AE51F7">
        <w:tc>
          <w:tcPr>
            <w:tcW w:w="5387" w:type="dxa"/>
          </w:tcPr>
          <w:p w14:paraId="04DDEDDC" w14:textId="77777777" w:rsidR="00912CEC" w:rsidRPr="00FE3B2E" w:rsidRDefault="00912CEC" w:rsidP="00684FE3">
            <w:pPr>
              <w:contextualSpacing/>
              <w:rPr>
                <w:sz w:val="24"/>
                <w:szCs w:val="24"/>
              </w:rPr>
            </w:pPr>
            <w:r w:rsidRPr="00FE3B2E">
              <w:rPr>
                <w:sz w:val="24"/>
                <w:szCs w:val="24"/>
              </w:rPr>
              <w:t>Рабочее место экспертов/ Главного эксперта</w:t>
            </w:r>
          </w:p>
        </w:tc>
        <w:tc>
          <w:tcPr>
            <w:tcW w:w="1417" w:type="dxa"/>
          </w:tcPr>
          <w:p w14:paraId="50FACF09" w14:textId="77777777" w:rsidR="00912CEC" w:rsidRPr="00FE3B2E" w:rsidRDefault="00912CEC" w:rsidP="00684FE3">
            <w:pPr>
              <w:contextualSpacing/>
              <w:jc w:val="center"/>
              <w:rPr>
                <w:sz w:val="24"/>
                <w:szCs w:val="24"/>
              </w:rPr>
            </w:pPr>
            <w:r w:rsidRPr="00FE3B2E">
              <w:rPr>
                <w:sz w:val="24"/>
                <w:szCs w:val="24"/>
              </w:rPr>
              <w:t>В</w:t>
            </w:r>
          </w:p>
        </w:tc>
        <w:tc>
          <w:tcPr>
            <w:tcW w:w="2977" w:type="dxa"/>
          </w:tcPr>
          <w:p w14:paraId="40E57C5D" w14:textId="77777777" w:rsidR="00912CEC" w:rsidRPr="00FE3B2E" w:rsidRDefault="00912CEC" w:rsidP="00684FE3">
            <w:pPr>
              <w:rPr>
                <w:sz w:val="24"/>
                <w:szCs w:val="24"/>
              </w:rPr>
            </w:pPr>
            <w:r w:rsidRPr="00FE3B2E">
              <w:rPr>
                <w:sz w:val="24"/>
                <w:szCs w:val="24"/>
              </w:rPr>
              <w:t>ГИА базовый уровень</w:t>
            </w:r>
          </w:p>
        </w:tc>
      </w:tr>
    </w:tbl>
    <w:p w14:paraId="50E93E62" w14:textId="77777777" w:rsidR="00912CEC" w:rsidRPr="00FE3B2E" w:rsidRDefault="00912CEC" w:rsidP="00912CEC">
      <w:pPr>
        <w:spacing w:after="0" w:line="240" w:lineRule="auto"/>
        <w:contextualSpacing/>
        <w:jc w:val="right"/>
        <w:rPr>
          <w:rFonts w:ascii="Times New Roman" w:eastAsia="Calibri" w:hAnsi="Times New Roman" w:cs="Times New Roman"/>
          <w:i/>
          <w:sz w:val="24"/>
          <w:szCs w:val="24"/>
        </w:rPr>
      </w:pPr>
    </w:p>
    <w:tbl>
      <w:tblPr>
        <w:tblStyle w:val="a3"/>
        <w:tblpPr w:leftFromText="180" w:rightFromText="180" w:vertAnchor="text" w:tblpX="108" w:tblpY="1"/>
        <w:tblOverlap w:val="never"/>
        <w:tblW w:w="9747" w:type="dxa"/>
        <w:tblLayout w:type="fixed"/>
        <w:tblLook w:val="04A0" w:firstRow="1" w:lastRow="0" w:firstColumn="1" w:lastColumn="0" w:noHBand="0" w:noVBand="1"/>
      </w:tblPr>
      <w:tblGrid>
        <w:gridCol w:w="426"/>
        <w:gridCol w:w="2551"/>
        <w:gridCol w:w="3085"/>
        <w:gridCol w:w="850"/>
        <w:gridCol w:w="709"/>
        <w:gridCol w:w="1068"/>
        <w:gridCol w:w="1058"/>
      </w:tblGrid>
      <w:tr w:rsidR="00A565AD" w:rsidRPr="00AE51F7" w14:paraId="674FCC01" w14:textId="77777777" w:rsidTr="00AE51F7">
        <w:tc>
          <w:tcPr>
            <w:tcW w:w="9747" w:type="dxa"/>
            <w:gridSpan w:val="7"/>
            <w:vAlign w:val="center"/>
          </w:tcPr>
          <w:p w14:paraId="68999757" w14:textId="0FC36C76" w:rsidR="00A565AD" w:rsidRPr="00AE51F7" w:rsidRDefault="00A565AD" w:rsidP="00AE51F7">
            <w:pPr>
              <w:contextualSpacing/>
              <w:jc w:val="center"/>
            </w:pPr>
            <w:r w:rsidRPr="00AE51F7">
              <w:t>Перечень оборудования и оснащения, расходных материалов, средств обучения и воспитания для БУ</w:t>
            </w:r>
          </w:p>
        </w:tc>
      </w:tr>
      <w:tr w:rsidR="00A565AD" w:rsidRPr="00AE51F7" w14:paraId="5D78CC9E" w14:textId="77777777" w:rsidTr="00AE51F7">
        <w:tc>
          <w:tcPr>
            <w:tcW w:w="426" w:type="dxa"/>
            <w:vAlign w:val="center"/>
          </w:tcPr>
          <w:p w14:paraId="0F2562ED" w14:textId="0482837F" w:rsidR="00A565AD" w:rsidRPr="00AE51F7" w:rsidRDefault="00A565AD" w:rsidP="00AE51F7">
            <w:pPr>
              <w:contextualSpacing/>
              <w:jc w:val="center"/>
            </w:pPr>
            <w:r w:rsidRPr="00AE51F7">
              <w:t>№</w:t>
            </w:r>
          </w:p>
        </w:tc>
        <w:tc>
          <w:tcPr>
            <w:tcW w:w="2551" w:type="dxa"/>
            <w:vAlign w:val="center"/>
          </w:tcPr>
          <w:p w14:paraId="2850EA60" w14:textId="1DFB431B" w:rsidR="00A565AD" w:rsidRPr="00AE51F7" w:rsidRDefault="00A565AD" w:rsidP="00AE51F7">
            <w:pPr>
              <w:contextualSpacing/>
              <w:jc w:val="center"/>
            </w:pPr>
            <w:r w:rsidRPr="00AE51F7">
              <w:t>Наименование</w:t>
            </w:r>
          </w:p>
        </w:tc>
        <w:tc>
          <w:tcPr>
            <w:tcW w:w="3085" w:type="dxa"/>
            <w:vAlign w:val="center"/>
          </w:tcPr>
          <w:p w14:paraId="433C3B44" w14:textId="4B4A1D7A" w:rsidR="00A565AD" w:rsidRPr="00AE51F7" w:rsidRDefault="00A565AD" w:rsidP="00AE51F7">
            <w:pPr>
              <w:contextualSpacing/>
              <w:jc w:val="center"/>
            </w:pPr>
            <w:r w:rsidRPr="00AE51F7">
              <w:t>Технические характеристики</w:t>
            </w:r>
          </w:p>
        </w:tc>
        <w:tc>
          <w:tcPr>
            <w:tcW w:w="850" w:type="dxa"/>
            <w:vAlign w:val="center"/>
          </w:tcPr>
          <w:p w14:paraId="78BA8A19" w14:textId="7559B3C6" w:rsidR="00A565AD" w:rsidRPr="00AE51F7" w:rsidRDefault="00A565AD" w:rsidP="00AE51F7">
            <w:pPr>
              <w:contextualSpacing/>
              <w:jc w:val="center"/>
            </w:pPr>
            <w:r w:rsidRPr="00AE51F7">
              <w:t>Кол-во на 1раб</w:t>
            </w:r>
            <w:proofErr w:type="gramStart"/>
            <w:r w:rsidRPr="00AE51F7">
              <w:t>. место</w:t>
            </w:r>
            <w:proofErr w:type="gramEnd"/>
          </w:p>
        </w:tc>
        <w:tc>
          <w:tcPr>
            <w:tcW w:w="709" w:type="dxa"/>
            <w:vAlign w:val="center"/>
          </w:tcPr>
          <w:p w14:paraId="2750DE97" w14:textId="0D52A6B3" w:rsidR="00A565AD" w:rsidRPr="00AE51F7" w:rsidRDefault="00A565AD" w:rsidP="00AE51F7">
            <w:pPr>
              <w:contextualSpacing/>
              <w:jc w:val="center"/>
            </w:pPr>
            <w:r w:rsidRPr="00AE51F7">
              <w:t>Ед. изм.</w:t>
            </w:r>
          </w:p>
        </w:tc>
        <w:tc>
          <w:tcPr>
            <w:tcW w:w="1068" w:type="dxa"/>
            <w:vAlign w:val="center"/>
          </w:tcPr>
          <w:p w14:paraId="36D1C691" w14:textId="77777777" w:rsidR="00A565AD" w:rsidRPr="00AE51F7" w:rsidRDefault="00A565AD" w:rsidP="00AE51F7">
            <w:pPr>
              <w:contextualSpacing/>
              <w:jc w:val="center"/>
            </w:pPr>
            <w:r w:rsidRPr="00AE51F7">
              <w:t>Кол-во на общее</w:t>
            </w:r>
          </w:p>
          <w:p w14:paraId="647803EC" w14:textId="28BB8297" w:rsidR="00A565AD" w:rsidRPr="00AE51F7" w:rsidRDefault="00A565AD" w:rsidP="00AE51F7">
            <w:pPr>
              <w:contextualSpacing/>
              <w:jc w:val="center"/>
            </w:pPr>
            <w:proofErr w:type="gramStart"/>
            <w:r w:rsidRPr="00AE51F7">
              <w:t>число</w:t>
            </w:r>
            <w:proofErr w:type="gramEnd"/>
            <w:r w:rsidRPr="00AE51F7">
              <w:t xml:space="preserve"> рабочих мест</w:t>
            </w:r>
          </w:p>
        </w:tc>
        <w:tc>
          <w:tcPr>
            <w:tcW w:w="1058" w:type="dxa"/>
            <w:vAlign w:val="center"/>
          </w:tcPr>
          <w:p w14:paraId="3C8DB37F" w14:textId="77777777" w:rsidR="00A565AD" w:rsidRPr="00AE51F7" w:rsidRDefault="00A565AD" w:rsidP="00AE51F7">
            <w:pPr>
              <w:contextualSpacing/>
              <w:jc w:val="center"/>
            </w:pPr>
            <w:r w:rsidRPr="00AE51F7">
              <w:t>Код зоны</w:t>
            </w:r>
          </w:p>
          <w:p w14:paraId="6B3B4FFF" w14:textId="232BE468" w:rsidR="00A565AD" w:rsidRPr="00AE51F7" w:rsidRDefault="00A565AD" w:rsidP="00AE51F7">
            <w:pPr>
              <w:contextualSpacing/>
              <w:jc w:val="center"/>
            </w:pPr>
            <w:proofErr w:type="gramStart"/>
            <w:r w:rsidRPr="00AE51F7">
              <w:t>площадки</w:t>
            </w:r>
            <w:proofErr w:type="gramEnd"/>
          </w:p>
        </w:tc>
      </w:tr>
      <w:tr w:rsidR="00A565AD" w:rsidRPr="00AE51F7" w14:paraId="4174FEB0" w14:textId="77777777" w:rsidTr="00AE51F7">
        <w:tc>
          <w:tcPr>
            <w:tcW w:w="9747" w:type="dxa"/>
            <w:gridSpan w:val="7"/>
            <w:vAlign w:val="center"/>
          </w:tcPr>
          <w:p w14:paraId="57A71F9F" w14:textId="11FCBEDC" w:rsidR="00A565AD" w:rsidRPr="00AE51F7" w:rsidRDefault="00A565AD" w:rsidP="00AE51F7">
            <w:pPr>
              <w:contextualSpacing/>
              <w:jc w:val="center"/>
            </w:pPr>
            <w:r w:rsidRPr="00AE51F7">
              <w:rPr>
                <w:b/>
              </w:rPr>
              <w:t>Перечень оборудования</w:t>
            </w:r>
          </w:p>
        </w:tc>
      </w:tr>
      <w:tr w:rsidR="00A565AD" w:rsidRPr="00AE51F7" w14:paraId="286F28ED" w14:textId="77777777" w:rsidTr="00AE51F7">
        <w:tc>
          <w:tcPr>
            <w:tcW w:w="426" w:type="dxa"/>
          </w:tcPr>
          <w:p w14:paraId="4C6FB8AD" w14:textId="77777777" w:rsidR="00A565AD" w:rsidRPr="00AE51F7" w:rsidRDefault="00A565AD" w:rsidP="00AE51F7">
            <w:pPr>
              <w:contextualSpacing/>
              <w:jc w:val="both"/>
            </w:pPr>
            <w:r w:rsidRPr="00AE51F7">
              <w:t>1</w:t>
            </w:r>
          </w:p>
        </w:tc>
        <w:tc>
          <w:tcPr>
            <w:tcW w:w="2551" w:type="dxa"/>
          </w:tcPr>
          <w:p w14:paraId="76EE69CE" w14:textId="06649C6E" w:rsidR="00A565AD" w:rsidRPr="00AE51F7" w:rsidRDefault="00A565AD" w:rsidP="00AE51F7">
            <w:pPr>
              <w:pStyle w:val="TableParagraph"/>
              <w:jc w:val="both"/>
            </w:pPr>
            <w:r w:rsidRPr="00AE51F7">
              <w:rPr>
                <w:spacing w:val="-2"/>
              </w:rPr>
              <w:t>Тренажер</w:t>
            </w:r>
            <w:r w:rsidR="00AE51F7" w:rsidRPr="00AE51F7">
              <w:rPr>
                <w:spacing w:val="-2"/>
              </w:rPr>
              <w:t xml:space="preserve"> </w:t>
            </w:r>
            <w:r w:rsidRPr="00AE51F7">
              <w:rPr>
                <w:spacing w:val="-2"/>
              </w:rPr>
              <w:t>автоматизированного рабочего</w:t>
            </w:r>
            <w:r w:rsidRPr="00AE51F7">
              <w:t xml:space="preserve"> </w:t>
            </w:r>
            <w:r w:rsidRPr="00AE51F7">
              <w:rPr>
                <w:spacing w:val="-4"/>
              </w:rPr>
              <w:t xml:space="preserve">места </w:t>
            </w:r>
            <w:r w:rsidRPr="00AE51F7">
              <w:rPr>
                <w:spacing w:val="-2"/>
              </w:rPr>
              <w:t>бурильщика</w:t>
            </w:r>
            <w:r w:rsidRPr="00AE51F7">
              <w:rPr>
                <w:spacing w:val="80"/>
              </w:rPr>
              <w:t xml:space="preserve"> </w:t>
            </w:r>
            <w:r w:rsidRPr="00AE51F7">
              <w:rPr>
                <w:spacing w:val="-2"/>
              </w:rPr>
              <w:t>(возможно</w:t>
            </w:r>
            <w:r w:rsidR="00AE51F7" w:rsidRPr="00AE51F7">
              <w:rPr>
                <w:spacing w:val="-2"/>
              </w:rPr>
              <w:t xml:space="preserve"> </w:t>
            </w:r>
            <w:r w:rsidRPr="00AE51F7">
              <w:rPr>
                <w:spacing w:val="-2"/>
              </w:rPr>
              <w:t>персональный</w:t>
            </w:r>
            <w:r w:rsidR="00AE51F7" w:rsidRPr="00AE51F7">
              <w:rPr>
                <w:spacing w:val="-2"/>
              </w:rPr>
              <w:t xml:space="preserve"> </w:t>
            </w:r>
            <w:r w:rsidRPr="00AE51F7">
              <w:rPr>
                <w:spacing w:val="-2"/>
              </w:rPr>
              <w:t>компьютер</w:t>
            </w:r>
            <w:r w:rsidR="00AE51F7" w:rsidRPr="00AE51F7">
              <w:rPr>
                <w:spacing w:val="-2"/>
              </w:rPr>
              <w:t xml:space="preserve"> </w:t>
            </w:r>
            <w:r w:rsidRPr="00AE51F7">
              <w:rPr>
                <w:spacing w:val="-10"/>
              </w:rPr>
              <w:t xml:space="preserve">с </w:t>
            </w:r>
            <w:r w:rsidRPr="00AE51F7">
              <w:rPr>
                <w:spacing w:val="-2"/>
              </w:rPr>
              <w:t>программным</w:t>
            </w:r>
            <w:r w:rsidR="00AE51F7" w:rsidRPr="00AE51F7">
              <w:rPr>
                <w:spacing w:val="-2"/>
              </w:rPr>
              <w:t xml:space="preserve"> </w:t>
            </w:r>
            <w:r w:rsidRPr="00AE51F7">
              <w:rPr>
                <w:spacing w:val="-2"/>
              </w:rPr>
              <w:t>обеспечением</w:t>
            </w:r>
            <w:r w:rsidR="00AE51F7" w:rsidRPr="00AE51F7">
              <w:rPr>
                <w:spacing w:val="-2"/>
              </w:rPr>
              <w:t xml:space="preserve"> </w:t>
            </w:r>
            <w:r w:rsidRPr="00AE51F7">
              <w:rPr>
                <w:spacing w:val="-6"/>
              </w:rPr>
              <w:t xml:space="preserve">со </w:t>
            </w:r>
            <w:r w:rsidRPr="00AE51F7">
              <w:rPr>
                <w:spacing w:val="-2"/>
              </w:rPr>
              <w:t>сценариями принимающих</w:t>
            </w:r>
            <w:r w:rsidR="00AE51F7" w:rsidRPr="00AE51F7">
              <w:rPr>
                <w:spacing w:val="-2"/>
              </w:rPr>
              <w:t xml:space="preserve"> </w:t>
            </w:r>
            <w:r w:rsidRPr="00AE51F7">
              <w:rPr>
                <w:spacing w:val="-10"/>
              </w:rPr>
              <w:t xml:space="preserve">в </w:t>
            </w:r>
            <w:r w:rsidRPr="00AE51F7">
              <w:rPr>
                <w:spacing w:val="-2"/>
              </w:rPr>
              <w:t>имитации</w:t>
            </w:r>
            <w:r w:rsidR="00AE51F7" w:rsidRPr="00AE51F7">
              <w:rPr>
                <w:spacing w:val="-2"/>
              </w:rPr>
              <w:t xml:space="preserve"> </w:t>
            </w:r>
            <w:r w:rsidRPr="00AE51F7">
              <w:rPr>
                <w:spacing w:val="-2"/>
              </w:rPr>
              <w:t>оборудования,</w:t>
            </w:r>
            <w:r w:rsidR="00AE51F7" w:rsidRPr="00AE51F7">
              <w:rPr>
                <w:spacing w:val="-2"/>
              </w:rPr>
              <w:t xml:space="preserve"> </w:t>
            </w:r>
            <w:r w:rsidRPr="00AE51F7">
              <w:t>инструмента,</w:t>
            </w:r>
            <w:r w:rsidRPr="00AE51F7">
              <w:rPr>
                <w:spacing w:val="-15"/>
              </w:rPr>
              <w:t xml:space="preserve"> </w:t>
            </w:r>
            <w:r w:rsidRPr="00AE51F7">
              <w:t xml:space="preserve">разрезов, аварийных ситуаций, </w:t>
            </w:r>
            <w:r w:rsidRPr="00AE51F7">
              <w:rPr>
                <w:spacing w:val="-2"/>
              </w:rPr>
              <w:t>присущих</w:t>
            </w:r>
            <w:r w:rsidR="00AE51F7" w:rsidRPr="00AE51F7">
              <w:rPr>
                <w:spacing w:val="-2"/>
              </w:rPr>
              <w:t xml:space="preserve"> </w:t>
            </w:r>
            <w:r w:rsidRPr="00AE51F7">
              <w:t>имитируемой учебно- тренировочной</w:t>
            </w:r>
            <w:r w:rsidRPr="00AE51F7">
              <w:rPr>
                <w:spacing w:val="-8"/>
              </w:rPr>
              <w:t xml:space="preserve"> </w:t>
            </w:r>
            <w:r w:rsidRPr="00AE51F7">
              <w:rPr>
                <w:spacing w:val="-2"/>
              </w:rPr>
              <w:t>задаче)</w:t>
            </w:r>
          </w:p>
        </w:tc>
        <w:tc>
          <w:tcPr>
            <w:tcW w:w="3085" w:type="dxa"/>
          </w:tcPr>
          <w:p w14:paraId="335DF26E" w14:textId="77777777" w:rsidR="00A565AD" w:rsidRPr="00AE51F7" w:rsidRDefault="00A565AD" w:rsidP="00AE51F7">
            <w:pPr>
              <w:pStyle w:val="TableParagraph"/>
              <w:jc w:val="both"/>
            </w:pPr>
            <w:proofErr w:type="spellStart"/>
            <w:r w:rsidRPr="00AE51F7">
              <w:t>Широкоформат</w:t>
            </w:r>
            <w:proofErr w:type="spellEnd"/>
          </w:p>
          <w:p w14:paraId="362A43B2" w14:textId="77777777" w:rsidR="00A565AD" w:rsidRPr="00AE51F7" w:rsidRDefault="00A565AD" w:rsidP="00AE51F7">
            <w:pPr>
              <w:pStyle w:val="TableParagraph"/>
              <w:jc w:val="both"/>
            </w:pPr>
            <w:proofErr w:type="spellStart"/>
            <w:proofErr w:type="gramStart"/>
            <w:r w:rsidRPr="00AE51F7">
              <w:t>ный</w:t>
            </w:r>
            <w:proofErr w:type="spellEnd"/>
            <w:proofErr w:type="gramEnd"/>
            <w:r w:rsidRPr="00AE51F7">
              <w:t xml:space="preserve"> монитор с системой визуализации</w:t>
            </w:r>
            <w:r w:rsidRPr="00AE51F7">
              <w:rPr>
                <w:spacing w:val="-15"/>
              </w:rPr>
              <w:t xml:space="preserve"> </w:t>
            </w:r>
            <w:r w:rsidRPr="00AE51F7">
              <w:t>с</w:t>
            </w:r>
            <w:r w:rsidRPr="00AE51F7">
              <w:rPr>
                <w:spacing w:val="-15"/>
              </w:rPr>
              <w:t xml:space="preserve"> </w:t>
            </w:r>
            <w:r w:rsidRPr="00AE51F7">
              <w:t>трехмерным</w:t>
            </w:r>
            <w:r w:rsidRPr="00AE51F7">
              <w:rPr>
                <w:spacing w:val="-15"/>
              </w:rPr>
              <w:t xml:space="preserve"> </w:t>
            </w:r>
            <w:r w:rsidRPr="00AE51F7">
              <w:t>представлением буровой площадки и окнами с экранами камер</w:t>
            </w:r>
            <w:r w:rsidRPr="00AE51F7">
              <w:rPr>
                <w:spacing w:val="-15"/>
              </w:rPr>
              <w:t xml:space="preserve"> </w:t>
            </w:r>
            <w:r w:rsidRPr="00AE51F7">
              <w:t>CCTV,</w:t>
            </w:r>
            <w:r w:rsidRPr="00AE51F7">
              <w:rPr>
                <w:spacing w:val="-15"/>
              </w:rPr>
              <w:t xml:space="preserve"> </w:t>
            </w:r>
            <w:r w:rsidRPr="00AE51F7">
              <w:t>два</w:t>
            </w:r>
            <w:r w:rsidRPr="00AE51F7">
              <w:rPr>
                <w:spacing w:val="-15"/>
              </w:rPr>
              <w:t xml:space="preserve"> </w:t>
            </w:r>
            <w:r w:rsidRPr="00AE51F7">
              <w:t>джойстика,</w:t>
            </w:r>
            <w:r w:rsidRPr="00AE51F7">
              <w:rPr>
                <w:spacing w:val="-15"/>
              </w:rPr>
              <w:t xml:space="preserve"> </w:t>
            </w:r>
            <w:r w:rsidRPr="00AE51F7">
              <w:t>основной</w:t>
            </w:r>
            <w:r w:rsidRPr="00AE51F7">
              <w:rPr>
                <w:spacing w:val="-15"/>
              </w:rPr>
              <w:t xml:space="preserve"> </w:t>
            </w:r>
            <w:r w:rsidRPr="00AE51F7">
              <w:t xml:space="preserve">экран приборов бурильщика, пульт управления бурильщика с возможностью переключения </w:t>
            </w:r>
            <w:r w:rsidRPr="00AE51F7">
              <w:rPr>
                <w:spacing w:val="-2"/>
              </w:rPr>
              <w:t>экранов</w:t>
            </w:r>
          </w:p>
        </w:tc>
        <w:tc>
          <w:tcPr>
            <w:tcW w:w="850" w:type="dxa"/>
          </w:tcPr>
          <w:p w14:paraId="0E73E66C" w14:textId="77777777" w:rsidR="00A565AD" w:rsidRPr="00AE51F7" w:rsidRDefault="00A565AD" w:rsidP="00AE51F7">
            <w:pPr>
              <w:contextualSpacing/>
              <w:jc w:val="center"/>
            </w:pPr>
            <w:r w:rsidRPr="00AE51F7">
              <w:t>1</w:t>
            </w:r>
          </w:p>
        </w:tc>
        <w:tc>
          <w:tcPr>
            <w:tcW w:w="709" w:type="dxa"/>
          </w:tcPr>
          <w:p w14:paraId="0F5B8026"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444FED26" w14:textId="77777777" w:rsidR="00A565AD" w:rsidRPr="00AE51F7" w:rsidRDefault="00A565AD" w:rsidP="00AE51F7">
            <w:pPr>
              <w:contextualSpacing/>
              <w:jc w:val="center"/>
            </w:pPr>
            <w:r w:rsidRPr="00AE51F7">
              <w:t>12</w:t>
            </w:r>
          </w:p>
        </w:tc>
        <w:tc>
          <w:tcPr>
            <w:tcW w:w="1058" w:type="dxa"/>
          </w:tcPr>
          <w:p w14:paraId="49499F40" w14:textId="77777777" w:rsidR="00A565AD" w:rsidRPr="00AE51F7" w:rsidRDefault="00A565AD" w:rsidP="00AE51F7">
            <w:pPr>
              <w:contextualSpacing/>
              <w:jc w:val="center"/>
            </w:pPr>
            <w:r w:rsidRPr="00AE51F7">
              <w:t>А</w:t>
            </w:r>
          </w:p>
        </w:tc>
      </w:tr>
      <w:tr w:rsidR="00A565AD" w:rsidRPr="00AE51F7" w14:paraId="01A76913" w14:textId="77777777" w:rsidTr="00AE51F7">
        <w:tc>
          <w:tcPr>
            <w:tcW w:w="426" w:type="dxa"/>
          </w:tcPr>
          <w:p w14:paraId="4B81DB4C" w14:textId="77777777" w:rsidR="00A565AD" w:rsidRPr="00AE51F7" w:rsidRDefault="00A565AD" w:rsidP="00AE51F7">
            <w:pPr>
              <w:contextualSpacing/>
              <w:jc w:val="both"/>
            </w:pPr>
            <w:r w:rsidRPr="00AE51F7">
              <w:t>2</w:t>
            </w:r>
          </w:p>
        </w:tc>
        <w:tc>
          <w:tcPr>
            <w:tcW w:w="2551" w:type="dxa"/>
          </w:tcPr>
          <w:p w14:paraId="4FC6CC39" w14:textId="77777777" w:rsidR="00A565AD" w:rsidRPr="00AE51F7" w:rsidRDefault="00A565AD" w:rsidP="00AE51F7">
            <w:pPr>
              <w:pStyle w:val="TableParagraph"/>
              <w:jc w:val="both"/>
            </w:pPr>
            <w:r w:rsidRPr="00AE51F7">
              <w:rPr>
                <w:spacing w:val="-4"/>
              </w:rPr>
              <w:t>Стул</w:t>
            </w:r>
          </w:p>
        </w:tc>
        <w:tc>
          <w:tcPr>
            <w:tcW w:w="3085" w:type="dxa"/>
          </w:tcPr>
          <w:p w14:paraId="3BD5BC7F" w14:textId="70AB41FF" w:rsidR="00A565AD" w:rsidRPr="00AE51F7" w:rsidRDefault="00A565AD" w:rsidP="00AE51F7">
            <w:pPr>
              <w:contextualSpacing/>
              <w:jc w:val="both"/>
            </w:pPr>
            <w:r w:rsidRPr="00AE51F7">
              <w:t>Стул офисный</w:t>
            </w:r>
            <w:r w:rsidRPr="00AE51F7">
              <w:rPr>
                <w:spacing w:val="-4"/>
              </w:rPr>
              <w:t xml:space="preserve"> </w:t>
            </w:r>
          </w:p>
        </w:tc>
        <w:tc>
          <w:tcPr>
            <w:tcW w:w="850" w:type="dxa"/>
          </w:tcPr>
          <w:p w14:paraId="11AD213E" w14:textId="77777777" w:rsidR="00A565AD" w:rsidRPr="00AE51F7" w:rsidRDefault="00A565AD" w:rsidP="00AE51F7">
            <w:pPr>
              <w:contextualSpacing/>
              <w:jc w:val="center"/>
            </w:pPr>
            <w:r w:rsidRPr="00AE51F7">
              <w:t>1</w:t>
            </w:r>
          </w:p>
        </w:tc>
        <w:tc>
          <w:tcPr>
            <w:tcW w:w="709" w:type="dxa"/>
          </w:tcPr>
          <w:p w14:paraId="39E0F77A"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0682E6C1" w14:textId="77777777" w:rsidR="00A565AD" w:rsidRPr="00AE51F7" w:rsidRDefault="00A565AD" w:rsidP="00AE51F7">
            <w:pPr>
              <w:contextualSpacing/>
              <w:jc w:val="center"/>
            </w:pPr>
            <w:r w:rsidRPr="00AE51F7">
              <w:t>12</w:t>
            </w:r>
          </w:p>
        </w:tc>
        <w:tc>
          <w:tcPr>
            <w:tcW w:w="1058" w:type="dxa"/>
          </w:tcPr>
          <w:p w14:paraId="66DB2F03" w14:textId="77777777" w:rsidR="00A565AD" w:rsidRPr="00AE51F7" w:rsidRDefault="00A565AD" w:rsidP="00AE51F7">
            <w:pPr>
              <w:contextualSpacing/>
              <w:jc w:val="center"/>
            </w:pPr>
            <w:r w:rsidRPr="00AE51F7">
              <w:t>А</w:t>
            </w:r>
          </w:p>
        </w:tc>
      </w:tr>
      <w:tr w:rsidR="00A565AD" w:rsidRPr="00AE51F7" w14:paraId="7A320B66" w14:textId="77777777" w:rsidTr="00AE51F7">
        <w:tc>
          <w:tcPr>
            <w:tcW w:w="9747" w:type="dxa"/>
            <w:gridSpan w:val="7"/>
          </w:tcPr>
          <w:p w14:paraId="0E76AF5C" w14:textId="77777777" w:rsidR="00A565AD" w:rsidRPr="00AE51F7" w:rsidRDefault="00A565AD" w:rsidP="00AE51F7">
            <w:pPr>
              <w:contextualSpacing/>
              <w:jc w:val="center"/>
              <w:rPr>
                <w:b/>
              </w:rPr>
            </w:pPr>
            <w:r w:rsidRPr="00AE51F7">
              <w:rPr>
                <w:b/>
              </w:rPr>
              <w:t>Перечень расходных материалов</w:t>
            </w:r>
          </w:p>
        </w:tc>
      </w:tr>
      <w:tr w:rsidR="00A565AD" w:rsidRPr="00AE51F7" w14:paraId="7B7B6C50" w14:textId="77777777" w:rsidTr="00AE51F7">
        <w:tc>
          <w:tcPr>
            <w:tcW w:w="426" w:type="dxa"/>
          </w:tcPr>
          <w:p w14:paraId="40B24135" w14:textId="77777777" w:rsidR="00A565AD" w:rsidRPr="00AE51F7" w:rsidRDefault="00A565AD" w:rsidP="00AE51F7">
            <w:pPr>
              <w:contextualSpacing/>
              <w:jc w:val="both"/>
            </w:pPr>
            <w:r w:rsidRPr="00AE51F7">
              <w:t>1</w:t>
            </w:r>
          </w:p>
        </w:tc>
        <w:tc>
          <w:tcPr>
            <w:tcW w:w="2551" w:type="dxa"/>
          </w:tcPr>
          <w:p w14:paraId="117C5D28" w14:textId="77777777" w:rsidR="00A565AD" w:rsidRPr="00AE51F7" w:rsidRDefault="00A565AD" w:rsidP="00AE51F7">
            <w:pPr>
              <w:pStyle w:val="TableParagraph"/>
              <w:jc w:val="both"/>
            </w:pPr>
            <w:r w:rsidRPr="00AE51F7">
              <w:rPr>
                <w:spacing w:val="-4"/>
              </w:rPr>
              <w:t>Ручка</w:t>
            </w:r>
          </w:p>
        </w:tc>
        <w:tc>
          <w:tcPr>
            <w:tcW w:w="3085" w:type="dxa"/>
          </w:tcPr>
          <w:p w14:paraId="6B0E8545" w14:textId="77777777" w:rsidR="00A565AD" w:rsidRPr="00AE51F7" w:rsidRDefault="00A565AD" w:rsidP="00AE51F7">
            <w:pPr>
              <w:pStyle w:val="TableParagraph"/>
              <w:tabs>
                <w:tab w:val="left" w:pos="1087"/>
                <w:tab w:val="left" w:pos="2982"/>
              </w:tabs>
              <w:jc w:val="both"/>
            </w:pPr>
            <w:r w:rsidRPr="00AE51F7">
              <w:rPr>
                <w:spacing w:val="-6"/>
              </w:rPr>
              <w:t>Ручка шариковая, цвет синий</w:t>
            </w:r>
          </w:p>
        </w:tc>
        <w:tc>
          <w:tcPr>
            <w:tcW w:w="850" w:type="dxa"/>
          </w:tcPr>
          <w:p w14:paraId="271B9BAF" w14:textId="77777777" w:rsidR="00A565AD" w:rsidRPr="00AE51F7" w:rsidRDefault="00A565AD" w:rsidP="00AE51F7">
            <w:pPr>
              <w:contextualSpacing/>
              <w:jc w:val="center"/>
            </w:pPr>
            <w:r w:rsidRPr="00AE51F7">
              <w:t>1</w:t>
            </w:r>
          </w:p>
        </w:tc>
        <w:tc>
          <w:tcPr>
            <w:tcW w:w="709" w:type="dxa"/>
          </w:tcPr>
          <w:p w14:paraId="6930468A"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7C0EFE49" w14:textId="77777777" w:rsidR="00A565AD" w:rsidRPr="00AE51F7" w:rsidRDefault="00A565AD" w:rsidP="00AE51F7">
            <w:pPr>
              <w:contextualSpacing/>
              <w:jc w:val="center"/>
            </w:pPr>
            <w:r w:rsidRPr="00AE51F7">
              <w:t>25</w:t>
            </w:r>
          </w:p>
        </w:tc>
        <w:tc>
          <w:tcPr>
            <w:tcW w:w="1058" w:type="dxa"/>
          </w:tcPr>
          <w:p w14:paraId="663E34C6" w14:textId="77777777" w:rsidR="00A565AD" w:rsidRPr="00AE51F7" w:rsidRDefault="00A565AD" w:rsidP="00AE51F7">
            <w:pPr>
              <w:contextualSpacing/>
              <w:jc w:val="center"/>
            </w:pPr>
            <w:r w:rsidRPr="00AE51F7">
              <w:t>А</w:t>
            </w:r>
          </w:p>
        </w:tc>
      </w:tr>
      <w:tr w:rsidR="00A565AD" w:rsidRPr="00AE51F7" w14:paraId="14BA0673" w14:textId="77777777" w:rsidTr="00AE51F7">
        <w:tc>
          <w:tcPr>
            <w:tcW w:w="426" w:type="dxa"/>
          </w:tcPr>
          <w:p w14:paraId="48F737D7" w14:textId="77777777" w:rsidR="00A565AD" w:rsidRPr="00AE51F7" w:rsidRDefault="00A565AD" w:rsidP="00AE51F7">
            <w:pPr>
              <w:contextualSpacing/>
              <w:jc w:val="both"/>
            </w:pPr>
            <w:r w:rsidRPr="00AE51F7">
              <w:t>2</w:t>
            </w:r>
          </w:p>
        </w:tc>
        <w:tc>
          <w:tcPr>
            <w:tcW w:w="2551" w:type="dxa"/>
          </w:tcPr>
          <w:p w14:paraId="4F2619D5" w14:textId="77777777" w:rsidR="00A565AD" w:rsidRPr="00AE51F7" w:rsidRDefault="00A565AD" w:rsidP="00AE51F7">
            <w:pPr>
              <w:pStyle w:val="TableParagraph"/>
              <w:jc w:val="both"/>
            </w:pPr>
            <w:r w:rsidRPr="00AE51F7">
              <w:rPr>
                <w:spacing w:val="-2"/>
              </w:rPr>
              <w:t>Бумага</w:t>
            </w:r>
          </w:p>
        </w:tc>
        <w:tc>
          <w:tcPr>
            <w:tcW w:w="3085" w:type="dxa"/>
          </w:tcPr>
          <w:p w14:paraId="03B9DB59" w14:textId="77777777" w:rsidR="00A565AD" w:rsidRPr="00AE51F7" w:rsidRDefault="00A565AD" w:rsidP="00AE51F7">
            <w:pPr>
              <w:pStyle w:val="TableParagraph"/>
              <w:jc w:val="both"/>
            </w:pPr>
            <w:r w:rsidRPr="00AE51F7">
              <w:t>Офисная,</w:t>
            </w:r>
            <w:r w:rsidRPr="00AE51F7">
              <w:rPr>
                <w:spacing w:val="-4"/>
              </w:rPr>
              <w:t xml:space="preserve"> </w:t>
            </w:r>
            <w:r w:rsidRPr="00AE51F7">
              <w:t>формат</w:t>
            </w:r>
            <w:r w:rsidRPr="00AE51F7">
              <w:rPr>
                <w:spacing w:val="-2"/>
              </w:rPr>
              <w:t xml:space="preserve"> </w:t>
            </w:r>
            <w:r w:rsidRPr="00AE51F7">
              <w:t>А4,</w:t>
            </w:r>
            <w:r w:rsidRPr="00AE51F7">
              <w:rPr>
                <w:spacing w:val="-2"/>
              </w:rPr>
              <w:t xml:space="preserve"> белая</w:t>
            </w:r>
          </w:p>
        </w:tc>
        <w:tc>
          <w:tcPr>
            <w:tcW w:w="850" w:type="dxa"/>
          </w:tcPr>
          <w:p w14:paraId="0C208614" w14:textId="77777777" w:rsidR="00A565AD" w:rsidRPr="00AE51F7" w:rsidRDefault="00A565AD" w:rsidP="00AE51F7">
            <w:pPr>
              <w:contextualSpacing/>
              <w:jc w:val="center"/>
            </w:pPr>
            <w:r w:rsidRPr="00AE51F7">
              <w:t>1</w:t>
            </w:r>
          </w:p>
        </w:tc>
        <w:tc>
          <w:tcPr>
            <w:tcW w:w="709" w:type="dxa"/>
          </w:tcPr>
          <w:p w14:paraId="56C46F34"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48EAF1BC" w14:textId="77777777" w:rsidR="00A565AD" w:rsidRPr="00AE51F7" w:rsidRDefault="00A565AD" w:rsidP="00AE51F7">
            <w:pPr>
              <w:contextualSpacing/>
              <w:jc w:val="center"/>
            </w:pPr>
            <w:r w:rsidRPr="00AE51F7">
              <w:t>25</w:t>
            </w:r>
          </w:p>
        </w:tc>
        <w:tc>
          <w:tcPr>
            <w:tcW w:w="1058" w:type="dxa"/>
          </w:tcPr>
          <w:p w14:paraId="78489CF3" w14:textId="77777777" w:rsidR="00A565AD" w:rsidRPr="00AE51F7" w:rsidRDefault="00A565AD" w:rsidP="00AE51F7">
            <w:pPr>
              <w:contextualSpacing/>
              <w:jc w:val="center"/>
            </w:pPr>
            <w:r w:rsidRPr="00AE51F7">
              <w:t>А</w:t>
            </w:r>
          </w:p>
        </w:tc>
      </w:tr>
      <w:tr w:rsidR="00A565AD" w:rsidRPr="00AE51F7" w14:paraId="7C745DB7" w14:textId="77777777" w:rsidTr="00AE51F7">
        <w:tc>
          <w:tcPr>
            <w:tcW w:w="9747" w:type="dxa"/>
            <w:gridSpan w:val="7"/>
          </w:tcPr>
          <w:p w14:paraId="3F961A1B" w14:textId="77777777" w:rsidR="00A565AD" w:rsidRPr="00AE51F7" w:rsidRDefault="00A565AD" w:rsidP="00AE51F7">
            <w:pPr>
              <w:contextualSpacing/>
              <w:jc w:val="both"/>
              <w:rPr>
                <w:b/>
              </w:rPr>
            </w:pPr>
            <w:r w:rsidRPr="00AE51F7">
              <w:rPr>
                <w:b/>
              </w:rPr>
              <w:lastRenderedPageBreak/>
              <w:t>Оснащение средствами, обеспечивающими охрану труда и технику безопасности</w:t>
            </w:r>
          </w:p>
        </w:tc>
      </w:tr>
      <w:tr w:rsidR="00A565AD" w:rsidRPr="00AE51F7" w14:paraId="1461ED29" w14:textId="77777777" w:rsidTr="00AE51F7">
        <w:tc>
          <w:tcPr>
            <w:tcW w:w="426" w:type="dxa"/>
          </w:tcPr>
          <w:p w14:paraId="697E3626" w14:textId="77777777" w:rsidR="00A565AD" w:rsidRPr="00AE51F7" w:rsidRDefault="00A565AD" w:rsidP="00AE51F7">
            <w:pPr>
              <w:contextualSpacing/>
              <w:jc w:val="both"/>
            </w:pPr>
            <w:r w:rsidRPr="00AE51F7">
              <w:t>1</w:t>
            </w:r>
          </w:p>
        </w:tc>
        <w:tc>
          <w:tcPr>
            <w:tcW w:w="2551" w:type="dxa"/>
          </w:tcPr>
          <w:p w14:paraId="0062EF1F" w14:textId="77777777" w:rsidR="00A565AD" w:rsidRPr="00AE51F7" w:rsidRDefault="00A565AD" w:rsidP="00AE51F7">
            <w:pPr>
              <w:pStyle w:val="TableParagraph"/>
              <w:jc w:val="both"/>
            </w:pPr>
            <w:r w:rsidRPr="00AE51F7">
              <w:rPr>
                <w:spacing w:val="-2"/>
              </w:rPr>
              <w:t>Рабочий костюм</w:t>
            </w:r>
          </w:p>
        </w:tc>
        <w:tc>
          <w:tcPr>
            <w:tcW w:w="3085" w:type="dxa"/>
          </w:tcPr>
          <w:p w14:paraId="6E7C321B" w14:textId="50D4FC76" w:rsidR="00A565AD" w:rsidRPr="00AE51F7" w:rsidRDefault="00A565AD" w:rsidP="00D44DB5">
            <w:pPr>
              <w:pStyle w:val="TableParagraph"/>
              <w:tabs>
                <w:tab w:val="left" w:pos="2437"/>
                <w:tab w:val="left" w:pos="2675"/>
                <w:tab w:val="left" w:pos="4572"/>
              </w:tabs>
              <w:jc w:val="both"/>
            </w:pPr>
            <w:r w:rsidRPr="00AE51F7">
              <w:t xml:space="preserve">Изготовлен из хлопчатобумажных или смешанных тканей для защиты от общих </w:t>
            </w:r>
            <w:r w:rsidRPr="00AE51F7">
              <w:rPr>
                <w:spacing w:val="-2"/>
              </w:rPr>
              <w:t>производственных</w:t>
            </w:r>
            <w:r w:rsidR="00D44DB5">
              <w:t xml:space="preserve"> </w:t>
            </w:r>
            <w:r w:rsidRPr="00AE51F7">
              <w:rPr>
                <w:spacing w:val="-2"/>
              </w:rPr>
              <w:t>загрязнений</w:t>
            </w:r>
            <w:r w:rsidR="00D44DB5">
              <w:rPr>
                <w:spacing w:val="-2"/>
              </w:rPr>
              <w:t xml:space="preserve"> </w:t>
            </w:r>
            <w:r w:rsidRPr="00AE51F7">
              <w:rPr>
                <w:spacing w:val="-10"/>
              </w:rPr>
              <w:t xml:space="preserve">и </w:t>
            </w:r>
            <w:r w:rsidRPr="00AE51F7">
              <w:rPr>
                <w:spacing w:val="-2"/>
              </w:rPr>
              <w:t>механических</w:t>
            </w:r>
            <w:r w:rsidR="00D44DB5">
              <w:t xml:space="preserve"> </w:t>
            </w:r>
            <w:proofErr w:type="gramStart"/>
            <w:r w:rsidRPr="00AE51F7">
              <w:rPr>
                <w:spacing w:val="-2"/>
              </w:rPr>
              <w:t>воздействий</w:t>
            </w:r>
            <w:r w:rsidR="00D44DB5">
              <w:rPr>
                <w:spacing w:val="-2"/>
              </w:rPr>
              <w:t xml:space="preserve"> </w:t>
            </w:r>
            <w:r w:rsidRPr="00AE51F7">
              <w:rPr>
                <w:spacing w:val="-15"/>
              </w:rPr>
              <w:t xml:space="preserve"> </w:t>
            </w:r>
            <w:r w:rsidRPr="00AE51F7">
              <w:rPr>
                <w:spacing w:val="-24"/>
              </w:rPr>
              <w:t>с</w:t>
            </w:r>
            <w:proofErr w:type="gramEnd"/>
            <w:r w:rsidR="00D44DB5">
              <w:rPr>
                <w:spacing w:val="-24"/>
              </w:rPr>
              <w:t xml:space="preserve"> </w:t>
            </w:r>
            <w:proofErr w:type="spellStart"/>
            <w:r w:rsidRPr="00AE51F7">
              <w:t>масловодоотталкивающей</w:t>
            </w:r>
            <w:proofErr w:type="spellEnd"/>
            <w:r w:rsidRPr="00AE51F7">
              <w:t xml:space="preserve"> пропиткой</w:t>
            </w:r>
          </w:p>
        </w:tc>
        <w:tc>
          <w:tcPr>
            <w:tcW w:w="850" w:type="dxa"/>
          </w:tcPr>
          <w:p w14:paraId="2D9B1858" w14:textId="77777777" w:rsidR="00A565AD" w:rsidRPr="00AE51F7" w:rsidRDefault="00A565AD" w:rsidP="00AE51F7">
            <w:pPr>
              <w:contextualSpacing/>
              <w:jc w:val="center"/>
            </w:pPr>
            <w:r w:rsidRPr="00AE51F7">
              <w:t>1</w:t>
            </w:r>
          </w:p>
        </w:tc>
        <w:tc>
          <w:tcPr>
            <w:tcW w:w="709" w:type="dxa"/>
          </w:tcPr>
          <w:p w14:paraId="3201A470"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040E2692" w14:textId="77777777" w:rsidR="00A565AD" w:rsidRPr="00AE51F7" w:rsidRDefault="00A565AD" w:rsidP="00AE51F7">
            <w:pPr>
              <w:contextualSpacing/>
              <w:jc w:val="center"/>
            </w:pPr>
            <w:r w:rsidRPr="00AE51F7">
              <w:t>25</w:t>
            </w:r>
          </w:p>
        </w:tc>
        <w:tc>
          <w:tcPr>
            <w:tcW w:w="1058" w:type="dxa"/>
          </w:tcPr>
          <w:p w14:paraId="2DEA6643" w14:textId="77777777" w:rsidR="00A565AD" w:rsidRPr="00AE51F7" w:rsidRDefault="00A565AD" w:rsidP="00AE51F7">
            <w:pPr>
              <w:contextualSpacing/>
              <w:jc w:val="center"/>
            </w:pPr>
            <w:r w:rsidRPr="00AE51F7">
              <w:t>А</w:t>
            </w:r>
          </w:p>
        </w:tc>
      </w:tr>
      <w:tr w:rsidR="00A565AD" w:rsidRPr="00AE51F7" w14:paraId="31D7C9FA" w14:textId="77777777" w:rsidTr="00AE51F7">
        <w:trPr>
          <w:trHeight w:val="609"/>
        </w:trPr>
        <w:tc>
          <w:tcPr>
            <w:tcW w:w="426" w:type="dxa"/>
          </w:tcPr>
          <w:p w14:paraId="606BF251" w14:textId="77777777" w:rsidR="00A565AD" w:rsidRPr="00AE51F7" w:rsidRDefault="00A565AD" w:rsidP="00AE51F7">
            <w:pPr>
              <w:contextualSpacing/>
              <w:jc w:val="both"/>
            </w:pPr>
            <w:r w:rsidRPr="00AE51F7">
              <w:t>2</w:t>
            </w:r>
          </w:p>
        </w:tc>
        <w:tc>
          <w:tcPr>
            <w:tcW w:w="2551" w:type="dxa"/>
          </w:tcPr>
          <w:p w14:paraId="283BE8EA" w14:textId="77777777" w:rsidR="00A565AD" w:rsidRPr="00AE51F7" w:rsidRDefault="00A565AD" w:rsidP="00AE51F7">
            <w:pPr>
              <w:pStyle w:val="TableParagraph"/>
              <w:jc w:val="both"/>
            </w:pPr>
            <w:r w:rsidRPr="00AE51F7">
              <w:t>Рабочая</w:t>
            </w:r>
            <w:r w:rsidRPr="00AE51F7">
              <w:rPr>
                <w:spacing w:val="-3"/>
              </w:rPr>
              <w:t xml:space="preserve"> </w:t>
            </w:r>
            <w:r w:rsidRPr="00AE51F7">
              <w:rPr>
                <w:spacing w:val="-2"/>
              </w:rPr>
              <w:t>обувь</w:t>
            </w:r>
          </w:p>
        </w:tc>
        <w:tc>
          <w:tcPr>
            <w:tcW w:w="3085" w:type="dxa"/>
          </w:tcPr>
          <w:p w14:paraId="1D632A88" w14:textId="77777777" w:rsidR="00A565AD" w:rsidRPr="00AE51F7" w:rsidRDefault="00A565AD" w:rsidP="00AE51F7">
            <w:pPr>
              <w:pStyle w:val="TableParagraph"/>
              <w:jc w:val="both"/>
            </w:pPr>
            <w:r w:rsidRPr="00AE51F7">
              <w:t>Кожаные</w:t>
            </w:r>
            <w:r w:rsidRPr="00AE51F7">
              <w:rPr>
                <w:spacing w:val="-15"/>
              </w:rPr>
              <w:t xml:space="preserve"> </w:t>
            </w:r>
            <w:r w:rsidRPr="00AE51F7">
              <w:t>с</w:t>
            </w:r>
            <w:r w:rsidRPr="00AE51F7">
              <w:rPr>
                <w:spacing w:val="-15"/>
              </w:rPr>
              <w:t xml:space="preserve"> </w:t>
            </w:r>
            <w:r w:rsidRPr="00AE51F7">
              <w:t>жестким</w:t>
            </w:r>
            <w:r w:rsidRPr="00AE51F7">
              <w:rPr>
                <w:spacing w:val="-15"/>
              </w:rPr>
              <w:t xml:space="preserve"> </w:t>
            </w:r>
            <w:proofErr w:type="spellStart"/>
            <w:r w:rsidRPr="00AE51F7">
              <w:t>подноском</w:t>
            </w:r>
            <w:proofErr w:type="spellEnd"/>
            <w:r w:rsidRPr="00AE51F7">
              <w:rPr>
                <w:spacing w:val="-15"/>
              </w:rPr>
              <w:t xml:space="preserve"> </w:t>
            </w:r>
            <w:r w:rsidRPr="00AE51F7">
              <w:t>на</w:t>
            </w:r>
            <w:r w:rsidRPr="00AE51F7">
              <w:rPr>
                <w:spacing w:val="-15"/>
              </w:rPr>
              <w:t xml:space="preserve"> </w:t>
            </w:r>
            <w:r w:rsidRPr="00AE51F7">
              <w:t xml:space="preserve">резиновой </w:t>
            </w:r>
            <w:r w:rsidRPr="00AE51F7">
              <w:rPr>
                <w:spacing w:val="-2"/>
              </w:rPr>
              <w:t>подошве</w:t>
            </w:r>
          </w:p>
        </w:tc>
        <w:tc>
          <w:tcPr>
            <w:tcW w:w="850" w:type="dxa"/>
          </w:tcPr>
          <w:p w14:paraId="00636EDD" w14:textId="77777777" w:rsidR="00A565AD" w:rsidRPr="00AE51F7" w:rsidRDefault="00A565AD" w:rsidP="00AE51F7">
            <w:pPr>
              <w:contextualSpacing/>
              <w:jc w:val="center"/>
            </w:pPr>
            <w:r w:rsidRPr="00AE51F7">
              <w:t>1</w:t>
            </w:r>
          </w:p>
        </w:tc>
        <w:tc>
          <w:tcPr>
            <w:tcW w:w="709" w:type="dxa"/>
          </w:tcPr>
          <w:p w14:paraId="01A0C465"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0F9AFB56" w14:textId="77777777" w:rsidR="00A565AD" w:rsidRPr="00AE51F7" w:rsidRDefault="00A565AD" w:rsidP="00AE51F7">
            <w:pPr>
              <w:contextualSpacing/>
              <w:jc w:val="center"/>
            </w:pPr>
            <w:r w:rsidRPr="00AE51F7">
              <w:t>25</w:t>
            </w:r>
          </w:p>
        </w:tc>
        <w:tc>
          <w:tcPr>
            <w:tcW w:w="1058" w:type="dxa"/>
          </w:tcPr>
          <w:p w14:paraId="47A8CD46" w14:textId="77777777" w:rsidR="00A565AD" w:rsidRPr="00AE51F7" w:rsidRDefault="00A565AD" w:rsidP="00AE51F7">
            <w:pPr>
              <w:contextualSpacing/>
              <w:jc w:val="center"/>
            </w:pPr>
            <w:r w:rsidRPr="00AE51F7">
              <w:t>А</w:t>
            </w:r>
          </w:p>
        </w:tc>
      </w:tr>
      <w:tr w:rsidR="00A565AD" w:rsidRPr="00AE51F7" w14:paraId="230090CE" w14:textId="77777777" w:rsidTr="00AE51F7">
        <w:tc>
          <w:tcPr>
            <w:tcW w:w="426" w:type="dxa"/>
          </w:tcPr>
          <w:p w14:paraId="3E6C439A" w14:textId="77777777" w:rsidR="00A565AD" w:rsidRPr="00AE51F7" w:rsidRDefault="00A565AD" w:rsidP="00AE51F7">
            <w:pPr>
              <w:contextualSpacing/>
              <w:jc w:val="both"/>
            </w:pPr>
            <w:r w:rsidRPr="00AE51F7">
              <w:t>3</w:t>
            </w:r>
          </w:p>
        </w:tc>
        <w:tc>
          <w:tcPr>
            <w:tcW w:w="2551" w:type="dxa"/>
          </w:tcPr>
          <w:p w14:paraId="5A6A453C" w14:textId="77777777" w:rsidR="00A565AD" w:rsidRPr="00AE51F7" w:rsidRDefault="00A565AD" w:rsidP="00AE51F7">
            <w:pPr>
              <w:pStyle w:val="TableParagraph"/>
              <w:jc w:val="both"/>
            </w:pPr>
            <w:r w:rsidRPr="00AE51F7">
              <w:t>Каска</w:t>
            </w:r>
            <w:r w:rsidRPr="00AE51F7">
              <w:rPr>
                <w:spacing w:val="-3"/>
              </w:rPr>
              <w:t xml:space="preserve"> </w:t>
            </w:r>
            <w:r w:rsidRPr="00AE51F7">
              <w:rPr>
                <w:spacing w:val="-2"/>
              </w:rPr>
              <w:t>защитная</w:t>
            </w:r>
          </w:p>
        </w:tc>
        <w:tc>
          <w:tcPr>
            <w:tcW w:w="3085" w:type="dxa"/>
          </w:tcPr>
          <w:p w14:paraId="39EEE3EB" w14:textId="77777777" w:rsidR="00A565AD" w:rsidRPr="00AE51F7" w:rsidRDefault="00A565AD" w:rsidP="00AE51F7">
            <w:pPr>
              <w:pStyle w:val="TableParagraph"/>
              <w:jc w:val="both"/>
              <w:rPr>
                <w:spacing w:val="-4"/>
              </w:rPr>
            </w:pPr>
            <w:r w:rsidRPr="00AE51F7">
              <w:t>Пластмассовые</w:t>
            </w:r>
            <w:r w:rsidRPr="00AE51F7">
              <w:rPr>
                <w:spacing w:val="32"/>
              </w:rPr>
              <w:t xml:space="preserve"> </w:t>
            </w:r>
            <w:r w:rsidRPr="00AE51F7">
              <w:t>с</w:t>
            </w:r>
            <w:r w:rsidRPr="00AE51F7">
              <w:rPr>
                <w:spacing w:val="30"/>
              </w:rPr>
              <w:t xml:space="preserve"> </w:t>
            </w:r>
            <w:r w:rsidRPr="00AE51F7">
              <w:t>шнуром</w:t>
            </w:r>
            <w:r w:rsidRPr="00AE51F7">
              <w:rPr>
                <w:spacing w:val="30"/>
              </w:rPr>
              <w:t xml:space="preserve"> </w:t>
            </w:r>
            <w:r w:rsidRPr="00AE51F7">
              <w:t>для</w:t>
            </w:r>
            <w:r w:rsidRPr="00AE51F7">
              <w:rPr>
                <w:spacing w:val="31"/>
              </w:rPr>
              <w:t xml:space="preserve"> </w:t>
            </w:r>
            <w:r w:rsidRPr="00AE51F7">
              <w:t>фиксации</w:t>
            </w:r>
            <w:r w:rsidRPr="00AE51F7">
              <w:rPr>
                <w:spacing w:val="32"/>
              </w:rPr>
              <w:t xml:space="preserve"> </w:t>
            </w:r>
            <w:r w:rsidRPr="00AE51F7">
              <w:t xml:space="preserve">на </w:t>
            </w:r>
            <w:r w:rsidRPr="00AE51F7">
              <w:rPr>
                <w:spacing w:val="-4"/>
              </w:rPr>
              <w:t>шее</w:t>
            </w:r>
          </w:p>
        </w:tc>
        <w:tc>
          <w:tcPr>
            <w:tcW w:w="850" w:type="dxa"/>
          </w:tcPr>
          <w:p w14:paraId="1CAA6F09" w14:textId="77777777" w:rsidR="00A565AD" w:rsidRPr="00AE51F7" w:rsidRDefault="00A565AD" w:rsidP="00AE51F7">
            <w:pPr>
              <w:contextualSpacing/>
              <w:jc w:val="center"/>
            </w:pPr>
            <w:r w:rsidRPr="00AE51F7">
              <w:t>1</w:t>
            </w:r>
          </w:p>
        </w:tc>
        <w:tc>
          <w:tcPr>
            <w:tcW w:w="709" w:type="dxa"/>
          </w:tcPr>
          <w:p w14:paraId="51727CBE"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30286203" w14:textId="77777777" w:rsidR="00A565AD" w:rsidRPr="00AE51F7" w:rsidRDefault="00A565AD" w:rsidP="00AE51F7">
            <w:pPr>
              <w:contextualSpacing/>
              <w:jc w:val="center"/>
            </w:pPr>
            <w:r w:rsidRPr="00AE51F7">
              <w:t>25</w:t>
            </w:r>
          </w:p>
        </w:tc>
        <w:tc>
          <w:tcPr>
            <w:tcW w:w="1058" w:type="dxa"/>
          </w:tcPr>
          <w:p w14:paraId="1844D087" w14:textId="77777777" w:rsidR="00A565AD" w:rsidRPr="00AE51F7" w:rsidRDefault="00A565AD" w:rsidP="00AE51F7">
            <w:pPr>
              <w:contextualSpacing/>
              <w:jc w:val="center"/>
            </w:pPr>
            <w:r w:rsidRPr="00AE51F7">
              <w:t>А</w:t>
            </w:r>
          </w:p>
        </w:tc>
      </w:tr>
      <w:tr w:rsidR="00A565AD" w:rsidRPr="00AE51F7" w14:paraId="2E70F7B2" w14:textId="77777777" w:rsidTr="00AE51F7">
        <w:trPr>
          <w:trHeight w:val="551"/>
        </w:trPr>
        <w:tc>
          <w:tcPr>
            <w:tcW w:w="426" w:type="dxa"/>
          </w:tcPr>
          <w:p w14:paraId="47F8019F" w14:textId="77777777" w:rsidR="00A565AD" w:rsidRPr="00AE51F7" w:rsidRDefault="00A565AD" w:rsidP="00AE51F7">
            <w:pPr>
              <w:contextualSpacing/>
              <w:jc w:val="both"/>
            </w:pPr>
            <w:r w:rsidRPr="00AE51F7">
              <w:t>4</w:t>
            </w:r>
          </w:p>
        </w:tc>
        <w:tc>
          <w:tcPr>
            <w:tcW w:w="2551" w:type="dxa"/>
          </w:tcPr>
          <w:p w14:paraId="10630DAD" w14:textId="77777777" w:rsidR="00A565AD" w:rsidRPr="00AE51F7" w:rsidRDefault="00A565AD" w:rsidP="00AE51F7">
            <w:pPr>
              <w:pStyle w:val="TableParagraph"/>
              <w:jc w:val="both"/>
            </w:pPr>
            <w:r w:rsidRPr="00AE51F7">
              <w:rPr>
                <w:spacing w:val="-2"/>
              </w:rPr>
              <w:t>Перчатки</w:t>
            </w:r>
          </w:p>
        </w:tc>
        <w:tc>
          <w:tcPr>
            <w:tcW w:w="3085" w:type="dxa"/>
          </w:tcPr>
          <w:p w14:paraId="43106251" w14:textId="7FEE2C57" w:rsidR="00A565AD" w:rsidRPr="00AE51F7" w:rsidRDefault="00A565AD" w:rsidP="00AE51F7">
            <w:pPr>
              <w:pStyle w:val="TableParagraph"/>
              <w:jc w:val="both"/>
            </w:pPr>
            <w:r w:rsidRPr="00AE51F7">
              <w:t>Прорезиненные</w:t>
            </w:r>
            <w:r w:rsidRPr="00AE51F7">
              <w:rPr>
                <w:spacing w:val="-8"/>
              </w:rPr>
              <w:t xml:space="preserve"> </w:t>
            </w:r>
            <w:r w:rsidRPr="00AE51F7">
              <w:t>масло-</w:t>
            </w:r>
            <w:proofErr w:type="spellStart"/>
            <w:r w:rsidRPr="00AE51F7">
              <w:rPr>
                <w:spacing w:val="-2"/>
              </w:rPr>
              <w:t>бензостойкие</w:t>
            </w:r>
            <w:proofErr w:type="spellEnd"/>
          </w:p>
        </w:tc>
        <w:tc>
          <w:tcPr>
            <w:tcW w:w="850" w:type="dxa"/>
          </w:tcPr>
          <w:p w14:paraId="6698874E" w14:textId="77777777" w:rsidR="00A565AD" w:rsidRPr="00AE51F7" w:rsidRDefault="00A565AD" w:rsidP="00AE51F7">
            <w:pPr>
              <w:contextualSpacing/>
              <w:jc w:val="center"/>
            </w:pPr>
            <w:r w:rsidRPr="00AE51F7">
              <w:t>1</w:t>
            </w:r>
          </w:p>
        </w:tc>
        <w:tc>
          <w:tcPr>
            <w:tcW w:w="709" w:type="dxa"/>
          </w:tcPr>
          <w:p w14:paraId="048B98ED"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7A766A8D" w14:textId="77777777" w:rsidR="00A565AD" w:rsidRPr="00AE51F7" w:rsidRDefault="00A565AD" w:rsidP="00AE51F7">
            <w:pPr>
              <w:contextualSpacing/>
              <w:jc w:val="center"/>
            </w:pPr>
            <w:r w:rsidRPr="00AE51F7">
              <w:t>25</w:t>
            </w:r>
          </w:p>
        </w:tc>
        <w:tc>
          <w:tcPr>
            <w:tcW w:w="1058" w:type="dxa"/>
          </w:tcPr>
          <w:p w14:paraId="2BE294BE" w14:textId="77777777" w:rsidR="00A565AD" w:rsidRPr="00AE51F7" w:rsidRDefault="00A565AD" w:rsidP="00AE51F7">
            <w:pPr>
              <w:contextualSpacing/>
              <w:jc w:val="center"/>
            </w:pPr>
            <w:r w:rsidRPr="00AE51F7">
              <w:t>А</w:t>
            </w:r>
          </w:p>
        </w:tc>
      </w:tr>
      <w:tr w:rsidR="00A565AD" w:rsidRPr="00AE51F7" w14:paraId="189D4830" w14:textId="77777777" w:rsidTr="00AE51F7">
        <w:tc>
          <w:tcPr>
            <w:tcW w:w="426" w:type="dxa"/>
          </w:tcPr>
          <w:p w14:paraId="77F796E0" w14:textId="77777777" w:rsidR="00A565AD" w:rsidRPr="00AE51F7" w:rsidRDefault="00A565AD" w:rsidP="00AE51F7">
            <w:pPr>
              <w:contextualSpacing/>
              <w:jc w:val="both"/>
            </w:pPr>
            <w:r w:rsidRPr="00AE51F7">
              <w:t>5</w:t>
            </w:r>
          </w:p>
        </w:tc>
        <w:tc>
          <w:tcPr>
            <w:tcW w:w="2551" w:type="dxa"/>
          </w:tcPr>
          <w:p w14:paraId="70640190" w14:textId="77777777" w:rsidR="00A565AD" w:rsidRPr="00AE51F7" w:rsidRDefault="00A565AD" w:rsidP="00AE51F7">
            <w:pPr>
              <w:pStyle w:val="TableParagraph"/>
              <w:jc w:val="both"/>
            </w:pPr>
            <w:r w:rsidRPr="00AE51F7">
              <w:t>Защитные</w:t>
            </w:r>
            <w:r w:rsidRPr="00AE51F7">
              <w:rPr>
                <w:spacing w:val="-7"/>
              </w:rPr>
              <w:t xml:space="preserve"> </w:t>
            </w:r>
            <w:r w:rsidRPr="00AE51F7">
              <w:rPr>
                <w:spacing w:val="-4"/>
              </w:rPr>
              <w:t>очки</w:t>
            </w:r>
          </w:p>
        </w:tc>
        <w:tc>
          <w:tcPr>
            <w:tcW w:w="3085" w:type="dxa"/>
          </w:tcPr>
          <w:p w14:paraId="479CEA9F" w14:textId="77777777" w:rsidR="00A565AD" w:rsidRPr="00AE51F7" w:rsidRDefault="00A565AD" w:rsidP="00AE51F7">
            <w:pPr>
              <w:pStyle w:val="TableParagraph"/>
              <w:jc w:val="both"/>
            </w:pPr>
            <w:r w:rsidRPr="00AE51F7">
              <w:t>Из поликарбоната с защитным стеклом устойчивого к химическим веществам, растворам кислот и щелочей</w:t>
            </w:r>
          </w:p>
        </w:tc>
        <w:tc>
          <w:tcPr>
            <w:tcW w:w="850" w:type="dxa"/>
          </w:tcPr>
          <w:p w14:paraId="69E1B298" w14:textId="77777777" w:rsidR="00A565AD" w:rsidRPr="00AE51F7" w:rsidRDefault="00A565AD" w:rsidP="00AE51F7">
            <w:pPr>
              <w:contextualSpacing/>
              <w:jc w:val="center"/>
            </w:pPr>
            <w:r w:rsidRPr="00AE51F7">
              <w:t>1</w:t>
            </w:r>
          </w:p>
        </w:tc>
        <w:tc>
          <w:tcPr>
            <w:tcW w:w="709" w:type="dxa"/>
          </w:tcPr>
          <w:p w14:paraId="128D7372"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5792AA6A" w14:textId="77777777" w:rsidR="00A565AD" w:rsidRPr="00AE51F7" w:rsidRDefault="00A565AD" w:rsidP="00AE51F7">
            <w:pPr>
              <w:contextualSpacing/>
              <w:jc w:val="center"/>
            </w:pPr>
            <w:r w:rsidRPr="00AE51F7">
              <w:t>25</w:t>
            </w:r>
          </w:p>
        </w:tc>
        <w:tc>
          <w:tcPr>
            <w:tcW w:w="1058" w:type="dxa"/>
          </w:tcPr>
          <w:p w14:paraId="30A081B8" w14:textId="77777777" w:rsidR="00A565AD" w:rsidRPr="00AE51F7" w:rsidRDefault="00A565AD" w:rsidP="00AE51F7">
            <w:pPr>
              <w:contextualSpacing/>
              <w:jc w:val="center"/>
            </w:pPr>
            <w:r w:rsidRPr="00AE51F7">
              <w:t>А</w:t>
            </w:r>
          </w:p>
        </w:tc>
      </w:tr>
      <w:tr w:rsidR="00A565AD" w:rsidRPr="00AE51F7" w14:paraId="0FCA5477" w14:textId="77777777" w:rsidTr="00AE51F7">
        <w:tc>
          <w:tcPr>
            <w:tcW w:w="9747" w:type="dxa"/>
            <w:gridSpan w:val="7"/>
          </w:tcPr>
          <w:p w14:paraId="64E712D5" w14:textId="77777777" w:rsidR="00A565AD" w:rsidRPr="00AE51F7" w:rsidRDefault="00A565AD" w:rsidP="00AE51F7">
            <w:pPr>
              <w:contextualSpacing/>
              <w:jc w:val="center"/>
              <w:rPr>
                <w:b/>
              </w:rPr>
            </w:pPr>
            <w:r w:rsidRPr="00AE51F7">
              <w:rPr>
                <w:b/>
              </w:rPr>
              <w:t>Инфраструктура общего (коллективного) пользования участниками ДЭ</w:t>
            </w:r>
          </w:p>
        </w:tc>
      </w:tr>
      <w:tr w:rsidR="00A565AD" w:rsidRPr="00AE51F7" w14:paraId="72320C30" w14:textId="77777777" w:rsidTr="00AE51F7">
        <w:tc>
          <w:tcPr>
            <w:tcW w:w="9747" w:type="dxa"/>
            <w:gridSpan w:val="7"/>
          </w:tcPr>
          <w:p w14:paraId="60171FF6" w14:textId="77777777" w:rsidR="00A565AD" w:rsidRPr="00AE51F7" w:rsidRDefault="00A565AD" w:rsidP="00AE51F7">
            <w:pPr>
              <w:contextualSpacing/>
              <w:jc w:val="center"/>
            </w:pPr>
            <w:r w:rsidRPr="00AE51F7">
              <w:rPr>
                <w:b/>
              </w:rPr>
              <w:t>Оснащение средствами, обеспечивающими охрану труда и технику безопасности</w:t>
            </w:r>
          </w:p>
        </w:tc>
      </w:tr>
      <w:tr w:rsidR="00A565AD" w:rsidRPr="00AE51F7" w14:paraId="7D21F6F3" w14:textId="77777777" w:rsidTr="00AE51F7">
        <w:trPr>
          <w:trHeight w:val="1124"/>
        </w:trPr>
        <w:tc>
          <w:tcPr>
            <w:tcW w:w="426" w:type="dxa"/>
          </w:tcPr>
          <w:p w14:paraId="050A75E4" w14:textId="77777777" w:rsidR="00A565AD" w:rsidRPr="00AE51F7" w:rsidRDefault="00A565AD" w:rsidP="00AE51F7">
            <w:pPr>
              <w:contextualSpacing/>
              <w:jc w:val="both"/>
            </w:pPr>
            <w:r w:rsidRPr="00AE51F7">
              <w:t>1</w:t>
            </w:r>
          </w:p>
        </w:tc>
        <w:tc>
          <w:tcPr>
            <w:tcW w:w="2551" w:type="dxa"/>
          </w:tcPr>
          <w:p w14:paraId="7D596765" w14:textId="77777777" w:rsidR="00A565AD" w:rsidRPr="00AE51F7" w:rsidRDefault="00A565AD" w:rsidP="00AE51F7">
            <w:pPr>
              <w:pStyle w:val="TableParagraph"/>
              <w:jc w:val="both"/>
            </w:pPr>
            <w:r w:rsidRPr="00AE51F7">
              <w:rPr>
                <w:spacing w:val="-2"/>
              </w:rPr>
              <w:t>Огнетушитель</w:t>
            </w:r>
          </w:p>
        </w:tc>
        <w:tc>
          <w:tcPr>
            <w:tcW w:w="3085" w:type="dxa"/>
          </w:tcPr>
          <w:p w14:paraId="6343A375" w14:textId="215A637D" w:rsidR="00A565AD" w:rsidRPr="00AE51F7" w:rsidRDefault="00A565AD" w:rsidP="00D44DB5">
            <w:pPr>
              <w:pStyle w:val="TableParagraph"/>
              <w:tabs>
                <w:tab w:val="left" w:pos="1593"/>
                <w:tab w:val="left" w:pos="1842"/>
              </w:tabs>
              <w:jc w:val="both"/>
            </w:pPr>
            <w:r w:rsidRPr="00AE51F7">
              <w:t xml:space="preserve">Требования не менее, чем по </w:t>
            </w:r>
            <w:r w:rsidRPr="00AE51F7">
              <w:rPr>
                <w:spacing w:val="-2"/>
              </w:rPr>
              <w:t>приказу</w:t>
            </w:r>
            <w:r w:rsidR="00D44DB5">
              <w:rPr>
                <w:spacing w:val="-2"/>
              </w:rPr>
              <w:t xml:space="preserve"> </w:t>
            </w:r>
            <w:r w:rsidRPr="00AE51F7">
              <w:rPr>
                <w:spacing w:val="-2"/>
              </w:rPr>
              <w:t xml:space="preserve">Федерального </w:t>
            </w:r>
            <w:r w:rsidRPr="00AE51F7">
              <w:t>агентства по техническому регулированию и метрологии от</w:t>
            </w:r>
            <w:r w:rsidRPr="00AE51F7">
              <w:rPr>
                <w:spacing w:val="-4"/>
              </w:rPr>
              <w:t xml:space="preserve"> </w:t>
            </w:r>
            <w:r w:rsidRPr="00AE51F7">
              <w:t>24</w:t>
            </w:r>
            <w:r w:rsidRPr="00AE51F7">
              <w:rPr>
                <w:spacing w:val="-4"/>
              </w:rPr>
              <w:t xml:space="preserve"> </w:t>
            </w:r>
            <w:r w:rsidRPr="00AE51F7">
              <w:t>августа</w:t>
            </w:r>
            <w:r w:rsidRPr="00AE51F7">
              <w:rPr>
                <w:spacing w:val="-5"/>
              </w:rPr>
              <w:t xml:space="preserve"> </w:t>
            </w:r>
            <w:r w:rsidRPr="00AE51F7">
              <w:t>2021</w:t>
            </w:r>
            <w:r w:rsidRPr="00AE51F7">
              <w:rPr>
                <w:spacing w:val="-2"/>
              </w:rPr>
              <w:t xml:space="preserve"> </w:t>
            </w:r>
            <w:r w:rsidRPr="00AE51F7">
              <w:t>г.</w:t>
            </w:r>
            <w:r w:rsidRPr="00AE51F7">
              <w:rPr>
                <w:spacing w:val="-2"/>
              </w:rPr>
              <w:t xml:space="preserve"> </w:t>
            </w:r>
            <w:r w:rsidRPr="00AE51F7">
              <w:t>№</w:t>
            </w:r>
            <w:r w:rsidRPr="00AE51F7">
              <w:rPr>
                <w:spacing w:val="-3"/>
              </w:rPr>
              <w:t xml:space="preserve"> </w:t>
            </w:r>
            <w:r w:rsidRPr="00AE51F7">
              <w:t>794-ст, в</w:t>
            </w:r>
            <w:r w:rsidRPr="00AE51F7">
              <w:rPr>
                <w:spacing w:val="-9"/>
              </w:rPr>
              <w:t xml:space="preserve"> </w:t>
            </w:r>
            <w:r w:rsidRPr="00AE51F7">
              <w:t>части</w:t>
            </w:r>
            <w:r w:rsidRPr="00AE51F7">
              <w:rPr>
                <w:spacing w:val="-7"/>
              </w:rPr>
              <w:t xml:space="preserve"> </w:t>
            </w:r>
            <w:r w:rsidRPr="00AE51F7">
              <w:t>ГОСТ</w:t>
            </w:r>
            <w:r w:rsidRPr="00AE51F7">
              <w:rPr>
                <w:spacing w:val="-8"/>
              </w:rPr>
              <w:t xml:space="preserve"> </w:t>
            </w:r>
            <w:r w:rsidRPr="00AE51F7">
              <w:t>Р</w:t>
            </w:r>
            <w:r w:rsidRPr="00AE51F7">
              <w:rPr>
                <w:spacing w:val="-10"/>
              </w:rPr>
              <w:t xml:space="preserve"> </w:t>
            </w:r>
            <w:r w:rsidRPr="00AE51F7">
              <w:t>51057</w:t>
            </w:r>
            <w:r w:rsidRPr="00AE51F7">
              <w:rPr>
                <w:spacing w:val="-10"/>
              </w:rPr>
              <w:t xml:space="preserve"> </w:t>
            </w:r>
            <w:r w:rsidRPr="00AE51F7">
              <w:t xml:space="preserve">Техника </w:t>
            </w:r>
            <w:r w:rsidRPr="00AE51F7">
              <w:rPr>
                <w:spacing w:val="-2"/>
              </w:rPr>
              <w:t>пожарная. Огнетушители</w:t>
            </w:r>
          </w:p>
          <w:p w14:paraId="34E29DC4" w14:textId="23A773E6" w:rsidR="00A565AD" w:rsidRPr="00AE51F7" w:rsidRDefault="00A565AD" w:rsidP="00D44DB5">
            <w:pPr>
              <w:pStyle w:val="TableParagraph"/>
              <w:tabs>
                <w:tab w:val="left" w:pos="1593"/>
                <w:tab w:val="left" w:pos="1842"/>
              </w:tabs>
              <w:jc w:val="both"/>
            </w:pPr>
            <w:r w:rsidRPr="00AE51F7">
              <w:rPr>
                <w:spacing w:val="-2"/>
              </w:rPr>
              <w:t>Переносны</w:t>
            </w:r>
            <w:r w:rsidRPr="00AE51F7">
              <w:t xml:space="preserve">. </w:t>
            </w:r>
            <w:r w:rsidRPr="00AE51F7">
              <w:rPr>
                <w:spacing w:val="-4"/>
              </w:rPr>
              <w:t xml:space="preserve">Общие </w:t>
            </w:r>
            <w:r w:rsidRPr="00AE51F7">
              <w:t>технические требования</w:t>
            </w:r>
          </w:p>
        </w:tc>
        <w:tc>
          <w:tcPr>
            <w:tcW w:w="850" w:type="dxa"/>
          </w:tcPr>
          <w:p w14:paraId="74CB2F02" w14:textId="77777777" w:rsidR="00A565AD" w:rsidRPr="00AE51F7" w:rsidRDefault="00A565AD" w:rsidP="00AE51F7">
            <w:pPr>
              <w:contextualSpacing/>
              <w:jc w:val="center"/>
            </w:pPr>
            <w:r w:rsidRPr="00AE51F7">
              <w:t>1</w:t>
            </w:r>
          </w:p>
        </w:tc>
        <w:tc>
          <w:tcPr>
            <w:tcW w:w="709" w:type="dxa"/>
          </w:tcPr>
          <w:p w14:paraId="31D75285"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2C857649" w14:textId="77777777" w:rsidR="00A565AD" w:rsidRPr="00AE51F7" w:rsidRDefault="00A565AD" w:rsidP="00AE51F7">
            <w:pPr>
              <w:contextualSpacing/>
              <w:jc w:val="center"/>
            </w:pPr>
            <w:r w:rsidRPr="00AE51F7">
              <w:t>1</w:t>
            </w:r>
          </w:p>
        </w:tc>
        <w:tc>
          <w:tcPr>
            <w:tcW w:w="1058" w:type="dxa"/>
          </w:tcPr>
          <w:p w14:paraId="17178A51" w14:textId="77777777" w:rsidR="00A565AD" w:rsidRPr="00AE51F7" w:rsidRDefault="00A565AD" w:rsidP="00AE51F7">
            <w:pPr>
              <w:contextualSpacing/>
              <w:jc w:val="center"/>
            </w:pPr>
            <w:r w:rsidRPr="00AE51F7">
              <w:t>Б</w:t>
            </w:r>
          </w:p>
        </w:tc>
      </w:tr>
      <w:tr w:rsidR="00A565AD" w:rsidRPr="00AE51F7" w14:paraId="58C8837C" w14:textId="77777777" w:rsidTr="00AE51F7">
        <w:tc>
          <w:tcPr>
            <w:tcW w:w="426" w:type="dxa"/>
          </w:tcPr>
          <w:p w14:paraId="1B0BCAF4" w14:textId="77777777" w:rsidR="00A565AD" w:rsidRPr="00AE51F7" w:rsidRDefault="00A565AD" w:rsidP="00AE51F7">
            <w:pPr>
              <w:contextualSpacing/>
              <w:jc w:val="both"/>
            </w:pPr>
            <w:r w:rsidRPr="00AE51F7">
              <w:t>2</w:t>
            </w:r>
          </w:p>
        </w:tc>
        <w:tc>
          <w:tcPr>
            <w:tcW w:w="2551" w:type="dxa"/>
          </w:tcPr>
          <w:p w14:paraId="2E75C417" w14:textId="77777777" w:rsidR="00A565AD" w:rsidRPr="00AE51F7" w:rsidRDefault="00A565AD" w:rsidP="00AE51F7">
            <w:pPr>
              <w:pStyle w:val="TableParagraph"/>
              <w:jc w:val="both"/>
            </w:pPr>
            <w:r w:rsidRPr="00AE51F7">
              <w:rPr>
                <w:spacing w:val="-2"/>
              </w:rPr>
              <w:t>Аптечка</w:t>
            </w:r>
          </w:p>
        </w:tc>
        <w:tc>
          <w:tcPr>
            <w:tcW w:w="3085" w:type="dxa"/>
          </w:tcPr>
          <w:p w14:paraId="003F94B3" w14:textId="134DB05B" w:rsidR="00A565AD" w:rsidRPr="00AE51F7" w:rsidRDefault="00A565AD" w:rsidP="00AE51F7">
            <w:pPr>
              <w:pStyle w:val="TableParagraph"/>
              <w:jc w:val="both"/>
            </w:pPr>
            <w:r w:rsidRPr="00AE51F7">
              <w:t>Оснащение не менее, чем по приказу Минздрава РФ от 24 мая 2024 г. N 262н «Об утверждении требований к комплектации аптечки для оказания работниками первой помощи пострадавшим с применением</w:t>
            </w:r>
            <w:r w:rsidRPr="00AE51F7">
              <w:rPr>
                <w:spacing w:val="51"/>
                <w:w w:val="150"/>
              </w:rPr>
              <w:t xml:space="preserve">   </w:t>
            </w:r>
            <w:r w:rsidRPr="00AE51F7">
              <w:rPr>
                <w:spacing w:val="-2"/>
              </w:rPr>
              <w:t>медицинских</w:t>
            </w:r>
            <w:r w:rsidRPr="00AE51F7">
              <w:t xml:space="preserve"> </w:t>
            </w:r>
            <w:r w:rsidRPr="00AE51F7">
              <w:rPr>
                <w:spacing w:val="-2"/>
              </w:rPr>
              <w:t>изделий»</w:t>
            </w:r>
          </w:p>
        </w:tc>
        <w:tc>
          <w:tcPr>
            <w:tcW w:w="850" w:type="dxa"/>
          </w:tcPr>
          <w:p w14:paraId="22383B5F" w14:textId="77777777" w:rsidR="00A565AD" w:rsidRPr="00AE51F7" w:rsidRDefault="00A565AD" w:rsidP="00AE51F7">
            <w:pPr>
              <w:contextualSpacing/>
              <w:jc w:val="center"/>
            </w:pPr>
            <w:r w:rsidRPr="00AE51F7">
              <w:t>1</w:t>
            </w:r>
          </w:p>
        </w:tc>
        <w:tc>
          <w:tcPr>
            <w:tcW w:w="709" w:type="dxa"/>
          </w:tcPr>
          <w:p w14:paraId="624A62A9"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5AB7C9A1" w14:textId="77777777" w:rsidR="00A565AD" w:rsidRPr="00AE51F7" w:rsidRDefault="00A565AD" w:rsidP="00AE51F7">
            <w:pPr>
              <w:contextualSpacing/>
              <w:jc w:val="center"/>
            </w:pPr>
            <w:r w:rsidRPr="00AE51F7">
              <w:t>1</w:t>
            </w:r>
          </w:p>
        </w:tc>
        <w:tc>
          <w:tcPr>
            <w:tcW w:w="1058" w:type="dxa"/>
          </w:tcPr>
          <w:p w14:paraId="57BF1654" w14:textId="77777777" w:rsidR="00A565AD" w:rsidRPr="00AE51F7" w:rsidRDefault="00A565AD" w:rsidP="00AE51F7">
            <w:pPr>
              <w:contextualSpacing/>
              <w:jc w:val="center"/>
            </w:pPr>
            <w:r w:rsidRPr="00AE51F7">
              <w:t>Б</w:t>
            </w:r>
          </w:p>
        </w:tc>
      </w:tr>
      <w:tr w:rsidR="00A565AD" w:rsidRPr="00AE51F7" w14:paraId="1B22067E" w14:textId="77777777" w:rsidTr="00AE51F7">
        <w:trPr>
          <w:trHeight w:val="323"/>
        </w:trPr>
        <w:tc>
          <w:tcPr>
            <w:tcW w:w="9747" w:type="dxa"/>
            <w:gridSpan w:val="7"/>
          </w:tcPr>
          <w:p w14:paraId="1F690643" w14:textId="6A160EF3" w:rsidR="00A565AD" w:rsidRPr="00AE51F7" w:rsidRDefault="00A565AD" w:rsidP="00D44DB5">
            <w:pPr>
              <w:tabs>
                <w:tab w:val="left" w:pos="3600"/>
              </w:tabs>
              <w:contextualSpacing/>
              <w:jc w:val="center"/>
            </w:pPr>
            <w:r w:rsidRPr="00AE51F7">
              <w:rPr>
                <w:b/>
              </w:rPr>
              <w:t>Инфраструктура</w:t>
            </w:r>
            <w:r w:rsidRPr="00AE51F7">
              <w:rPr>
                <w:b/>
                <w:spacing w:val="-6"/>
              </w:rPr>
              <w:t xml:space="preserve"> </w:t>
            </w:r>
            <w:r w:rsidRPr="00AE51F7">
              <w:rPr>
                <w:b/>
              </w:rPr>
              <w:t>рабочего</w:t>
            </w:r>
            <w:r w:rsidRPr="00AE51F7">
              <w:rPr>
                <w:b/>
                <w:spacing w:val="-3"/>
              </w:rPr>
              <w:t xml:space="preserve"> </w:t>
            </w:r>
            <w:r w:rsidRPr="00AE51F7">
              <w:rPr>
                <w:b/>
              </w:rPr>
              <w:t>места</w:t>
            </w:r>
            <w:r w:rsidRPr="00AE51F7">
              <w:rPr>
                <w:b/>
                <w:spacing w:val="-2"/>
              </w:rPr>
              <w:t xml:space="preserve"> </w:t>
            </w:r>
            <w:r w:rsidRPr="00AE51F7">
              <w:rPr>
                <w:b/>
              </w:rPr>
              <w:t>главного</w:t>
            </w:r>
            <w:r w:rsidRPr="00AE51F7">
              <w:rPr>
                <w:b/>
                <w:spacing w:val="-2"/>
              </w:rPr>
              <w:t xml:space="preserve"> </w:t>
            </w:r>
            <w:r w:rsidRPr="00AE51F7">
              <w:rPr>
                <w:b/>
              </w:rPr>
              <w:t>эксперта</w:t>
            </w:r>
            <w:r w:rsidRPr="00AE51F7">
              <w:rPr>
                <w:b/>
                <w:spacing w:val="-2"/>
              </w:rPr>
              <w:t xml:space="preserve"> </w:t>
            </w:r>
            <w:r w:rsidRPr="00AE51F7">
              <w:rPr>
                <w:b/>
                <w:spacing w:val="-5"/>
              </w:rPr>
              <w:t>ДЭ</w:t>
            </w:r>
          </w:p>
        </w:tc>
      </w:tr>
      <w:tr w:rsidR="00A565AD" w:rsidRPr="00AE51F7" w14:paraId="0E6A420D" w14:textId="77777777" w:rsidTr="00AE51F7">
        <w:tc>
          <w:tcPr>
            <w:tcW w:w="9747" w:type="dxa"/>
            <w:gridSpan w:val="7"/>
          </w:tcPr>
          <w:p w14:paraId="035FD490" w14:textId="77777777" w:rsidR="00A565AD" w:rsidRPr="00AE51F7" w:rsidRDefault="00A565AD" w:rsidP="00AE51F7">
            <w:pPr>
              <w:tabs>
                <w:tab w:val="left" w:pos="3600"/>
              </w:tabs>
              <w:contextualSpacing/>
              <w:jc w:val="center"/>
              <w:rPr>
                <w:b/>
              </w:rPr>
            </w:pPr>
            <w:r w:rsidRPr="00AE51F7">
              <w:rPr>
                <w:b/>
              </w:rPr>
              <w:t>Перечень оборудования</w:t>
            </w:r>
          </w:p>
        </w:tc>
      </w:tr>
      <w:tr w:rsidR="00A565AD" w:rsidRPr="00AE51F7" w14:paraId="22307CF3" w14:textId="77777777" w:rsidTr="00AE51F7">
        <w:tc>
          <w:tcPr>
            <w:tcW w:w="426" w:type="dxa"/>
          </w:tcPr>
          <w:p w14:paraId="1D74A6DF" w14:textId="77777777" w:rsidR="00A565AD" w:rsidRPr="00AE51F7" w:rsidRDefault="00A565AD" w:rsidP="00AE51F7">
            <w:pPr>
              <w:contextualSpacing/>
              <w:jc w:val="both"/>
            </w:pPr>
            <w:r w:rsidRPr="00AE51F7">
              <w:rPr>
                <w:spacing w:val="-5"/>
              </w:rPr>
              <w:t>1.</w:t>
            </w:r>
          </w:p>
        </w:tc>
        <w:tc>
          <w:tcPr>
            <w:tcW w:w="2551" w:type="dxa"/>
          </w:tcPr>
          <w:p w14:paraId="1F326AB1" w14:textId="77777777" w:rsidR="00A565AD" w:rsidRPr="00AE51F7" w:rsidRDefault="00A565AD" w:rsidP="00AE51F7">
            <w:pPr>
              <w:pStyle w:val="TableParagraph"/>
              <w:jc w:val="both"/>
              <w:rPr>
                <w:spacing w:val="-2"/>
              </w:rPr>
            </w:pPr>
            <w:r w:rsidRPr="00AE51F7">
              <w:rPr>
                <w:spacing w:val="-2"/>
              </w:rPr>
              <w:t xml:space="preserve">Многофункционально </w:t>
            </w:r>
            <w:r w:rsidRPr="00AE51F7">
              <w:t>е</w:t>
            </w:r>
            <w:r w:rsidRPr="00AE51F7">
              <w:rPr>
                <w:spacing w:val="-14"/>
              </w:rPr>
              <w:t xml:space="preserve"> </w:t>
            </w:r>
            <w:r w:rsidRPr="00AE51F7">
              <w:t>устройство</w:t>
            </w:r>
            <w:r w:rsidRPr="00AE51F7">
              <w:rPr>
                <w:spacing w:val="-13"/>
              </w:rPr>
              <w:t xml:space="preserve"> </w:t>
            </w:r>
            <w:r w:rsidRPr="00AE51F7">
              <w:t>/</w:t>
            </w:r>
            <w:r w:rsidRPr="00AE51F7">
              <w:rPr>
                <w:spacing w:val="-13"/>
              </w:rPr>
              <w:t xml:space="preserve"> </w:t>
            </w:r>
            <w:r w:rsidRPr="00AE51F7">
              <w:t>принтер</w:t>
            </w:r>
          </w:p>
        </w:tc>
        <w:tc>
          <w:tcPr>
            <w:tcW w:w="3085" w:type="dxa"/>
          </w:tcPr>
          <w:p w14:paraId="6C33CC2F" w14:textId="77777777" w:rsidR="00A565AD" w:rsidRPr="00AE51F7" w:rsidRDefault="00A565AD" w:rsidP="00D44DB5">
            <w:pPr>
              <w:pStyle w:val="TableParagraph"/>
              <w:jc w:val="both"/>
            </w:pPr>
            <w:r w:rsidRPr="00AE51F7">
              <w:t>Многофункциональное устройство с наличием принтера, сканера, копира</w:t>
            </w:r>
          </w:p>
        </w:tc>
        <w:tc>
          <w:tcPr>
            <w:tcW w:w="850" w:type="dxa"/>
          </w:tcPr>
          <w:p w14:paraId="1A2D16A5" w14:textId="77777777" w:rsidR="00A565AD" w:rsidRPr="00AE51F7" w:rsidRDefault="00A565AD" w:rsidP="00AE51F7">
            <w:pPr>
              <w:contextualSpacing/>
              <w:jc w:val="center"/>
            </w:pPr>
            <w:r w:rsidRPr="00AE51F7">
              <w:t>1</w:t>
            </w:r>
          </w:p>
        </w:tc>
        <w:tc>
          <w:tcPr>
            <w:tcW w:w="709" w:type="dxa"/>
          </w:tcPr>
          <w:p w14:paraId="4ECA7D40"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4933DAC3" w14:textId="77777777" w:rsidR="00A565AD" w:rsidRPr="00AE51F7" w:rsidRDefault="00A565AD" w:rsidP="00AE51F7">
            <w:pPr>
              <w:contextualSpacing/>
              <w:jc w:val="center"/>
            </w:pPr>
            <w:r w:rsidRPr="00AE51F7">
              <w:t>1</w:t>
            </w:r>
          </w:p>
        </w:tc>
        <w:tc>
          <w:tcPr>
            <w:tcW w:w="1058" w:type="dxa"/>
          </w:tcPr>
          <w:p w14:paraId="655C54DD" w14:textId="77777777" w:rsidR="00A565AD" w:rsidRPr="00AE51F7" w:rsidRDefault="00A565AD" w:rsidP="00AE51F7">
            <w:pPr>
              <w:contextualSpacing/>
              <w:jc w:val="center"/>
            </w:pPr>
            <w:r w:rsidRPr="00AE51F7">
              <w:t>В</w:t>
            </w:r>
          </w:p>
        </w:tc>
      </w:tr>
      <w:tr w:rsidR="00A565AD" w:rsidRPr="00AE51F7" w14:paraId="09B5FC71" w14:textId="77777777" w:rsidTr="00AE51F7">
        <w:tc>
          <w:tcPr>
            <w:tcW w:w="426" w:type="dxa"/>
          </w:tcPr>
          <w:p w14:paraId="393647E0" w14:textId="77777777" w:rsidR="00A565AD" w:rsidRPr="00AE51F7" w:rsidRDefault="00A565AD" w:rsidP="00AE51F7">
            <w:pPr>
              <w:contextualSpacing/>
              <w:jc w:val="both"/>
            </w:pPr>
            <w:r w:rsidRPr="00AE51F7">
              <w:rPr>
                <w:spacing w:val="-5"/>
              </w:rPr>
              <w:t>2.</w:t>
            </w:r>
          </w:p>
        </w:tc>
        <w:tc>
          <w:tcPr>
            <w:tcW w:w="2551" w:type="dxa"/>
          </w:tcPr>
          <w:p w14:paraId="54C01A74" w14:textId="56E326F3" w:rsidR="00A565AD" w:rsidRPr="00AE51F7" w:rsidRDefault="00A565AD" w:rsidP="00D44DB5">
            <w:pPr>
              <w:pStyle w:val="TableParagraph"/>
              <w:jc w:val="both"/>
              <w:rPr>
                <w:spacing w:val="-2"/>
              </w:rPr>
            </w:pPr>
            <w:r w:rsidRPr="00AE51F7">
              <w:rPr>
                <w:spacing w:val="-2"/>
              </w:rPr>
              <w:t>Персональный</w:t>
            </w:r>
            <w:r w:rsidR="00D44DB5">
              <w:rPr>
                <w:spacing w:val="-2"/>
              </w:rPr>
              <w:t xml:space="preserve"> </w:t>
            </w:r>
            <w:r w:rsidRPr="00AE51F7">
              <w:t>компьютер</w:t>
            </w:r>
            <w:r w:rsidRPr="00AE51F7">
              <w:rPr>
                <w:spacing w:val="80"/>
              </w:rPr>
              <w:t xml:space="preserve"> </w:t>
            </w:r>
            <w:r w:rsidRPr="00AE51F7">
              <w:t>в</w:t>
            </w:r>
            <w:r w:rsidRPr="00AE51F7">
              <w:rPr>
                <w:spacing w:val="80"/>
              </w:rPr>
              <w:t xml:space="preserve"> </w:t>
            </w:r>
            <w:r w:rsidRPr="00AE51F7">
              <w:t>сборе</w:t>
            </w:r>
            <w:r w:rsidRPr="00AE51F7">
              <w:rPr>
                <w:spacing w:val="80"/>
              </w:rPr>
              <w:t xml:space="preserve"> </w:t>
            </w:r>
            <w:r w:rsidRPr="00AE51F7">
              <w:t>/ ноутбук / моноблок</w:t>
            </w:r>
          </w:p>
        </w:tc>
        <w:tc>
          <w:tcPr>
            <w:tcW w:w="3085" w:type="dxa"/>
          </w:tcPr>
          <w:p w14:paraId="68C3C5F4" w14:textId="77777777" w:rsidR="00A565AD" w:rsidRPr="00AE51F7" w:rsidRDefault="00A565AD" w:rsidP="00D44DB5">
            <w:pPr>
              <w:jc w:val="both"/>
            </w:pPr>
            <w:r w:rsidRPr="00AE51F7">
              <w:t xml:space="preserve">Процессор не менее 2 ГГц с поддержкой виртуализации или аналог, не менее 2 физических ядер, не менее 4 ГБ ОЗУ, не менее 20 ГБ свободного дискового пространства, офисный пакет программ, </w:t>
            </w:r>
            <w:proofErr w:type="spellStart"/>
            <w:r w:rsidRPr="00AE51F7">
              <w:t>notepad</w:t>
            </w:r>
            <w:proofErr w:type="spellEnd"/>
            <w:r w:rsidRPr="00AE51F7">
              <w:t xml:space="preserve">++ или аналог, браузер, </w:t>
            </w:r>
            <w:proofErr w:type="spellStart"/>
            <w:r w:rsidRPr="00AE51F7">
              <w:t>ssh</w:t>
            </w:r>
            <w:proofErr w:type="spellEnd"/>
            <w:r w:rsidRPr="00AE51F7">
              <w:t xml:space="preserve">-клиент, </w:t>
            </w:r>
            <w:proofErr w:type="spellStart"/>
            <w:r w:rsidRPr="00AE51F7">
              <w:t>scp</w:t>
            </w:r>
            <w:proofErr w:type="spellEnd"/>
            <w:r w:rsidRPr="00AE51F7">
              <w:t xml:space="preserve">-клиент, </w:t>
            </w:r>
            <w:proofErr w:type="spellStart"/>
            <w:r w:rsidRPr="00AE51F7">
              <w:t>ftp</w:t>
            </w:r>
            <w:proofErr w:type="spellEnd"/>
            <w:r w:rsidRPr="00AE51F7">
              <w:t xml:space="preserve">-клиент, архиватор 7-zip или аналог, программа просмотра </w:t>
            </w:r>
            <w:proofErr w:type="spellStart"/>
            <w:r w:rsidRPr="00AE51F7">
              <w:t>pdf</w:t>
            </w:r>
            <w:proofErr w:type="spellEnd"/>
          </w:p>
        </w:tc>
        <w:tc>
          <w:tcPr>
            <w:tcW w:w="850" w:type="dxa"/>
          </w:tcPr>
          <w:p w14:paraId="398E1E79" w14:textId="77777777" w:rsidR="00A565AD" w:rsidRPr="00AE51F7" w:rsidRDefault="00A565AD" w:rsidP="00AE51F7">
            <w:pPr>
              <w:contextualSpacing/>
              <w:jc w:val="center"/>
            </w:pPr>
            <w:r w:rsidRPr="00AE51F7">
              <w:t>1</w:t>
            </w:r>
          </w:p>
        </w:tc>
        <w:tc>
          <w:tcPr>
            <w:tcW w:w="709" w:type="dxa"/>
          </w:tcPr>
          <w:p w14:paraId="1C33D2F6"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0B30FA64" w14:textId="77777777" w:rsidR="00A565AD" w:rsidRPr="00AE51F7" w:rsidRDefault="00A565AD" w:rsidP="00AE51F7">
            <w:pPr>
              <w:contextualSpacing/>
              <w:jc w:val="center"/>
            </w:pPr>
            <w:r w:rsidRPr="00AE51F7">
              <w:t>1</w:t>
            </w:r>
          </w:p>
        </w:tc>
        <w:tc>
          <w:tcPr>
            <w:tcW w:w="1058" w:type="dxa"/>
          </w:tcPr>
          <w:p w14:paraId="71028BB1" w14:textId="77777777" w:rsidR="00A565AD" w:rsidRPr="00AE51F7" w:rsidRDefault="00A565AD" w:rsidP="00AE51F7">
            <w:pPr>
              <w:contextualSpacing/>
              <w:jc w:val="center"/>
            </w:pPr>
            <w:r w:rsidRPr="00AE51F7">
              <w:t>В</w:t>
            </w:r>
          </w:p>
        </w:tc>
      </w:tr>
      <w:tr w:rsidR="00A565AD" w:rsidRPr="00AE51F7" w14:paraId="3938CEDD" w14:textId="77777777" w:rsidTr="00AE51F7">
        <w:tc>
          <w:tcPr>
            <w:tcW w:w="426" w:type="dxa"/>
          </w:tcPr>
          <w:p w14:paraId="25A22756" w14:textId="77777777" w:rsidR="00A565AD" w:rsidRPr="00AE51F7" w:rsidRDefault="00A565AD" w:rsidP="00AE51F7">
            <w:pPr>
              <w:contextualSpacing/>
              <w:jc w:val="both"/>
            </w:pPr>
            <w:r w:rsidRPr="00AE51F7">
              <w:rPr>
                <w:spacing w:val="-5"/>
              </w:rPr>
              <w:t>3.</w:t>
            </w:r>
          </w:p>
        </w:tc>
        <w:tc>
          <w:tcPr>
            <w:tcW w:w="2551" w:type="dxa"/>
          </w:tcPr>
          <w:p w14:paraId="58CBCF21" w14:textId="77777777" w:rsidR="00A565AD" w:rsidRPr="00AE51F7" w:rsidRDefault="00A565AD" w:rsidP="00AE51F7">
            <w:pPr>
              <w:pStyle w:val="TableParagraph"/>
              <w:jc w:val="both"/>
              <w:rPr>
                <w:spacing w:val="-2"/>
              </w:rPr>
            </w:pPr>
            <w:r w:rsidRPr="00AE51F7">
              <w:rPr>
                <w:spacing w:val="-4"/>
              </w:rPr>
              <w:t>Стол</w:t>
            </w:r>
          </w:p>
        </w:tc>
        <w:tc>
          <w:tcPr>
            <w:tcW w:w="3085" w:type="dxa"/>
          </w:tcPr>
          <w:p w14:paraId="1DD60A5E" w14:textId="77777777" w:rsidR="00A565AD" w:rsidRPr="00AE51F7" w:rsidRDefault="00A565AD" w:rsidP="00AE51F7">
            <w:pPr>
              <w:pStyle w:val="TableParagraph"/>
              <w:jc w:val="both"/>
            </w:pPr>
            <w:proofErr w:type="gramStart"/>
            <w:r w:rsidRPr="00AE51F7">
              <w:t>Стол  со</w:t>
            </w:r>
            <w:proofErr w:type="gramEnd"/>
            <w:r w:rsidRPr="00AE51F7">
              <w:t xml:space="preserve"> столешницей </w:t>
            </w:r>
            <w:r w:rsidRPr="00AE51F7">
              <w:rPr>
                <w:spacing w:val="-4"/>
              </w:rPr>
              <w:t xml:space="preserve"> ЛДСП</w:t>
            </w:r>
          </w:p>
        </w:tc>
        <w:tc>
          <w:tcPr>
            <w:tcW w:w="850" w:type="dxa"/>
          </w:tcPr>
          <w:p w14:paraId="375888C6" w14:textId="77777777" w:rsidR="00A565AD" w:rsidRPr="00AE51F7" w:rsidRDefault="00A565AD" w:rsidP="00AE51F7">
            <w:pPr>
              <w:contextualSpacing/>
              <w:jc w:val="center"/>
            </w:pPr>
            <w:r w:rsidRPr="00AE51F7">
              <w:t>1</w:t>
            </w:r>
          </w:p>
        </w:tc>
        <w:tc>
          <w:tcPr>
            <w:tcW w:w="709" w:type="dxa"/>
          </w:tcPr>
          <w:p w14:paraId="5A83D87D"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0F1514F8" w14:textId="77777777" w:rsidR="00A565AD" w:rsidRPr="00AE51F7" w:rsidRDefault="00A565AD" w:rsidP="00AE51F7">
            <w:pPr>
              <w:contextualSpacing/>
              <w:jc w:val="center"/>
            </w:pPr>
            <w:r w:rsidRPr="00AE51F7">
              <w:t>1</w:t>
            </w:r>
          </w:p>
        </w:tc>
        <w:tc>
          <w:tcPr>
            <w:tcW w:w="1058" w:type="dxa"/>
          </w:tcPr>
          <w:p w14:paraId="36D2349A" w14:textId="77777777" w:rsidR="00A565AD" w:rsidRPr="00AE51F7" w:rsidRDefault="00A565AD" w:rsidP="00AE51F7">
            <w:pPr>
              <w:contextualSpacing/>
              <w:jc w:val="center"/>
            </w:pPr>
            <w:r w:rsidRPr="00AE51F7">
              <w:t>В</w:t>
            </w:r>
          </w:p>
        </w:tc>
      </w:tr>
      <w:tr w:rsidR="00A565AD" w:rsidRPr="00AE51F7" w14:paraId="6B8249B7" w14:textId="77777777" w:rsidTr="00AE51F7">
        <w:tc>
          <w:tcPr>
            <w:tcW w:w="426" w:type="dxa"/>
          </w:tcPr>
          <w:p w14:paraId="5364C2BC" w14:textId="77777777" w:rsidR="00A565AD" w:rsidRPr="00AE51F7" w:rsidRDefault="00A565AD" w:rsidP="00AE51F7">
            <w:pPr>
              <w:contextualSpacing/>
              <w:jc w:val="both"/>
            </w:pPr>
            <w:r w:rsidRPr="00AE51F7">
              <w:rPr>
                <w:spacing w:val="-5"/>
              </w:rPr>
              <w:t>4.</w:t>
            </w:r>
          </w:p>
        </w:tc>
        <w:tc>
          <w:tcPr>
            <w:tcW w:w="2551" w:type="dxa"/>
          </w:tcPr>
          <w:p w14:paraId="5B8F86F4" w14:textId="77777777" w:rsidR="00A565AD" w:rsidRPr="00AE51F7" w:rsidRDefault="00A565AD" w:rsidP="00AE51F7">
            <w:pPr>
              <w:pStyle w:val="TableParagraph"/>
              <w:jc w:val="both"/>
              <w:rPr>
                <w:spacing w:val="-2"/>
              </w:rPr>
            </w:pPr>
            <w:r w:rsidRPr="00AE51F7">
              <w:rPr>
                <w:spacing w:val="-4"/>
              </w:rPr>
              <w:t>Стул</w:t>
            </w:r>
          </w:p>
        </w:tc>
        <w:tc>
          <w:tcPr>
            <w:tcW w:w="3085" w:type="dxa"/>
          </w:tcPr>
          <w:p w14:paraId="2C39249F" w14:textId="77777777" w:rsidR="00A565AD" w:rsidRPr="00AE51F7" w:rsidRDefault="00A565AD" w:rsidP="00AE51F7">
            <w:pPr>
              <w:pStyle w:val="TableParagraph"/>
              <w:jc w:val="both"/>
            </w:pPr>
            <w:r w:rsidRPr="00AE51F7">
              <w:t>Стул офисный</w:t>
            </w:r>
          </w:p>
        </w:tc>
        <w:tc>
          <w:tcPr>
            <w:tcW w:w="850" w:type="dxa"/>
          </w:tcPr>
          <w:p w14:paraId="273EA368" w14:textId="77777777" w:rsidR="00A565AD" w:rsidRPr="00AE51F7" w:rsidRDefault="00A565AD" w:rsidP="00AE51F7">
            <w:pPr>
              <w:contextualSpacing/>
              <w:jc w:val="center"/>
            </w:pPr>
            <w:r w:rsidRPr="00AE51F7">
              <w:t>1</w:t>
            </w:r>
          </w:p>
        </w:tc>
        <w:tc>
          <w:tcPr>
            <w:tcW w:w="709" w:type="dxa"/>
          </w:tcPr>
          <w:p w14:paraId="290F96BD"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56168EDA" w14:textId="77777777" w:rsidR="00A565AD" w:rsidRPr="00AE51F7" w:rsidRDefault="00A565AD" w:rsidP="00AE51F7">
            <w:pPr>
              <w:contextualSpacing/>
              <w:jc w:val="center"/>
            </w:pPr>
            <w:r w:rsidRPr="00AE51F7">
              <w:t>1</w:t>
            </w:r>
          </w:p>
        </w:tc>
        <w:tc>
          <w:tcPr>
            <w:tcW w:w="1058" w:type="dxa"/>
          </w:tcPr>
          <w:p w14:paraId="3A7311E5" w14:textId="77777777" w:rsidR="00A565AD" w:rsidRPr="00AE51F7" w:rsidRDefault="00A565AD" w:rsidP="00AE51F7">
            <w:pPr>
              <w:contextualSpacing/>
              <w:jc w:val="center"/>
            </w:pPr>
            <w:r w:rsidRPr="00AE51F7">
              <w:t>В</w:t>
            </w:r>
          </w:p>
        </w:tc>
      </w:tr>
      <w:tr w:rsidR="00A565AD" w:rsidRPr="00AE51F7" w14:paraId="0998921E" w14:textId="77777777" w:rsidTr="00AE51F7">
        <w:tc>
          <w:tcPr>
            <w:tcW w:w="9747" w:type="dxa"/>
            <w:gridSpan w:val="7"/>
          </w:tcPr>
          <w:p w14:paraId="0052F549" w14:textId="77777777" w:rsidR="00A565AD" w:rsidRPr="00AE51F7" w:rsidRDefault="00A565AD" w:rsidP="00AE51F7">
            <w:pPr>
              <w:contextualSpacing/>
              <w:jc w:val="center"/>
            </w:pPr>
            <w:r w:rsidRPr="00AE51F7">
              <w:rPr>
                <w:b/>
              </w:rPr>
              <w:t>Перечень</w:t>
            </w:r>
            <w:r w:rsidRPr="00AE51F7">
              <w:rPr>
                <w:b/>
                <w:spacing w:val="-2"/>
              </w:rPr>
              <w:t xml:space="preserve"> </w:t>
            </w:r>
            <w:r w:rsidRPr="00AE51F7">
              <w:rPr>
                <w:b/>
              </w:rPr>
              <w:t>расходных</w:t>
            </w:r>
            <w:r w:rsidRPr="00AE51F7">
              <w:rPr>
                <w:b/>
                <w:spacing w:val="-2"/>
              </w:rPr>
              <w:t xml:space="preserve"> материалов</w:t>
            </w:r>
          </w:p>
        </w:tc>
      </w:tr>
      <w:tr w:rsidR="00A565AD" w:rsidRPr="00AE51F7" w14:paraId="0CCFB83D" w14:textId="77777777" w:rsidTr="00AE51F7">
        <w:tc>
          <w:tcPr>
            <w:tcW w:w="426" w:type="dxa"/>
          </w:tcPr>
          <w:p w14:paraId="3D2A3CE7" w14:textId="77777777" w:rsidR="00A565AD" w:rsidRPr="00AE51F7" w:rsidRDefault="00A565AD" w:rsidP="00AE51F7">
            <w:pPr>
              <w:contextualSpacing/>
              <w:jc w:val="both"/>
            </w:pPr>
            <w:r w:rsidRPr="00AE51F7">
              <w:t>1</w:t>
            </w:r>
          </w:p>
        </w:tc>
        <w:tc>
          <w:tcPr>
            <w:tcW w:w="2551" w:type="dxa"/>
          </w:tcPr>
          <w:p w14:paraId="186F2E05" w14:textId="77777777" w:rsidR="00A565AD" w:rsidRPr="00AE51F7" w:rsidRDefault="00A565AD" w:rsidP="00AE51F7">
            <w:pPr>
              <w:pStyle w:val="TableParagraph"/>
              <w:jc w:val="both"/>
              <w:rPr>
                <w:spacing w:val="-2"/>
              </w:rPr>
            </w:pPr>
            <w:r w:rsidRPr="00AE51F7">
              <w:t>Сменный</w:t>
            </w:r>
            <w:r w:rsidRPr="00AE51F7">
              <w:rPr>
                <w:spacing w:val="-5"/>
              </w:rPr>
              <w:t xml:space="preserve"> </w:t>
            </w:r>
            <w:r w:rsidRPr="00AE51F7">
              <w:rPr>
                <w:spacing w:val="-2"/>
              </w:rPr>
              <w:t>картридж</w:t>
            </w:r>
          </w:p>
        </w:tc>
        <w:tc>
          <w:tcPr>
            <w:tcW w:w="3085" w:type="dxa"/>
          </w:tcPr>
          <w:p w14:paraId="7C4544A3" w14:textId="3D6EEC8C" w:rsidR="00A565AD" w:rsidRPr="00AE51F7" w:rsidRDefault="00A565AD" w:rsidP="00AE51F7">
            <w:pPr>
              <w:pStyle w:val="TableParagraph"/>
              <w:jc w:val="both"/>
            </w:pPr>
            <w:r w:rsidRPr="00AE51F7">
              <w:t>Сменный</w:t>
            </w:r>
            <w:r w:rsidRPr="00AE51F7">
              <w:rPr>
                <w:spacing w:val="-5"/>
              </w:rPr>
              <w:t xml:space="preserve"> </w:t>
            </w:r>
            <w:r w:rsidRPr="00AE51F7">
              <w:rPr>
                <w:spacing w:val="-2"/>
              </w:rPr>
              <w:t>картридж соответствующий</w:t>
            </w:r>
            <w:r w:rsidRPr="00AE51F7">
              <w:t xml:space="preserve"> </w:t>
            </w:r>
            <w:proofErr w:type="spellStart"/>
            <w:proofErr w:type="gramStart"/>
            <w:r w:rsidRPr="00AE51F7">
              <w:rPr>
                <w:spacing w:val="-2"/>
              </w:rPr>
              <w:t>моделе</w:t>
            </w:r>
            <w:proofErr w:type="spellEnd"/>
            <w:r w:rsidRPr="00AE51F7">
              <w:t xml:space="preserve">  </w:t>
            </w:r>
            <w:r w:rsidRPr="00AE51F7">
              <w:rPr>
                <w:spacing w:val="-2"/>
              </w:rPr>
              <w:t>печатающего</w:t>
            </w:r>
            <w:proofErr w:type="gramEnd"/>
            <w:r w:rsidRPr="00AE51F7">
              <w:rPr>
                <w:spacing w:val="-2"/>
              </w:rPr>
              <w:t xml:space="preserve"> устройства</w:t>
            </w:r>
          </w:p>
        </w:tc>
        <w:tc>
          <w:tcPr>
            <w:tcW w:w="850" w:type="dxa"/>
          </w:tcPr>
          <w:p w14:paraId="086724B8" w14:textId="77777777" w:rsidR="00A565AD" w:rsidRPr="00AE51F7" w:rsidRDefault="00A565AD" w:rsidP="00AE51F7">
            <w:pPr>
              <w:contextualSpacing/>
              <w:jc w:val="center"/>
            </w:pPr>
            <w:r w:rsidRPr="00AE51F7">
              <w:t>1</w:t>
            </w:r>
          </w:p>
        </w:tc>
        <w:tc>
          <w:tcPr>
            <w:tcW w:w="709" w:type="dxa"/>
          </w:tcPr>
          <w:p w14:paraId="77F851ED"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0C6BDBF3" w14:textId="77777777" w:rsidR="00A565AD" w:rsidRPr="00AE51F7" w:rsidRDefault="00A565AD" w:rsidP="00AE51F7">
            <w:pPr>
              <w:contextualSpacing/>
              <w:jc w:val="center"/>
            </w:pPr>
            <w:r w:rsidRPr="00AE51F7">
              <w:t>1</w:t>
            </w:r>
          </w:p>
        </w:tc>
        <w:tc>
          <w:tcPr>
            <w:tcW w:w="1058" w:type="dxa"/>
          </w:tcPr>
          <w:p w14:paraId="20E1ADA8" w14:textId="77777777" w:rsidR="00A565AD" w:rsidRPr="00AE51F7" w:rsidRDefault="00A565AD" w:rsidP="00AE51F7">
            <w:pPr>
              <w:contextualSpacing/>
              <w:jc w:val="center"/>
            </w:pPr>
            <w:r w:rsidRPr="00AE51F7">
              <w:t>В</w:t>
            </w:r>
          </w:p>
        </w:tc>
      </w:tr>
      <w:tr w:rsidR="00A565AD" w:rsidRPr="00AE51F7" w14:paraId="5F3ADCB1" w14:textId="77777777" w:rsidTr="00AE51F7">
        <w:tc>
          <w:tcPr>
            <w:tcW w:w="426" w:type="dxa"/>
          </w:tcPr>
          <w:p w14:paraId="17DBA41A" w14:textId="77777777" w:rsidR="00A565AD" w:rsidRPr="00AE51F7" w:rsidRDefault="00A565AD" w:rsidP="00AE51F7">
            <w:pPr>
              <w:contextualSpacing/>
              <w:jc w:val="both"/>
            </w:pPr>
            <w:r w:rsidRPr="00AE51F7">
              <w:rPr>
                <w:spacing w:val="-5"/>
              </w:rPr>
              <w:t>2.</w:t>
            </w:r>
          </w:p>
        </w:tc>
        <w:tc>
          <w:tcPr>
            <w:tcW w:w="2551" w:type="dxa"/>
          </w:tcPr>
          <w:p w14:paraId="603325CD" w14:textId="77777777" w:rsidR="00A565AD" w:rsidRPr="00AE51F7" w:rsidRDefault="00A565AD" w:rsidP="00AE51F7">
            <w:pPr>
              <w:pStyle w:val="TableParagraph"/>
              <w:jc w:val="both"/>
              <w:rPr>
                <w:spacing w:val="-2"/>
              </w:rPr>
            </w:pPr>
            <w:r w:rsidRPr="00AE51F7">
              <w:t>Корзина</w:t>
            </w:r>
            <w:r w:rsidRPr="00AE51F7">
              <w:rPr>
                <w:spacing w:val="-2"/>
              </w:rPr>
              <w:t xml:space="preserve"> </w:t>
            </w:r>
            <w:r w:rsidRPr="00AE51F7">
              <w:t>для</w:t>
            </w:r>
            <w:r w:rsidRPr="00AE51F7">
              <w:rPr>
                <w:spacing w:val="-1"/>
              </w:rPr>
              <w:t xml:space="preserve"> </w:t>
            </w:r>
            <w:r w:rsidRPr="00AE51F7">
              <w:rPr>
                <w:spacing w:val="-2"/>
              </w:rPr>
              <w:t>мусора</w:t>
            </w:r>
          </w:p>
        </w:tc>
        <w:tc>
          <w:tcPr>
            <w:tcW w:w="3085" w:type="dxa"/>
          </w:tcPr>
          <w:p w14:paraId="253E17B2" w14:textId="77777777" w:rsidR="00A565AD" w:rsidRPr="00AE51F7" w:rsidRDefault="00A565AD" w:rsidP="00AE51F7">
            <w:pPr>
              <w:pStyle w:val="TableParagraph"/>
              <w:jc w:val="both"/>
            </w:pPr>
            <w:r w:rsidRPr="00AE51F7">
              <w:t>Корзина</w:t>
            </w:r>
            <w:r w:rsidRPr="00AE51F7">
              <w:rPr>
                <w:spacing w:val="-2"/>
              </w:rPr>
              <w:t xml:space="preserve"> </w:t>
            </w:r>
            <w:r w:rsidRPr="00AE51F7">
              <w:t>для</w:t>
            </w:r>
            <w:r w:rsidRPr="00AE51F7">
              <w:rPr>
                <w:spacing w:val="-1"/>
              </w:rPr>
              <w:t xml:space="preserve"> </w:t>
            </w:r>
            <w:r w:rsidRPr="00AE51F7">
              <w:rPr>
                <w:spacing w:val="-2"/>
              </w:rPr>
              <w:t>мусора пластиковая</w:t>
            </w:r>
          </w:p>
        </w:tc>
        <w:tc>
          <w:tcPr>
            <w:tcW w:w="850" w:type="dxa"/>
          </w:tcPr>
          <w:p w14:paraId="5A1FC28E" w14:textId="77777777" w:rsidR="00A565AD" w:rsidRPr="00AE51F7" w:rsidRDefault="00A565AD" w:rsidP="00AE51F7">
            <w:pPr>
              <w:contextualSpacing/>
              <w:jc w:val="center"/>
            </w:pPr>
            <w:r w:rsidRPr="00AE51F7">
              <w:t>1</w:t>
            </w:r>
          </w:p>
        </w:tc>
        <w:tc>
          <w:tcPr>
            <w:tcW w:w="709" w:type="dxa"/>
          </w:tcPr>
          <w:p w14:paraId="0F77B8F3"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7EFF0350" w14:textId="77777777" w:rsidR="00A565AD" w:rsidRPr="00AE51F7" w:rsidRDefault="00A565AD" w:rsidP="00AE51F7">
            <w:pPr>
              <w:contextualSpacing/>
              <w:jc w:val="center"/>
            </w:pPr>
            <w:r w:rsidRPr="00AE51F7">
              <w:t>1</w:t>
            </w:r>
          </w:p>
        </w:tc>
        <w:tc>
          <w:tcPr>
            <w:tcW w:w="1058" w:type="dxa"/>
          </w:tcPr>
          <w:p w14:paraId="182F0761" w14:textId="77777777" w:rsidR="00A565AD" w:rsidRPr="00AE51F7" w:rsidRDefault="00A565AD" w:rsidP="00AE51F7">
            <w:pPr>
              <w:contextualSpacing/>
              <w:jc w:val="center"/>
            </w:pPr>
            <w:r w:rsidRPr="00AE51F7">
              <w:t>В</w:t>
            </w:r>
          </w:p>
        </w:tc>
      </w:tr>
      <w:tr w:rsidR="00A565AD" w:rsidRPr="00AE51F7" w14:paraId="702560E3" w14:textId="77777777" w:rsidTr="00AE51F7">
        <w:tc>
          <w:tcPr>
            <w:tcW w:w="426" w:type="dxa"/>
          </w:tcPr>
          <w:p w14:paraId="703164F0" w14:textId="77777777" w:rsidR="00A565AD" w:rsidRPr="00AE51F7" w:rsidRDefault="00A565AD" w:rsidP="00AE51F7">
            <w:pPr>
              <w:contextualSpacing/>
              <w:jc w:val="both"/>
            </w:pPr>
            <w:r w:rsidRPr="00AE51F7">
              <w:rPr>
                <w:spacing w:val="-5"/>
              </w:rPr>
              <w:lastRenderedPageBreak/>
              <w:t>3.</w:t>
            </w:r>
          </w:p>
        </w:tc>
        <w:tc>
          <w:tcPr>
            <w:tcW w:w="2551" w:type="dxa"/>
          </w:tcPr>
          <w:p w14:paraId="31FA47F2" w14:textId="77777777" w:rsidR="00A565AD" w:rsidRPr="00AE51F7" w:rsidRDefault="00A565AD" w:rsidP="00AE51F7">
            <w:pPr>
              <w:pStyle w:val="TableParagraph"/>
              <w:jc w:val="both"/>
              <w:rPr>
                <w:spacing w:val="-2"/>
              </w:rPr>
            </w:pPr>
            <w:r w:rsidRPr="00AE51F7">
              <w:rPr>
                <w:spacing w:val="-2"/>
              </w:rPr>
              <w:t>Бумага</w:t>
            </w:r>
          </w:p>
        </w:tc>
        <w:tc>
          <w:tcPr>
            <w:tcW w:w="3085" w:type="dxa"/>
          </w:tcPr>
          <w:p w14:paraId="69A6D306" w14:textId="77777777" w:rsidR="00A565AD" w:rsidRPr="00AE51F7" w:rsidRDefault="00A565AD" w:rsidP="00AE51F7">
            <w:pPr>
              <w:pStyle w:val="TableParagraph"/>
              <w:jc w:val="both"/>
            </w:pPr>
            <w:r w:rsidRPr="00AE51F7">
              <w:t>Офисная, формат А4, плотность 80 г/м2, 500 листов</w:t>
            </w:r>
          </w:p>
        </w:tc>
        <w:tc>
          <w:tcPr>
            <w:tcW w:w="850" w:type="dxa"/>
          </w:tcPr>
          <w:p w14:paraId="3FFA6B4A" w14:textId="77777777" w:rsidR="00A565AD" w:rsidRPr="00AE51F7" w:rsidRDefault="00A565AD" w:rsidP="00AE51F7">
            <w:pPr>
              <w:contextualSpacing/>
              <w:jc w:val="center"/>
            </w:pPr>
            <w:r w:rsidRPr="00AE51F7">
              <w:t>1</w:t>
            </w:r>
          </w:p>
        </w:tc>
        <w:tc>
          <w:tcPr>
            <w:tcW w:w="709" w:type="dxa"/>
          </w:tcPr>
          <w:p w14:paraId="04F2D51F" w14:textId="77777777" w:rsidR="00A565AD" w:rsidRPr="00AE51F7" w:rsidRDefault="00A565AD" w:rsidP="00AE51F7">
            <w:pPr>
              <w:contextualSpacing/>
              <w:jc w:val="center"/>
            </w:pPr>
            <w:proofErr w:type="spellStart"/>
            <w:proofErr w:type="gramStart"/>
            <w:r w:rsidRPr="00AE51F7">
              <w:t>пач</w:t>
            </w:r>
            <w:proofErr w:type="spellEnd"/>
            <w:proofErr w:type="gramEnd"/>
          </w:p>
        </w:tc>
        <w:tc>
          <w:tcPr>
            <w:tcW w:w="1068" w:type="dxa"/>
          </w:tcPr>
          <w:p w14:paraId="72E6B491" w14:textId="77777777" w:rsidR="00A565AD" w:rsidRPr="00AE51F7" w:rsidRDefault="00A565AD" w:rsidP="00AE51F7">
            <w:pPr>
              <w:contextualSpacing/>
              <w:jc w:val="center"/>
            </w:pPr>
            <w:r w:rsidRPr="00AE51F7">
              <w:t>1</w:t>
            </w:r>
          </w:p>
        </w:tc>
        <w:tc>
          <w:tcPr>
            <w:tcW w:w="1058" w:type="dxa"/>
          </w:tcPr>
          <w:p w14:paraId="17AA0242" w14:textId="77777777" w:rsidR="00A565AD" w:rsidRPr="00AE51F7" w:rsidRDefault="00A565AD" w:rsidP="00AE51F7">
            <w:pPr>
              <w:contextualSpacing/>
              <w:jc w:val="center"/>
            </w:pPr>
            <w:r w:rsidRPr="00AE51F7">
              <w:t>В</w:t>
            </w:r>
          </w:p>
        </w:tc>
      </w:tr>
      <w:tr w:rsidR="00A565AD" w:rsidRPr="00AE51F7" w14:paraId="6A51C8BA" w14:textId="77777777" w:rsidTr="00AE51F7">
        <w:tc>
          <w:tcPr>
            <w:tcW w:w="426" w:type="dxa"/>
          </w:tcPr>
          <w:p w14:paraId="6502C62B" w14:textId="77777777" w:rsidR="00A565AD" w:rsidRPr="00AE51F7" w:rsidRDefault="00A565AD" w:rsidP="00AE51F7">
            <w:pPr>
              <w:contextualSpacing/>
              <w:jc w:val="both"/>
            </w:pPr>
            <w:r w:rsidRPr="00AE51F7">
              <w:rPr>
                <w:spacing w:val="-5"/>
              </w:rPr>
              <w:t>4.</w:t>
            </w:r>
          </w:p>
        </w:tc>
        <w:tc>
          <w:tcPr>
            <w:tcW w:w="2551" w:type="dxa"/>
          </w:tcPr>
          <w:p w14:paraId="36795A6E" w14:textId="77777777" w:rsidR="00A565AD" w:rsidRPr="00AE51F7" w:rsidRDefault="00A565AD" w:rsidP="00AE51F7">
            <w:pPr>
              <w:pStyle w:val="TableParagraph"/>
              <w:jc w:val="both"/>
              <w:rPr>
                <w:spacing w:val="-2"/>
              </w:rPr>
            </w:pPr>
            <w:r w:rsidRPr="00AE51F7">
              <w:t>Ручка</w:t>
            </w:r>
            <w:r w:rsidRPr="00AE51F7">
              <w:rPr>
                <w:spacing w:val="-2"/>
              </w:rPr>
              <w:t xml:space="preserve"> шариковая</w:t>
            </w:r>
          </w:p>
        </w:tc>
        <w:tc>
          <w:tcPr>
            <w:tcW w:w="3085" w:type="dxa"/>
          </w:tcPr>
          <w:p w14:paraId="688EFCA2" w14:textId="77777777" w:rsidR="00A565AD" w:rsidRPr="00AE51F7" w:rsidRDefault="00A565AD" w:rsidP="00AE51F7">
            <w:pPr>
              <w:pStyle w:val="TableParagraph"/>
              <w:jc w:val="both"/>
            </w:pPr>
            <w:r w:rsidRPr="00AE51F7">
              <w:t>На</w:t>
            </w:r>
            <w:r w:rsidRPr="00AE51F7">
              <w:rPr>
                <w:spacing w:val="-4"/>
              </w:rPr>
              <w:t xml:space="preserve"> </w:t>
            </w:r>
            <w:r w:rsidRPr="00AE51F7">
              <w:t>масляной</w:t>
            </w:r>
            <w:r w:rsidRPr="00AE51F7">
              <w:rPr>
                <w:spacing w:val="-2"/>
              </w:rPr>
              <w:t xml:space="preserve"> </w:t>
            </w:r>
            <w:r w:rsidRPr="00AE51F7">
              <w:t>основе,</w:t>
            </w:r>
            <w:r w:rsidRPr="00AE51F7">
              <w:rPr>
                <w:spacing w:val="-2"/>
              </w:rPr>
              <w:t xml:space="preserve"> синяя</w:t>
            </w:r>
          </w:p>
        </w:tc>
        <w:tc>
          <w:tcPr>
            <w:tcW w:w="850" w:type="dxa"/>
          </w:tcPr>
          <w:p w14:paraId="507EC86A" w14:textId="77777777" w:rsidR="00A565AD" w:rsidRPr="00AE51F7" w:rsidRDefault="00A565AD" w:rsidP="00AE51F7">
            <w:pPr>
              <w:contextualSpacing/>
              <w:jc w:val="center"/>
            </w:pPr>
            <w:r w:rsidRPr="00AE51F7">
              <w:t>1</w:t>
            </w:r>
          </w:p>
        </w:tc>
        <w:tc>
          <w:tcPr>
            <w:tcW w:w="709" w:type="dxa"/>
          </w:tcPr>
          <w:p w14:paraId="2ADB6420"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3D9CDC64" w14:textId="77777777" w:rsidR="00A565AD" w:rsidRPr="00AE51F7" w:rsidRDefault="00A565AD" w:rsidP="00AE51F7">
            <w:pPr>
              <w:contextualSpacing/>
              <w:jc w:val="center"/>
            </w:pPr>
            <w:r w:rsidRPr="00AE51F7">
              <w:t>2</w:t>
            </w:r>
          </w:p>
        </w:tc>
        <w:tc>
          <w:tcPr>
            <w:tcW w:w="1058" w:type="dxa"/>
          </w:tcPr>
          <w:p w14:paraId="45BFCE15" w14:textId="77777777" w:rsidR="00A565AD" w:rsidRPr="00AE51F7" w:rsidRDefault="00A565AD" w:rsidP="00AE51F7">
            <w:pPr>
              <w:contextualSpacing/>
              <w:jc w:val="center"/>
            </w:pPr>
            <w:r w:rsidRPr="00AE51F7">
              <w:t>В</w:t>
            </w:r>
          </w:p>
        </w:tc>
      </w:tr>
      <w:tr w:rsidR="00A565AD" w:rsidRPr="00AE51F7" w14:paraId="68A6AB43" w14:textId="77777777" w:rsidTr="00AE51F7">
        <w:tc>
          <w:tcPr>
            <w:tcW w:w="426" w:type="dxa"/>
          </w:tcPr>
          <w:p w14:paraId="5E8E8440" w14:textId="77777777" w:rsidR="00A565AD" w:rsidRPr="00AE51F7" w:rsidRDefault="00A565AD" w:rsidP="00AE51F7">
            <w:pPr>
              <w:contextualSpacing/>
              <w:jc w:val="both"/>
            </w:pPr>
            <w:r w:rsidRPr="00AE51F7">
              <w:rPr>
                <w:spacing w:val="-5"/>
              </w:rPr>
              <w:t>5.</w:t>
            </w:r>
          </w:p>
        </w:tc>
        <w:tc>
          <w:tcPr>
            <w:tcW w:w="2551" w:type="dxa"/>
          </w:tcPr>
          <w:p w14:paraId="1C746EAF" w14:textId="77777777" w:rsidR="00A565AD" w:rsidRPr="00AE51F7" w:rsidRDefault="00A565AD" w:rsidP="00AE51F7">
            <w:pPr>
              <w:pStyle w:val="TableParagraph"/>
              <w:jc w:val="both"/>
              <w:rPr>
                <w:spacing w:val="-2"/>
              </w:rPr>
            </w:pPr>
            <w:r w:rsidRPr="00AE51F7">
              <w:t>Карандаш</w:t>
            </w:r>
            <w:r w:rsidRPr="00AE51F7">
              <w:rPr>
                <w:spacing w:val="-3"/>
              </w:rPr>
              <w:t xml:space="preserve"> </w:t>
            </w:r>
            <w:r w:rsidRPr="00AE51F7">
              <w:rPr>
                <w:spacing w:val="-2"/>
              </w:rPr>
              <w:t>простой</w:t>
            </w:r>
          </w:p>
        </w:tc>
        <w:tc>
          <w:tcPr>
            <w:tcW w:w="3085" w:type="dxa"/>
          </w:tcPr>
          <w:p w14:paraId="39C6E479" w14:textId="77777777" w:rsidR="00A565AD" w:rsidRPr="00AE51F7" w:rsidRDefault="00A565AD" w:rsidP="00AE51F7">
            <w:pPr>
              <w:pStyle w:val="TableParagraph"/>
              <w:jc w:val="both"/>
            </w:pPr>
            <w:proofErr w:type="spellStart"/>
            <w:r w:rsidRPr="00AE51F7">
              <w:rPr>
                <w:spacing w:val="-2"/>
              </w:rPr>
              <w:t>Чернографитный</w:t>
            </w:r>
            <w:proofErr w:type="spellEnd"/>
            <w:r w:rsidRPr="00AE51F7">
              <w:rPr>
                <w:spacing w:val="-2"/>
              </w:rPr>
              <w:t>, простой</w:t>
            </w:r>
          </w:p>
        </w:tc>
        <w:tc>
          <w:tcPr>
            <w:tcW w:w="850" w:type="dxa"/>
          </w:tcPr>
          <w:p w14:paraId="1E37D8F1" w14:textId="77777777" w:rsidR="00A565AD" w:rsidRPr="00AE51F7" w:rsidRDefault="00A565AD" w:rsidP="00AE51F7">
            <w:pPr>
              <w:contextualSpacing/>
              <w:jc w:val="center"/>
            </w:pPr>
            <w:r w:rsidRPr="00AE51F7">
              <w:t>1</w:t>
            </w:r>
          </w:p>
        </w:tc>
        <w:tc>
          <w:tcPr>
            <w:tcW w:w="709" w:type="dxa"/>
          </w:tcPr>
          <w:p w14:paraId="5F8A4700"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56D2C6B5" w14:textId="77777777" w:rsidR="00A565AD" w:rsidRPr="00AE51F7" w:rsidRDefault="00A565AD" w:rsidP="00AE51F7">
            <w:pPr>
              <w:contextualSpacing/>
              <w:jc w:val="center"/>
            </w:pPr>
            <w:r w:rsidRPr="00AE51F7">
              <w:t>2</w:t>
            </w:r>
          </w:p>
        </w:tc>
        <w:tc>
          <w:tcPr>
            <w:tcW w:w="1058" w:type="dxa"/>
          </w:tcPr>
          <w:p w14:paraId="6F1DE352" w14:textId="77777777" w:rsidR="00A565AD" w:rsidRPr="00AE51F7" w:rsidRDefault="00A565AD" w:rsidP="00AE51F7">
            <w:pPr>
              <w:contextualSpacing/>
              <w:jc w:val="center"/>
            </w:pPr>
            <w:r w:rsidRPr="00AE51F7">
              <w:t>В</w:t>
            </w:r>
          </w:p>
        </w:tc>
      </w:tr>
      <w:tr w:rsidR="00A565AD" w:rsidRPr="00AE51F7" w14:paraId="7DE1CFB7" w14:textId="77777777" w:rsidTr="00AE51F7">
        <w:tc>
          <w:tcPr>
            <w:tcW w:w="426" w:type="dxa"/>
          </w:tcPr>
          <w:p w14:paraId="5D050786" w14:textId="77777777" w:rsidR="00A565AD" w:rsidRPr="00AE51F7" w:rsidRDefault="00A565AD" w:rsidP="00AE51F7">
            <w:pPr>
              <w:contextualSpacing/>
              <w:jc w:val="both"/>
              <w:rPr>
                <w:spacing w:val="-5"/>
              </w:rPr>
            </w:pPr>
            <w:r w:rsidRPr="00AE51F7">
              <w:rPr>
                <w:spacing w:val="-5"/>
              </w:rPr>
              <w:t>6.</w:t>
            </w:r>
          </w:p>
        </w:tc>
        <w:tc>
          <w:tcPr>
            <w:tcW w:w="2551" w:type="dxa"/>
          </w:tcPr>
          <w:p w14:paraId="24FE85E2" w14:textId="77777777" w:rsidR="00A565AD" w:rsidRPr="00AE51F7" w:rsidRDefault="00A565AD" w:rsidP="00AE51F7">
            <w:pPr>
              <w:pStyle w:val="TableParagraph"/>
              <w:jc w:val="both"/>
            </w:pPr>
            <w:r w:rsidRPr="00AE51F7">
              <w:rPr>
                <w:spacing w:val="-2"/>
              </w:rPr>
              <w:t>Ластик</w:t>
            </w:r>
          </w:p>
        </w:tc>
        <w:tc>
          <w:tcPr>
            <w:tcW w:w="3085" w:type="dxa"/>
          </w:tcPr>
          <w:p w14:paraId="5362FFA6" w14:textId="77777777" w:rsidR="00A565AD" w:rsidRPr="00AE51F7" w:rsidRDefault="00A565AD" w:rsidP="00AE51F7">
            <w:pPr>
              <w:pStyle w:val="TableParagraph"/>
              <w:jc w:val="both"/>
            </w:pPr>
            <w:r w:rsidRPr="00AE51F7">
              <w:rPr>
                <w:spacing w:val="-2"/>
              </w:rPr>
              <w:t>Ластик школьный</w:t>
            </w:r>
          </w:p>
        </w:tc>
        <w:tc>
          <w:tcPr>
            <w:tcW w:w="850" w:type="dxa"/>
          </w:tcPr>
          <w:p w14:paraId="17F66743" w14:textId="77777777" w:rsidR="00A565AD" w:rsidRPr="00AE51F7" w:rsidRDefault="00A565AD" w:rsidP="00AE51F7">
            <w:pPr>
              <w:contextualSpacing/>
              <w:jc w:val="center"/>
            </w:pPr>
            <w:r w:rsidRPr="00AE51F7">
              <w:t>1</w:t>
            </w:r>
          </w:p>
        </w:tc>
        <w:tc>
          <w:tcPr>
            <w:tcW w:w="709" w:type="dxa"/>
          </w:tcPr>
          <w:p w14:paraId="62E434A7"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67C4D729" w14:textId="77777777" w:rsidR="00A565AD" w:rsidRPr="00AE51F7" w:rsidRDefault="00A565AD" w:rsidP="00AE51F7">
            <w:pPr>
              <w:contextualSpacing/>
              <w:jc w:val="center"/>
            </w:pPr>
            <w:r w:rsidRPr="00AE51F7">
              <w:t>1</w:t>
            </w:r>
          </w:p>
        </w:tc>
        <w:tc>
          <w:tcPr>
            <w:tcW w:w="1058" w:type="dxa"/>
          </w:tcPr>
          <w:p w14:paraId="057F40B3" w14:textId="77777777" w:rsidR="00A565AD" w:rsidRPr="00AE51F7" w:rsidRDefault="00A565AD" w:rsidP="00AE51F7">
            <w:pPr>
              <w:contextualSpacing/>
              <w:jc w:val="center"/>
            </w:pPr>
            <w:r w:rsidRPr="00AE51F7">
              <w:t>В</w:t>
            </w:r>
          </w:p>
        </w:tc>
      </w:tr>
      <w:tr w:rsidR="00A565AD" w:rsidRPr="00AE51F7" w14:paraId="76BA85C8" w14:textId="77777777" w:rsidTr="00AE51F7">
        <w:tc>
          <w:tcPr>
            <w:tcW w:w="9747" w:type="dxa"/>
            <w:gridSpan w:val="7"/>
          </w:tcPr>
          <w:p w14:paraId="5AEAA4A0" w14:textId="77777777" w:rsidR="00A565AD" w:rsidRPr="00AE51F7" w:rsidRDefault="00A565AD" w:rsidP="00AE51F7">
            <w:pPr>
              <w:contextualSpacing/>
              <w:jc w:val="center"/>
            </w:pPr>
            <w:r w:rsidRPr="00AE51F7">
              <w:rPr>
                <w:b/>
              </w:rPr>
              <w:t>Инфраструктура</w:t>
            </w:r>
            <w:r w:rsidRPr="00AE51F7">
              <w:rPr>
                <w:b/>
                <w:spacing w:val="-7"/>
              </w:rPr>
              <w:t xml:space="preserve"> </w:t>
            </w:r>
            <w:r w:rsidRPr="00AE51F7">
              <w:rPr>
                <w:b/>
              </w:rPr>
              <w:t>рабочего</w:t>
            </w:r>
            <w:r w:rsidRPr="00AE51F7">
              <w:rPr>
                <w:b/>
                <w:spacing w:val="-2"/>
              </w:rPr>
              <w:t xml:space="preserve"> </w:t>
            </w:r>
            <w:r w:rsidRPr="00AE51F7">
              <w:rPr>
                <w:b/>
              </w:rPr>
              <w:t>места</w:t>
            </w:r>
            <w:r w:rsidRPr="00AE51F7">
              <w:rPr>
                <w:b/>
                <w:spacing w:val="-3"/>
              </w:rPr>
              <w:t xml:space="preserve"> </w:t>
            </w:r>
            <w:r w:rsidRPr="00AE51F7">
              <w:rPr>
                <w:b/>
              </w:rPr>
              <w:t>членов</w:t>
            </w:r>
            <w:r w:rsidRPr="00AE51F7">
              <w:rPr>
                <w:b/>
                <w:spacing w:val="-4"/>
              </w:rPr>
              <w:t xml:space="preserve"> </w:t>
            </w:r>
            <w:r w:rsidRPr="00AE51F7">
              <w:rPr>
                <w:b/>
              </w:rPr>
              <w:t>экспертной</w:t>
            </w:r>
            <w:r w:rsidRPr="00AE51F7">
              <w:rPr>
                <w:b/>
                <w:spacing w:val="-3"/>
              </w:rPr>
              <w:t xml:space="preserve"> </w:t>
            </w:r>
            <w:r w:rsidRPr="00AE51F7">
              <w:rPr>
                <w:b/>
                <w:spacing w:val="-2"/>
              </w:rPr>
              <w:t>группы</w:t>
            </w:r>
          </w:p>
        </w:tc>
      </w:tr>
      <w:tr w:rsidR="00A565AD" w:rsidRPr="00AE51F7" w14:paraId="0C35439C" w14:textId="77777777" w:rsidTr="00AE51F7">
        <w:tc>
          <w:tcPr>
            <w:tcW w:w="426" w:type="dxa"/>
          </w:tcPr>
          <w:p w14:paraId="6CAB4CEE" w14:textId="77777777" w:rsidR="00A565AD" w:rsidRPr="00AE51F7" w:rsidRDefault="00A565AD" w:rsidP="00AE51F7">
            <w:pPr>
              <w:contextualSpacing/>
              <w:jc w:val="both"/>
              <w:rPr>
                <w:spacing w:val="-5"/>
              </w:rPr>
            </w:pPr>
            <w:r w:rsidRPr="00AE51F7">
              <w:rPr>
                <w:spacing w:val="-5"/>
              </w:rPr>
              <w:t>1</w:t>
            </w:r>
          </w:p>
        </w:tc>
        <w:tc>
          <w:tcPr>
            <w:tcW w:w="2551" w:type="dxa"/>
          </w:tcPr>
          <w:p w14:paraId="02B3294C" w14:textId="77777777" w:rsidR="00A565AD" w:rsidRPr="00AE51F7" w:rsidRDefault="00A565AD" w:rsidP="00AE51F7">
            <w:pPr>
              <w:pStyle w:val="TableParagraph"/>
              <w:jc w:val="both"/>
              <w:rPr>
                <w:spacing w:val="-2"/>
              </w:rPr>
            </w:pPr>
            <w:r w:rsidRPr="00AE51F7">
              <w:rPr>
                <w:spacing w:val="-4"/>
              </w:rPr>
              <w:t>Стол</w:t>
            </w:r>
          </w:p>
        </w:tc>
        <w:tc>
          <w:tcPr>
            <w:tcW w:w="3085" w:type="dxa"/>
          </w:tcPr>
          <w:p w14:paraId="2E43EC34" w14:textId="77777777" w:rsidR="00A565AD" w:rsidRPr="00AE51F7" w:rsidRDefault="00A565AD" w:rsidP="00AE51F7">
            <w:pPr>
              <w:pStyle w:val="TableParagraph"/>
              <w:jc w:val="both"/>
            </w:pPr>
            <w:proofErr w:type="gramStart"/>
            <w:r w:rsidRPr="00AE51F7">
              <w:t>Стол  со</w:t>
            </w:r>
            <w:proofErr w:type="gramEnd"/>
            <w:r w:rsidRPr="00AE51F7">
              <w:t xml:space="preserve"> столешницей </w:t>
            </w:r>
            <w:r w:rsidRPr="00AE51F7">
              <w:rPr>
                <w:spacing w:val="-4"/>
              </w:rPr>
              <w:t xml:space="preserve"> ЛДСП</w:t>
            </w:r>
          </w:p>
        </w:tc>
        <w:tc>
          <w:tcPr>
            <w:tcW w:w="850" w:type="dxa"/>
          </w:tcPr>
          <w:p w14:paraId="7EC94514" w14:textId="77777777" w:rsidR="00A565AD" w:rsidRPr="00AE51F7" w:rsidRDefault="00A565AD" w:rsidP="00AE51F7">
            <w:pPr>
              <w:contextualSpacing/>
              <w:jc w:val="center"/>
            </w:pPr>
            <w:r w:rsidRPr="00AE51F7">
              <w:t>1</w:t>
            </w:r>
          </w:p>
        </w:tc>
        <w:tc>
          <w:tcPr>
            <w:tcW w:w="709" w:type="dxa"/>
          </w:tcPr>
          <w:p w14:paraId="0A6C1E55"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70D46556" w14:textId="77777777" w:rsidR="00A565AD" w:rsidRPr="00AE51F7" w:rsidRDefault="00A565AD" w:rsidP="00AE51F7">
            <w:pPr>
              <w:contextualSpacing/>
              <w:jc w:val="center"/>
            </w:pPr>
            <w:r w:rsidRPr="00AE51F7">
              <w:t>1</w:t>
            </w:r>
          </w:p>
        </w:tc>
        <w:tc>
          <w:tcPr>
            <w:tcW w:w="1058" w:type="dxa"/>
          </w:tcPr>
          <w:p w14:paraId="1F4098DE" w14:textId="77777777" w:rsidR="00A565AD" w:rsidRPr="00AE51F7" w:rsidRDefault="00A565AD" w:rsidP="00AE51F7">
            <w:pPr>
              <w:contextualSpacing/>
              <w:jc w:val="center"/>
            </w:pPr>
            <w:r w:rsidRPr="00AE51F7">
              <w:t>В</w:t>
            </w:r>
          </w:p>
        </w:tc>
      </w:tr>
      <w:tr w:rsidR="00A565AD" w:rsidRPr="00AE51F7" w14:paraId="1DF8AEE5" w14:textId="77777777" w:rsidTr="00AE51F7">
        <w:tc>
          <w:tcPr>
            <w:tcW w:w="426" w:type="dxa"/>
          </w:tcPr>
          <w:p w14:paraId="726F6BAB" w14:textId="77777777" w:rsidR="00A565AD" w:rsidRPr="00AE51F7" w:rsidRDefault="00A565AD" w:rsidP="00AE51F7">
            <w:pPr>
              <w:contextualSpacing/>
              <w:jc w:val="both"/>
              <w:rPr>
                <w:spacing w:val="-5"/>
              </w:rPr>
            </w:pPr>
            <w:r w:rsidRPr="00AE51F7">
              <w:rPr>
                <w:spacing w:val="-5"/>
              </w:rPr>
              <w:t>2</w:t>
            </w:r>
          </w:p>
        </w:tc>
        <w:tc>
          <w:tcPr>
            <w:tcW w:w="2551" w:type="dxa"/>
          </w:tcPr>
          <w:p w14:paraId="37828192" w14:textId="77777777" w:rsidR="00A565AD" w:rsidRPr="00AE51F7" w:rsidRDefault="00A565AD" w:rsidP="00AE51F7">
            <w:pPr>
              <w:pStyle w:val="TableParagraph"/>
              <w:jc w:val="both"/>
              <w:rPr>
                <w:spacing w:val="-2"/>
              </w:rPr>
            </w:pPr>
            <w:r w:rsidRPr="00AE51F7">
              <w:rPr>
                <w:spacing w:val="-4"/>
              </w:rPr>
              <w:t>Стул</w:t>
            </w:r>
          </w:p>
        </w:tc>
        <w:tc>
          <w:tcPr>
            <w:tcW w:w="3085" w:type="dxa"/>
          </w:tcPr>
          <w:p w14:paraId="24B1A105" w14:textId="77777777" w:rsidR="00A565AD" w:rsidRPr="00AE51F7" w:rsidRDefault="00A565AD" w:rsidP="00AE51F7">
            <w:pPr>
              <w:pStyle w:val="TableParagraph"/>
              <w:jc w:val="both"/>
            </w:pPr>
            <w:r w:rsidRPr="00AE51F7">
              <w:t>Стул офисный</w:t>
            </w:r>
          </w:p>
        </w:tc>
        <w:tc>
          <w:tcPr>
            <w:tcW w:w="850" w:type="dxa"/>
          </w:tcPr>
          <w:p w14:paraId="4D7B14A2" w14:textId="77777777" w:rsidR="00A565AD" w:rsidRPr="00AE51F7" w:rsidRDefault="00A565AD" w:rsidP="00AE51F7">
            <w:pPr>
              <w:contextualSpacing/>
              <w:jc w:val="center"/>
            </w:pPr>
            <w:r w:rsidRPr="00AE51F7">
              <w:t>1</w:t>
            </w:r>
          </w:p>
        </w:tc>
        <w:tc>
          <w:tcPr>
            <w:tcW w:w="709" w:type="dxa"/>
          </w:tcPr>
          <w:p w14:paraId="05D36033"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191E33BC" w14:textId="77777777" w:rsidR="00A565AD" w:rsidRPr="00AE51F7" w:rsidRDefault="00A565AD" w:rsidP="00AE51F7">
            <w:pPr>
              <w:contextualSpacing/>
              <w:jc w:val="center"/>
            </w:pPr>
            <w:r w:rsidRPr="00AE51F7">
              <w:t>2</w:t>
            </w:r>
          </w:p>
        </w:tc>
        <w:tc>
          <w:tcPr>
            <w:tcW w:w="1058" w:type="dxa"/>
          </w:tcPr>
          <w:p w14:paraId="36B37768" w14:textId="77777777" w:rsidR="00A565AD" w:rsidRPr="00AE51F7" w:rsidRDefault="00A565AD" w:rsidP="00AE51F7">
            <w:pPr>
              <w:contextualSpacing/>
              <w:jc w:val="center"/>
            </w:pPr>
            <w:r w:rsidRPr="00AE51F7">
              <w:t>В</w:t>
            </w:r>
          </w:p>
        </w:tc>
      </w:tr>
      <w:tr w:rsidR="00A565AD" w:rsidRPr="00AE51F7" w14:paraId="69587A7B" w14:textId="77777777" w:rsidTr="00AE51F7">
        <w:tc>
          <w:tcPr>
            <w:tcW w:w="9747" w:type="dxa"/>
            <w:gridSpan w:val="7"/>
          </w:tcPr>
          <w:p w14:paraId="685A400F" w14:textId="77777777" w:rsidR="00A565AD" w:rsidRPr="00AE51F7" w:rsidRDefault="00A565AD" w:rsidP="00AE51F7">
            <w:pPr>
              <w:contextualSpacing/>
              <w:jc w:val="center"/>
            </w:pPr>
            <w:r w:rsidRPr="00AE51F7">
              <w:rPr>
                <w:b/>
              </w:rPr>
              <w:t>Перечень</w:t>
            </w:r>
            <w:r w:rsidRPr="00AE51F7">
              <w:rPr>
                <w:b/>
                <w:spacing w:val="-2"/>
              </w:rPr>
              <w:t xml:space="preserve"> </w:t>
            </w:r>
            <w:r w:rsidRPr="00AE51F7">
              <w:rPr>
                <w:b/>
              </w:rPr>
              <w:t>расходных</w:t>
            </w:r>
            <w:r w:rsidRPr="00AE51F7">
              <w:rPr>
                <w:b/>
                <w:spacing w:val="-2"/>
              </w:rPr>
              <w:t xml:space="preserve"> материалов</w:t>
            </w:r>
          </w:p>
        </w:tc>
      </w:tr>
      <w:tr w:rsidR="00A565AD" w:rsidRPr="00AE51F7" w14:paraId="564F4AAF" w14:textId="77777777" w:rsidTr="00AE51F7">
        <w:tc>
          <w:tcPr>
            <w:tcW w:w="426" w:type="dxa"/>
          </w:tcPr>
          <w:p w14:paraId="025FA444" w14:textId="77777777" w:rsidR="00A565AD" w:rsidRPr="00AE51F7" w:rsidRDefault="00A565AD" w:rsidP="00AE51F7">
            <w:pPr>
              <w:contextualSpacing/>
              <w:jc w:val="both"/>
              <w:rPr>
                <w:spacing w:val="-5"/>
              </w:rPr>
            </w:pPr>
            <w:r w:rsidRPr="00AE51F7">
              <w:rPr>
                <w:spacing w:val="-5"/>
              </w:rPr>
              <w:t>1</w:t>
            </w:r>
          </w:p>
        </w:tc>
        <w:tc>
          <w:tcPr>
            <w:tcW w:w="2551" w:type="dxa"/>
          </w:tcPr>
          <w:p w14:paraId="2A2D878A" w14:textId="77777777" w:rsidR="00A565AD" w:rsidRPr="00AE51F7" w:rsidRDefault="00A565AD" w:rsidP="00AE51F7">
            <w:pPr>
              <w:pStyle w:val="TableParagraph"/>
              <w:jc w:val="both"/>
              <w:rPr>
                <w:spacing w:val="-2"/>
              </w:rPr>
            </w:pPr>
            <w:r w:rsidRPr="00AE51F7">
              <w:rPr>
                <w:spacing w:val="-4"/>
              </w:rPr>
              <w:t>Ручка</w:t>
            </w:r>
          </w:p>
        </w:tc>
        <w:tc>
          <w:tcPr>
            <w:tcW w:w="3085" w:type="dxa"/>
          </w:tcPr>
          <w:p w14:paraId="2FB593E0" w14:textId="77777777" w:rsidR="00A565AD" w:rsidRPr="00AE51F7" w:rsidRDefault="00A565AD" w:rsidP="00AE51F7">
            <w:pPr>
              <w:pStyle w:val="TableParagraph"/>
              <w:jc w:val="both"/>
            </w:pPr>
            <w:r w:rsidRPr="00AE51F7">
              <w:t>На</w:t>
            </w:r>
            <w:r w:rsidRPr="00AE51F7">
              <w:rPr>
                <w:spacing w:val="-4"/>
              </w:rPr>
              <w:t xml:space="preserve"> </w:t>
            </w:r>
            <w:r w:rsidRPr="00AE51F7">
              <w:t>масляной</w:t>
            </w:r>
            <w:r w:rsidRPr="00AE51F7">
              <w:rPr>
                <w:spacing w:val="-2"/>
              </w:rPr>
              <w:t xml:space="preserve"> </w:t>
            </w:r>
            <w:r w:rsidRPr="00AE51F7">
              <w:t>основе,</w:t>
            </w:r>
            <w:r w:rsidRPr="00AE51F7">
              <w:rPr>
                <w:spacing w:val="-2"/>
              </w:rPr>
              <w:t xml:space="preserve"> синяя</w:t>
            </w:r>
          </w:p>
        </w:tc>
        <w:tc>
          <w:tcPr>
            <w:tcW w:w="850" w:type="dxa"/>
          </w:tcPr>
          <w:p w14:paraId="63F6C194" w14:textId="77777777" w:rsidR="00A565AD" w:rsidRPr="00AE51F7" w:rsidRDefault="00A565AD" w:rsidP="00AE51F7">
            <w:pPr>
              <w:contextualSpacing/>
              <w:jc w:val="center"/>
            </w:pPr>
            <w:r w:rsidRPr="00AE51F7">
              <w:t>1</w:t>
            </w:r>
          </w:p>
        </w:tc>
        <w:tc>
          <w:tcPr>
            <w:tcW w:w="709" w:type="dxa"/>
          </w:tcPr>
          <w:p w14:paraId="0C6D365E" w14:textId="77777777" w:rsidR="00A565AD" w:rsidRPr="00AE51F7" w:rsidRDefault="00A565AD" w:rsidP="00AE51F7">
            <w:pPr>
              <w:contextualSpacing/>
              <w:jc w:val="center"/>
            </w:pPr>
            <w:proofErr w:type="spellStart"/>
            <w:proofErr w:type="gramStart"/>
            <w:r w:rsidRPr="00AE51F7">
              <w:t>шт</w:t>
            </w:r>
            <w:proofErr w:type="spellEnd"/>
            <w:proofErr w:type="gramEnd"/>
          </w:p>
        </w:tc>
        <w:tc>
          <w:tcPr>
            <w:tcW w:w="1068" w:type="dxa"/>
          </w:tcPr>
          <w:p w14:paraId="54CB6154" w14:textId="77777777" w:rsidR="00A565AD" w:rsidRPr="00AE51F7" w:rsidRDefault="00A565AD" w:rsidP="00AE51F7">
            <w:pPr>
              <w:contextualSpacing/>
              <w:jc w:val="center"/>
            </w:pPr>
            <w:r w:rsidRPr="00AE51F7">
              <w:t>2</w:t>
            </w:r>
          </w:p>
        </w:tc>
        <w:tc>
          <w:tcPr>
            <w:tcW w:w="1058" w:type="dxa"/>
          </w:tcPr>
          <w:p w14:paraId="1961C1AA" w14:textId="77777777" w:rsidR="00A565AD" w:rsidRPr="00AE51F7" w:rsidRDefault="00A565AD" w:rsidP="00AE51F7">
            <w:pPr>
              <w:contextualSpacing/>
              <w:jc w:val="center"/>
            </w:pPr>
            <w:r w:rsidRPr="00AE51F7">
              <w:t>В</w:t>
            </w:r>
          </w:p>
        </w:tc>
      </w:tr>
    </w:tbl>
    <w:p w14:paraId="3AF0F0B2" w14:textId="77777777" w:rsidR="00912CEC" w:rsidRPr="00FE3B2E" w:rsidRDefault="00912CEC" w:rsidP="00912CEC">
      <w:pPr>
        <w:spacing w:after="0" w:line="240" w:lineRule="auto"/>
        <w:contextualSpacing/>
        <w:rPr>
          <w:rFonts w:ascii="Times New Roman" w:eastAsia="Calibri" w:hAnsi="Times New Roman" w:cs="Times New Roman"/>
          <w:sz w:val="24"/>
          <w:szCs w:val="24"/>
        </w:rPr>
      </w:pPr>
    </w:p>
    <w:p w14:paraId="484E9D54" w14:textId="77777777"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FE3B2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FE3B2E">
        <w:rPr>
          <w:rFonts w:ascii="Times New Roman" w:eastAsia="Calibri" w:hAnsi="Times New Roman" w:cs="Times New Roman"/>
          <w:i/>
          <w:sz w:val="24"/>
          <w:szCs w:val="24"/>
        </w:rPr>
        <w:t xml:space="preserve"> </w:t>
      </w:r>
      <w:r w:rsidRPr="00FE3B2E">
        <w:rPr>
          <w:rFonts w:ascii="Times New Roman" w:eastAsia="Calibri" w:hAnsi="Times New Roman" w:cs="Times New Roman"/>
          <w:sz w:val="24"/>
          <w:szCs w:val="24"/>
        </w:rPr>
        <w:t>осуществляется 2</w:t>
      </w:r>
      <w:r w:rsidRPr="00FE3B2E">
        <w:rPr>
          <w:rFonts w:ascii="Times New Roman" w:eastAsia="Calibri" w:hAnsi="Times New Roman" w:cs="Times New Roman"/>
          <w:color w:val="FF0000"/>
          <w:sz w:val="24"/>
          <w:szCs w:val="24"/>
        </w:rPr>
        <w:t xml:space="preserve"> </w:t>
      </w:r>
      <w:r w:rsidRPr="00FE3B2E">
        <w:rPr>
          <w:rFonts w:ascii="Times New Roman" w:eastAsia="Calibri" w:hAnsi="Times New Roman" w:cs="Times New Roman"/>
          <w:sz w:val="24"/>
          <w:szCs w:val="24"/>
        </w:rPr>
        <w:t xml:space="preserve">независимыми экспертами. </w:t>
      </w:r>
    </w:p>
    <w:p w14:paraId="0AF66FFE" w14:textId="786491B3"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FE3B2E">
        <w:rPr>
          <w:rFonts w:ascii="Times New Roman" w:eastAsia="Calibri" w:hAnsi="Times New Roman" w:cs="Times New Roman"/>
          <w:sz w:val="24"/>
          <w:szCs w:val="24"/>
        </w:rPr>
        <w:t>Образцы заданий базового уровня для государственной итоговой аттестации обучающихся по профессии 21.01.03 Бурильщик эксплуатационных и разведочных скважин по модулям приведены в соответствии с образцами заданий КОД профессии 21.01.03 Бурильщик эксплуатационных и разведочных скважин, разработанных ИРПО и утвержденных приказом ФГБОУ ДПО ИРПО от 29.09.2025</w:t>
      </w:r>
      <w:r w:rsidR="00AE51F7">
        <w:rPr>
          <w:rFonts w:ascii="Times New Roman" w:eastAsia="Calibri" w:hAnsi="Times New Roman" w:cs="Times New Roman"/>
          <w:sz w:val="24"/>
          <w:szCs w:val="24"/>
        </w:rPr>
        <w:t>г.</w:t>
      </w:r>
      <w:r w:rsidRPr="00FE3B2E">
        <w:rPr>
          <w:rFonts w:ascii="Times New Roman" w:eastAsia="Calibri" w:hAnsi="Times New Roman" w:cs="Times New Roman"/>
          <w:sz w:val="24"/>
          <w:szCs w:val="24"/>
        </w:rPr>
        <w:t xml:space="preserve"> № 01-09-538/2025. </w:t>
      </w:r>
    </w:p>
    <w:p w14:paraId="2B3319E6" w14:textId="77777777" w:rsidR="00912CEC" w:rsidRDefault="00912CEC" w:rsidP="00912CEC">
      <w:pPr>
        <w:spacing w:after="0" w:line="240" w:lineRule="auto"/>
        <w:ind w:firstLine="709"/>
        <w:contextualSpacing/>
        <w:jc w:val="both"/>
        <w:rPr>
          <w:rFonts w:ascii="Times New Roman" w:eastAsia="Calibri" w:hAnsi="Times New Roman" w:cs="Times New Roman"/>
          <w:sz w:val="24"/>
          <w:szCs w:val="24"/>
        </w:rPr>
      </w:pPr>
      <w:r w:rsidRPr="00FE3B2E">
        <w:rPr>
          <w:rFonts w:ascii="Times New Roman" w:eastAsia="Calibri" w:hAnsi="Times New Roman" w:cs="Times New Roman"/>
          <w:sz w:val="24"/>
          <w:szCs w:val="24"/>
        </w:rPr>
        <w:t>Образцы заданий (</w:t>
      </w:r>
      <w:hyperlink r:id="rId10" w:history="1">
        <w:r w:rsidRPr="00FE3B2E">
          <w:rPr>
            <w:rStyle w:val="a8"/>
            <w:rFonts w:ascii="Times New Roman" w:eastAsia="Calibri" w:hAnsi="Times New Roman" w:cs="Times New Roman"/>
            <w:sz w:val="24"/>
            <w:szCs w:val="24"/>
          </w:rPr>
          <w:t>КОД 21.01.03-1-</w:t>
        </w:r>
        <w:proofErr w:type="gramStart"/>
        <w:r w:rsidRPr="00FE3B2E">
          <w:rPr>
            <w:rStyle w:val="a8"/>
            <w:rFonts w:ascii="Times New Roman" w:eastAsia="Calibri" w:hAnsi="Times New Roman" w:cs="Times New Roman"/>
            <w:sz w:val="24"/>
            <w:szCs w:val="24"/>
          </w:rPr>
          <w:t>2026</w:t>
        </w:r>
      </w:hyperlink>
      <w:r w:rsidRPr="00FE3B2E">
        <w:rPr>
          <w:rFonts w:ascii="Times New Roman" w:eastAsia="Calibri" w:hAnsi="Times New Roman" w:cs="Times New Roman"/>
          <w:sz w:val="24"/>
          <w:szCs w:val="24"/>
        </w:rPr>
        <w:t xml:space="preserve"> )</w:t>
      </w:r>
      <w:proofErr w:type="gramEnd"/>
    </w:p>
    <w:p w14:paraId="0F7983C2" w14:textId="77777777" w:rsidR="00FE3B2E" w:rsidRPr="00FE3B2E" w:rsidRDefault="00FE3B2E" w:rsidP="00912CEC">
      <w:pPr>
        <w:spacing w:after="0" w:line="240" w:lineRule="auto"/>
        <w:ind w:firstLine="709"/>
        <w:contextualSpacing/>
        <w:jc w:val="both"/>
        <w:rPr>
          <w:rFonts w:ascii="Times New Roman" w:eastAsia="Calibri" w:hAnsi="Times New Roman" w:cs="Times New Roman"/>
          <w:sz w:val="24"/>
          <w:szCs w:val="24"/>
        </w:rPr>
      </w:pPr>
    </w:p>
    <w:p w14:paraId="62754FFD" w14:textId="77777777" w:rsidR="00912CEC" w:rsidRDefault="00912CEC" w:rsidP="00912CEC">
      <w:pPr>
        <w:pStyle w:val="1"/>
        <w:spacing w:before="1"/>
        <w:ind w:left="173" w:right="175"/>
        <w:jc w:val="center"/>
        <w:rPr>
          <w:spacing w:val="-5"/>
        </w:rPr>
      </w:pPr>
      <w:r w:rsidRPr="00FE3B2E">
        <w:t>Образец</w:t>
      </w:r>
      <w:r w:rsidRPr="00FE3B2E">
        <w:rPr>
          <w:spacing w:val="-6"/>
        </w:rPr>
        <w:t xml:space="preserve"> </w:t>
      </w:r>
      <w:r w:rsidRPr="00FE3B2E">
        <w:t>задания</w:t>
      </w:r>
      <w:r w:rsidRPr="00FE3B2E">
        <w:rPr>
          <w:spacing w:val="-5"/>
        </w:rPr>
        <w:t xml:space="preserve"> </w:t>
      </w:r>
      <w:r w:rsidRPr="00FE3B2E">
        <w:t>для</w:t>
      </w:r>
      <w:r w:rsidRPr="00FE3B2E">
        <w:rPr>
          <w:spacing w:val="-2"/>
        </w:rPr>
        <w:t xml:space="preserve"> </w:t>
      </w:r>
      <w:r w:rsidRPr="00FE3B2E">
        <w:t>ГИА</w:t>
      </w:r>
      <w:r w:rsidRPr="00FE3B2E">
        <w:rPr>
          <w:spacing w:val="-6"/>
        </w:rPr>
        <w:t xml:space="preserve"> </w:t>
      </w:r>
      <w:r w:rsidRPr="00FE3B2E">
        <w:t>ДЭ</w:t>
      </w:r>
      <w:r w:rsidRPr="00FE3B2E">
        <w:rPr>
          <w:spacing w:val="-4"/>
        </w:rPr>
        <w:t xml:space="preserve"> </w:t>
      </w:r>
      <w:r w:rsidRPr="00FE3B2E">
        <w:rPr>
          <w:spacing w:val="-5"/>
        </w:rPr>
        <w:t>БУ</w:t>
      </w:r>
    </w:p>
    <w:p w14:paraId="43C06951" w14:textId="77777777" w:rsidR="00FE3B2E" w:rsidRPr="00FE3B2E" w:rsidRDefault="00FE3B2E" w:rsidP="00912CEC">
      <w:pPr>
        <w:pStyle w:val="1"/>
        <w:spacing w:before="1"/>
        <w:ind w:left="173" w:right="175"/>
        <w:jc w:val="center"/>
      </w:pPr>
    </w:p>
    <w:p w14:paraId="498A8908" w14:textId="77777777" w:rsidR="00912CEC" w:rsidRPr="00FE3B2E" w:rsidRDefault="00912CEC" w:rsidP="00912CEC">
      <w:pPr>
        <w:spacing w:after="0" w:line="240" w:lineRule="auto"/>
        <w:ind w:firstLine="709"/>
        <w:jc w:val="both"/>
        <w:rPr>
          <w:rFonts w:ascii="Times New Roman" w:hAnsi="Times New Roman" w:cs="Times New Roman"/>
          <w:b/>
          <w:sz w:val="24"/>
          <w:szCs w:val="24"/>
        </w:rPr>
      </w:pPr>
      <w:r w:rsidRPr="00FE3B2E">
        <w:rPr>
          <w:rFonts w:ascii="Times New Roman" w:hAnsi="Times New Roman" w:cs="Times New Roman"/>
          <w:b/>
          <w:sz w:val="24"/>
          <w:szCs w:val="24"/>
        </w:rPr>
        <w:t>Модуль</w:t>
      </w:r>
      <w:r w:rsidRPr="00FE3B2E">
        <w:rPr>
          <w:rFonts w:ascii="Times New Roman" w:hAnsi="Times New Roman" w:cs="Times New Roman"/>
          <w:b/>
          <w:spacing w:val="-6"/>
          <w:sz w:val="24"/>
          <w:szCs w:val="24"/>
        </w:rPr>
        <w:t xml:space="preserve"> </w:t>
      </w:r>
      <w:r w:rsidRPr="00FE3B2E">
        <w:rPr>
          <w:rFonts w:ascii="Times New Roman" w:hAnsi="Times New Roman" w:cs="Times New Roman"/>
          <w:b/>
          <w:sz w:val="24"/>
          <w:szCs w:val="24"/>
        </w:rPr>
        <w:t>1.</w:t>
      </w:r>
      <w:r w:rsidRPr="00FE3B2E">
        <w:rPr>
          <w:rFonts w:ascii="Times New Roman" w:hAnsi="Times New Roman" w:cs="Times New Roman"/>
          <w:b/>
          <w:spacing w:val="-5"/>
          <w:sz w:val="24"/>
          <w:szCs w:val="24"/>
        </w:rPr>
        <w:t xml:space="preserve"> </w:t>
      </w:r>
      <w:r w:rsidRPr="00FE3B2E">
        <w:rPr>
          <w:rFonts w:ascii="Times New Roman" w:hAnsi="Times New Roman" w:cs="Times New Roman"/>
          <w:b/>
          <w:sz w:val="24"/>
          <w:szCs w:val="24"/>
        </w:rPr>
        <w:t>Проведение</w:t>
      </w:r>
      <w:r w:rsidRPr="00FE3B2E">
        <w:rPr>
          <w:rFonts w:ascii="Times New Roman" w:hAnsi="Times New Roman" w:cs="Times New Roman"/>
          <w:b/>
          <w:spacing w:val="-4"/>
          <w:sz w:val="24"/>
          <w:szCs w:val="24"/>
        </w:rPr>
        <w:t xml:space="preserve"> </w:t>
      </w:r>
      <w:r w:rsidRPr="00FE3B2E">
        <w:rPr>
          <w:rFonts w:ascii="Times New Roman" w:hAnsi="Times New Roman" w:cs="Times New Roman"/>
          <w:b/>
          <w:sz w:val="24"/>
          <w:szCs w:val="24"/>
        </w:rPr>
        <w:t>бурения</w:t>
      </w:r>
      <w:r w:rsidRPr="00FE3B2E">
        <w:rPr>
          <w:rFonts w:ascii="Times New Roman" w:hAnsi="Times New Roman" w:cs="Times New Roman"/>
          <w:b/>
          <w:spacing w:val="-6"/>
          <w:sz w:val="24"/>
          <w:szCs w:val="24"/>
        </w:rPr>
        <w:t xml:space="preserve"> </w:t>
      </w:r>
      <w:r w:rsidRPr="00FE3B2E">
        <w:rPr>
          <w:rFonts w:ascii="Times New Roman" w:hAnsi="Times New Roman" w:cs="Times New Roman"/>
          <w:b/>
          <w:sz w:val="24"/>
          <w:szCs w:val="24"/>
        </w:rPr>
        <w:t>скважины</w:t>
      </w:r>
      <w:r w:rsidRPr="00FE3B2E">
        <w:rPr>
          <w:rFonts w:ascii="Times New Roman" w:hAnsi="Times New Roman" w:cs="Times New Roman"/>
          <w:b/>
          <w:spacing w:val="-5"/>
          <w:sz w:val="24"/>
          <w:szCs w:val="24"/>
        </w:rPr>
        <w:t xml:space="preserve"> </w:t>
      </w:r>
      <w:r w:rsidRPr="00FE3B2E">
        <w:rPr>
          <w:rFonts w:ascii="Times New Roman" w:hAnsi="Times New Roman" w:cs="Times New Roman"/>
          <w:b/>
          <w:sz w:val="24"/>
          <w:szCs w:val="24"/>
        </w:rPr>
        <w:t>с</w:t>
      </w:r>
      <w:r w:rsidRPr="00FE3B2E">
        <w:rPr>
          <w:rFonts w:ascii="Times New Roman" w:hAnsi="Times New Roman" w:cs="Times New Roman"/>
          <w:b/>
          <w:spacing w:val="-5"/>
          <w:sz w:val="24"/>
          <w:szCs w:val="24"/>
        </w:rPr>
        <w:t xml:space="preserve"> </w:t>
      </w:r>
      <w:r w:rsidRPr="00FE3B2E">
        <w:rPr>
          <w:rFonts w:ascii="Times New Roman" w:hAnsi="Times New Roman" w:cs="Times New Roman"/>
          <w:b/>
          <w:sz w:val="24"/>
          <w:szCs w:val="24"/>
        </w:rPr>
        <w:t>применением</w:t>
      </w:r>
      <w:r w:rsidRPr="00FE3B2E">
        <w:rPr>
          <w:rFonts w:ascii="Times New Roman" w:hAnsi="Times New Roman" w:cs="Times New Roman"/>
          <w:b/>
          <w:spacing w:val="-4"/>
          <w:sz w:val="24"/>
          <w:szCs w:val="24"/>
        </w:rPr>
        <w:t xml:space="preserve"> </w:t>
      </w:r>
      <w:r w:rsidRPr="00FE3B2E">
        <w:rPr>
          <w:rFonts w:ascii="Times New Roman" w:hAnsi="Times New Roman" w:cs="Times New Roman"/>
          <w:b/>
          <w:sz w:val="24"/>
          <w:szCs w:val="24"/>
        </w:rPr>
        <w:t>верхнего силового привода и наращивание бурильной колонны</w:t>
      </w:r>
    </w:p>
    <w:p w14:paraId="62B7D5DD" w14:textId="77777777" w:rsidR="00912CEC" w:rsidRPr="00FE3B2E" w:rsidRDefault="00912CEC" w:rsidP="00912CEC">
      <w:pPr>
        <w:pStyle w:val="ae"/>
        <w:ind w:firstLine="709"/>
        <w:jc w:val="both"/>
        <w:rPr>
          <w:b/>
          <w:sz w:val="24"/>
          <w:szCs w:val="24"/>
        </w:rPr>
      </w:pPr>
    </w:p>
    <w:p w14:paraId="419476F2"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w:t>
      </w:r>
      <w:r w:rsidRPr="00FE3B2E">
        <w:rPr>
          <w:rFonts w:ascii="Times New Roman" w:hAnsi="Times New Roman" w:cs="Times New Roman"/>
          <w:spacing w:val="-11"/>
          <w:sz w:val="24"/>
          <w:szCs w:val="24"/>
        </w:rPr>
        <w:t xml:space="preserve"> </w:t>
      </w:r>
      <w:r w:rsidRPr="00FE3B2E">
        <w:rPr>
          <w:rFonts w:ascii="Times New Roman" w:hAnsi="Times New Roman" w:cs="Times New Roman"/>
          <w:sz w:val="24"/>
          <w:szCs w:val="24"/>
        </w:rPr>
        <w:t>комплектность</w:t>
      </w:r>
      <w:r w:rsidRPr="00FE3B2E">
        <w:rPr>
          <w:rFonts w:ascii="Times New Roman" w:hAnsi="Times New Roman" w:cs="Times New Roman"/>
          <w:spacing w:val="-11"/>
          <w:sz w:val="24"/>
          <w:szCs w:val="24"/>
        </w:rPr>
        <w:t xml:space="preserve"> </w:t>
      </w:r>
      <w:r w:rsidRPr="00FE3B2E">
        <w:rPr>
          <w:rFonts w:ascii="Times New Roman" w:hAnsi="Times New Roman" w:cs="Times New Roman"/>
          <w:spacing w:val="-4"/>
          <w:sz w:val="24"/>
          <w:szCs w:val="24"/>
        </w:rPr>
        <w:t>СИЗ:</w:t>
      </w:r>
    </w:p>
    <w:p w14:paraId="77A3FED2" w14:textId="77777777" w:rsidR="00912CEC" w:rsidRPr="00FE3B2E" w:rsidRDefault="00912CEC" w:rsidP="00912CEC">
      <w:pPr>
        <w:pStyle w:val="a7"/>
        <w:widowControl w:val="0"/>
        <w:numPr>
          <w:ilvl w:val="0"/>
          <w:numId w:val="24"/>
        </w:numPr>
        <w:tabs>
          <w:tab w:val="left" w:pos="1151"/>
        </w:tabs>
        <w:autoSpaceDE w:val="0"/>
        <w:autoSpaceDN w:val="0"/>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Защитная</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каска</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общего</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назначения</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с</w:t>
      </w:r>
      <w:r w:rsidRPr="00FE3B2E">
        <w:rPr>
          <w:rFonts w:ascii="Times New Roman" w:hAnsi="Times New Roman" w:cs="Times New Roman"/>
          <w:spacing w:val="-5"/>
          <w:sz w:val="24"/>
          <w:szCs w:val="24"/>
        </w:rPr>
        <w:t xml:space="preserve"> </w:t>
      </w:r>
      <w:r w:rsidRPr="00FE3B2E">
        <w:rPr>
          <w:rFonts w:ascii="Times New Roman" w:hAnsi="Times New Roman" w:cs="Times New Roman"/>
          <w:sz w:val="24"/>
          <w:szCs w:val="24"/>
        </w:rPr>
        <w:t>датой</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поверки/выдачи</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и</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сроком носки 24 месяца.</w:t>
      </w:r>
    </w:p>
    <w:p w14:paraId="6973C77B" w14:textId="77777777" w:rsidR="00912CEC" w:rsidRPr="00FE3B2E" w:rsidRDefault="00912CEC" w:rsidP="00912CEC">
      <w:pPr>
        <w:pStyle w:val="a7"/>
        <w:widowControl w:val="0"/>
        <w:numPr>
          <w:ilvl w:val="0"/>
          <w:numId w:val="24"/>
        </w:numPr>
        <w:tabs>
          <w:tab w:val="left" w:pos="1163"/>
        </w:tabs>
        <w:autoSpaceDE w:val="0"/>
        <w:autoSpaceDN w:val="0"/>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Защитные очки с открытыми прозрачными линзами с датой поверки и сроком носки 12 месяцев.</w:t>
      </w:r>
    </w:p>
    <w:p w14:paraId="19B8AA01" w14:textId="77777777" w:rsidR="00912CEC" w:rsidRPr="00FE3B2E" w:rsidRDefault="00912CEC" w:rsidP="00912CEC">
      <w:pPr>
        <w:pStyle w:val="a7"/>
        <w:widowControl w:val="0"/>
        <w:numPr>
          <w:ilvl w:val="0"/>
          <w:numId w:val="24"/>
        </w:numPr>
        <w:tabs>
          <w:tab w:val="left" w:pos="1302"/>
        </w:tabs>
        <w:autoSpaceDE w:val="0"/>
        <w:autoSpaceDN w:val="0"/>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Защитный костюм, выполненный из огнестойких материалов, исключающих образование статического электричества с датой поверки и сроком носки 24 месяца.</w:t>
      </w:r>
    </w:p>
    <w:p w14:paraId="5C5EA68D" w14:textId="77777777" w:rsidR="00912CEC" w:rsidRPr="00FE3B2E" w:rsidRDefault="00912CEC" w:rsidP="00912CEC">
      <w:pPr>
        <w:pStyle w:val="a7"/>
        <w:widowControl w:val="0"/>
        <w:numPr>
          <w:ilvl w:val="0"/>
          <w:numId w:val="24"/>
        </w:numPr>
        <w:tabs>
          <w:tab w:val="left" w:pos="1175"/>
        </w:tabs>
        <w:autoSpaceDE w:val="0"/>
        <w:autoSpaceDN w:val="0"/>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 xml:space="preserve">Рабочая обувь с жёстким </w:t>
      </w:r>
      <w:proofErr w:type="spellStart"/>
      <w:r w:rsidRPr="00FE3B2E">
        <w:rPr>
          <w:rFonts w:ascii="Times New Roman" w:hAnsi="Times New Roman" w:cs="Times New Roman"/>
          <w:sz w:val="24"/>
          <w:szCs w:val="24"/>
        </w:rPr>
        <w:t>подноском</w:t>
      </w:r>
      <w:proofErr w:type="spellEnd"/>
      <w:r w:rsidRPr="00FE3B2E">
        <w:rPr>
          <w:rFonts w:ascii="Times New Roman" w:hAnsi="Times New Roman" w:cs="Times New Roman"/>
          <w:sz w:val="24"/>
          <w:szCs w:val="24"/>
        </w:rPr>
        <w:t xml:space="preserve"> на резиновой подошве с датой поверки и сроком носки 24 месяца.</w:t>
      </w:r>
    </w:p>
    <w:p w14:paraId="36286649" w14:textId="77777777" w:rsidR="00912CEC" w:rsidRPr="00FE3B2E" w:rsidRDefault="00912CEC" w:rsidP="00912CEC">
      <w:pPr>
        <w:pStyle w:val="a7"/>
        <w:widowControl w:val="0"/>
        <w:numPr>
          <w:ilvl w:val="0"/>
          <w:numId w:val="24"/>
        </w:numPr>
        <w:tabs>
          <w:tab w:val="left" w:pos="1235"/>
        </w:tabs>
        <w:autoSpaceDE w:val="0"/>
        <w:autoSpaceDN w:val="0"/>
        <w:spacing w:after="0" w:line="240" w:lineRule="auto"/>
        <w:jc w:val="both"/>
        <w:rPr>
          <w:rFonts w:ascii="Times New Roman" w:hAnsi="Times New Roman" w:cs="Times New Roman"/>
          <w:sz w:val="24"/>
          <w:szCs w:val="24"/>
        </w:rPr>
      </w:pPr>
      <w:r w:rsidRPr="00FE3B2E">
        <w:rPr>
          <w:rFonts w:ascii="Times New Roman" w:hAnsi="Times New Roman" w:cs="Times New Roman"/>
          <w:sz w:val="24"/>
          <w:szCs w:val="24"/>
        </w:rPr>
        <w:t>Перчатки прорезиненные масло-</w:t>
      </w:r>
      <w:proofErr w:type="spellStart"/>
      <w:r w:rsidRPr="00FE3B2E">
        <w:rPr>
          <w:rFonts w:ascii="Times New Roman" w:hAnsi="Times New Roman" w:cs="Times New Roman"/>
          <w:sz w:val="24"/>
          <w:szCs w:val="24"/>
        </w:rPr>
        <w:t>бензостойкие</w:t>
      </w:r>
      <w:proofErr w:type="spellEnd"/>
      <w:r w:rsidRPr="00FE3B2E">
        <w:rPr>
          <w:rFonts w:ascii="Times New Roman" w:hAnsi="Times New Roman" w:cs="Times New Roman"/>
          <w:sz w:val="24"/>
          <w:szCs w:val="24"/>
        </w:rPr>
        <w:t xml:space="preserve"> с датой поверки и сроком носки 12 месяцев.</w:t>
      </w:r>
    </w:p>
    <w:p w14:paraId="46E8CA0C"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Привести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противогаз</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положение</w:t>
      </w:r>
      <w:r w:rsidRPr="00AE51F7">
        <w:rPr>
          <w:rFonts w:ascii="Times New Roman" w:hAnsi="Times New Roman" w:cs="Times New Roman"/>
          <w:sz w:val="24"/>
          <w:szCs w:val="24"/>
        </w:rPr>
        <w:t xml:space="preserve"> «наготове».</w:t>
      </w:r>
    </w:p>
    <w:p w14:paraId="6B9C0BCB"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 xml:space="preserve">Проверить наличие на рабочем месте первичных средств </w:t>
      </w:r>
      <w:r w:rsidRPr="00AE51F7">
        <w:rPr>
          <w:rFonts w:ascii="Times New Roman" w:hAnsi="Times New Roman" w:cs="Times New Roman"/>
          <w:sz w:val="24"/>
          <w:szCs w:val="24"/>
        </w:rPr>
        <w:t>пожаротушения.</w:t>
      </w:r>
    </w:p>
    <w:p w14:paraId="5C7D57FD"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 наличие на рабочем месте средств оказания первой медицинской помощи.</w:t>
      </w:r>
    </w:p>
    <w:p w14:paraId="4FA57ED1" w14:textId="77777777" w:rsidR="00912CEC" w:rsidRPr="00FE3B2E" w:rsidRDefault="00912CEC" w:rsidP="00AE51F7">
      <w:pPr>
        <w:pStyle w:val="a7"/>
        <w:widowControl w:val="0"/>
        <w:numPr>
          <w:ilvl w:val="0"/>
          <w:numId w:val="22"/>
        </w:numPr>
        <w:tabs>
          <w:tab w:val="left" w:pos="112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Выполнить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осмотр</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рабочего</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места.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Убедиться</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отсутствии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опасной зоне посторонних лиц.</w:t>
      </w:r>
    </w:p>
    <w:p w14:paraId="1AFF0613" w14:textId="77777777" w:rsidR="00912CEC" w:rsidRPr="00FE3B2E" w:rsidRDefault="00912CEC" w:rsidP="00AE51F7">
      <w:pPr>
        <w:pStyle w:val="a7"/>
        <w:widowControl w:val="0"/>
        <w:numPr>
          <w:ilvl w:val="0"/>
          <w:numId w:val="22"/>
        </w:numPr>
        <w:tabs>
          <w:tab w:val="left" w:pos="111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панели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управления</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верхним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 xml:space="preserve">силовым </w:t>
      </w:r>
      <w:r w:rsidRPr="00AE51F7">
        <w:rPr>
          <w:rFonts w:ascii="Times New Roman" w:hAnsi="Times New Roman" w:cs="Times New Roman"/>
          <w:sz w:val="24"/>
          <w:szCs w:val="24"/>
        </w:rPr>
        <w:t>приводом.</w:t>
      </w:r>
    </w:p>
    <w:p w14:paraId="4498BAD4"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пульте</w:t>
      </w:r>
      <w:r w:rsidRPr="00AE51F7">
        <w:rPr>
          <w:rFonts w:ascii="Times New Roman" w:hAnsi="Times New Roman" w:cs="Times New Roman"/>
          <w:sz w:val="24"/>
          <w:szCs w:val="24"/>
        </w:rPr>
        <w:t xml:space="preserve"> </w:t>
      </w:r>
      <w:proofErr w:type="spellStart"/>
      <w:r w:rsidRPr="00AE51F7">
        <w:rPr>
          <w:rFonts w:ascii="Times New Roman" w:hAnsi="Times New Roman" w:cs="Times New Roman"/>
          <w:sz w:val="24"/>
          <w:szCs w:val="24"/>
        </w:rPr>
        <w:t>превенторов</w:t>
      </w:r>
      <w:proofErr w:type="spellEnd"/>
      <w:r w:rsidRPr="00AE51F7">
        <w:rPr>
          <w:rFonts w:ascii="Times New Roman" w:hAnsi="Times New Roman" w:cs="Times New Roman"/>
          <w:sz w:val="24"/>
          <w:szCs w:val="24"/>
        </w:rPr>
        <w:t>.</w:t>
      </w:r>
    </w:p>
    <w:p w14:paraId="32442C23"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посту</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устьевого</w:t>
      </w:r>
      <w:r w:rsidRPr="00AE51F7">
        <w:rPr>
          <w:rFonts w:ascii="Times New Roman" w:hAnsi="Times New Roman" w:cs="Times New Roman"/>
          <w:sz w:val="24"/>
          <w:szCs w:val="24"/>
        </w:rPr>
        <w:t xml:space="preserve"> оборудования.</w:t>
      </w:r>
    </w:p>
    <w:p w14:paraId="7C5DFB60"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proofErr w:type="spellStart"/>
      <w:r w:rsidRPr="00AE51F7">
        <w:rPr>
          <w:rFonts w:ascii="Times New Roman" w:hAnsi="Times New Roman" w:cs="Times New Roman"/>
          <w:sz w:val="24"/>
          <w:szCs w:val="24"/>
        </w:rPr>
        <w:t>манифольде</w:t>
      </w:r>
      <w:proofErr w:type="spellEnd"/>
      <w:r w:rsidRPr="00AE51F7">
        <w:rPr>
          <w:rFonts w:ascii="Times New Roman" w:hAnsi="Times New Roman" w:cs="Times New Roman"/>
          <w:sz w:val="24"/>
          <w:szCs w:val="24"/>
        </w:rPr>
        <w:t>.</w:t>
      </w:r>
    </w:p>
    <w:p w14:paraId="3C8188B6"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Для очистки бурового раствора от шлама и пузырьков газа установить данные на задвижках циркуляционной системы.</w:t>
      </w:r>
    </w:p>
    <w:p w14:paraId="50668B41"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блоке</w:t>
      </w:r>
      <w:r w:rsidRPr="00AE51F7">
        <w:rPr>
          <w:rFonts w:ascii="Times New Roman" w:hAnsi="Times New Roman" w:cs="Times New Roman"/>
          <w:sz w:val="24"/>
          <w:szCs w:val="24"/>
        </w:rPr>
        <w:t xml:space="preserve"> </w:t>
      </w:r>
      <w:proofErr w:type="spellStart"/>
      <w:r w:rsidRPr="00AE51F7">
        <w:rPr>
          <w:rFonts w:ascii="Times New Roman" w:hAnsi="Times New Roman" w:cs="Times New Roman"/>
          <w:sz w:val="24"/>
          <w:szCs w:val="24"/>
        </w:rPr>
        <w:t>дросселирования</w:t>
      </w:r>
      <w:proofErr w:type="spellEnd"/>
      <w:r w:rsidRPr="00AE51F7">
        <w:rPr>
          <w:rFonts w:ascii="Times New Roman" w:hAnsi="Times New Roman" w:cs="Times New Roman"/>
          <w:sz w:val="24"/>
          <w:szCs w:val="24"/>
        </w:rPr>
        <w:t>.</w:t>
      </w:r>
    </w:p>
    <w:p w14:paraId="08F90DFD"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lastRenderedPageBreak/>
        <w:t>Произвести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СТАРТ</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задачи: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после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старта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задачи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проверить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состояние входных параметров на посту показывающих приборов, сенсорных экранах бурильщика и «экранной» мнемосхеме в том числе: не горит сигнал ошибки на пультах (и на экране); вес на крюке не равен нулю.</w:t>
      </w:r>
    </w:p>
    <w:p w14:paraId="559A606D"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Приступить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к</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бурению</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скважины</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применением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верхнего силового привода до проектной глубины (по заданию).</w:t>
      </w:r>
    </w:p>
    <w:p w14:paraId="1E72144F" w14:textId="77777777" w:rsidR="00912CEC" w:rsidRPr="00FE3B2E" w:rsidRDefault="00912CEC" w:rsidP="00AE51F7">
      <w:pPr>
        <w:pStyle w:val="a7"/>
        <w:widowControl w:val="0"/>
        <w:numPr>
          <w:ilvl w:val="0"/>
          <w:numId w:val="22"/>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Убрать рабочее место, доложить ответственному руководителю о проделанной работе.</w:t>
      </w:r>
    </w:p>
    <w:p w14:paraId="1981E4F5" w14:textId="77777777" w:rsidR="00912CEC" w:rsidRPr="00FE3B2E" w:rsidRDefault="00912CEC" w:rsidP="00912CEC">
      <w:pPr>
        <w:pStyle w:val="ae"/>
        <w:ind w:firstLine="709"/>
        <w:jc w:val="both"/>
        <w:rPr>
          <w:sz w:val="24"/>
          <w:szCs w:val="24"/>
        </w:rPr>
      </w:pPr>
      <w:r w:rsidRPr="00FE3B2E">
        <w:rPr>
          <w:sz w:val="24"/>
          <w:szCs w:val="24"/>
        </w:rPr>
        <w:t>Необходимые</w:t>
      </w:r>
      <w:r w:rsidRPr="00FE3B2E">
        <w:rPr>
          <w:spacing w:val="-9"/>
          <w:sz w:val="24"/>
          <w:szCs w:val="24"/>
        </w:rPr>
        <w:t xml:space="preserve"> </w:t>
      </w:r>
      <w:r w:rsidRPr="00FE3B2E">
        <w:rPr>
          <w:sz w:val="24"/>
          <w:szCs w:val="24"/>
        </w:rPr>
        <w:t>приложения:</w:t>
      </w:r>
      <w:r w:rsidRPr="00FE3B2E">
        <w:rPr>
          <w:spacing w:val="-11"/>
          <w:sz w:val="24"/>
          <w:szCs w:val="24"/>
        </w:rPr>
        <w:t xml:space="preserve"> </w:t>
      </w:r>
      <w:r w:rsidRPr="00FE3B2E">
        <w:rPr>
          <w:spacing w:val="-2"/>
          <w:sz w:val="24"/>
          <w:szCs w:val="24"/>
        </w:rPr>
        <w:t>отсутствуют.</w:t>
      </w:r>
    </w:p>
    <w:p w14:paraId="27393EB5" w14:textId="77777777" w:rsidR="00912CEC" w:rsidRPr="00FE3B2E" w:rsidRDefault="00912CEC" w:rsidP="00912CEC">
      <w:pPr>
        <w:pStyle w:val="ae"/>
        <w:ind w:firstLine="709"/>
        <w:jc w:val="both"/>
        <w:rPr>
          <w:sz w:val="24"/>
          <w:szCs w:val="24"/>
        </w:rPr>
      </w:pPr>
      <w:r w:rsidRPr="00FE3B2E">
        <w:rPr>
          <w:sz w:val="24"/>
          <w:szCs w:val="24"/>
        </w:rPr>
        <w:t>Инструкции</w:t>
      </w:r>
      <w:r w:rsidRPr="00FE3B2E">
        <w:rPr>
          <w:spacing w:val="-18"/>
          <w:sz w:val="24"/>
          <w:szCs w:val="24"/>
        </w:rPr>
        <w:t xml:space="preserve"> </w:t>
      </w:r>
      <w:r w:rsidRPr="00FE3B2E">
        <w:rPr>
          <w:sz w:val="24"/>
          <w:szCs w:val="24"/>
        </w:rPr>
        <w:t>для</w:t>
      </w:r>
      <w:r w:rsidRPr="00FE3B2E">
        <w:rPr>
          <w:spacing w:val="-17"/>
          <w:sz w:val="24"/>
          <w:szCs w:val="24"/>
        </w:rPr>
        <w:t xml:space="preserve"> </w:t>
      </w:r>
      <w:r w:rsidRPr="00FE3B2E">
        <w:rPr>
          <w:sz w:val="24"/>
          <w:szCs w:val="24"/>
        </w:rPr>
        <w:t>ГЭ:</w:t>
      </w:r>
      <w:r w:rsidRPr="00FE3B2E">
        <w:rPr>
          <w:spacing w:val="-19"/>
          <w:sz w:val="24"/>
          <w:szCs w:val="24"/>
        </w:rPr>
        <w:t xml:space="preserve"> </w:t>
      </w:r>
      <w:r w:rsidRPr="00FE3B2E">
        <w:rPr>
          <w:sz w:val="24"/>
          <w:szCs w:val="24"/>
        </w:rPr>
        <w:t>Задания</w:t>
      </w:r>
      <w:r w:rsidRPr="00FE3B2E">
        <w:rPr>
          <w:spacing w:val="-18"/>
          <w:sz w:val="24"/>
          <w:szCs w:val="24"/>
        </w:rPr>
        <w:t xml:space="preserve"> </w:t>
      </w:r>
      <w:r w:rsidRPr="00FE3B2E">
        <w:rPr>
          <w:sz w:val="24"/>
          <w:szCs w:val="24"/>
        </w:rPr>
        <w:t>на</w:t>
      </w:r>
      <w:r w:rsidRPr="00FE3B2E">
        <w:rPr>
          <w:spacing w:val="-18"/>
          <w:sz w:val="24"/>
          <w:szCs w:val="24"/>
        </w:rPr>
        <w:t xml:space="preserve"> </w:t>
      </w:r>
      <w:r w:rsidRPr="00FE3B2E">
        <w:rPr>
          <w:sz w:val="24"/>
          <w:szCs w:val="24"/>
        </w:rPr>
        <w:t>тренажере</w:t>
      </w:r>
      <w:r w:rsidRPr="00FE3B2E">
        <w:rPr>
          <w:spacing w:val="-18"/>
          <w:sz w:val="24"/>
          <w:szCs w:val="24"/>
        </w:rPr>
        <w:t xml:space="preserve"> </w:t>
      </w:r>
      <w:r w:rsidRPr="00FE3B2E">
        <w:rPr>
          <w:sz w:val="24"/>
          <w:szCs w:val="24"/>
        </w:rPr>
        <w:t>выполнять</w:t>
      </w:r>
      <w:r w:rsidRPr="00FE3B2E">
        <w:rPr>
          <w:spacing w:val="-19"/>
          <w:sz w:val="24"/>
          <w:szCs w:val="24"/>
        </w:rPr>
        <w:t xml:space="preserve"> </w:t>
      </w:r>
      <w:r w:rsidRPr="00FE3B2E">
        <w:rPr>
          <w:sz w:val="24"/>
          <w:szCs w:val="24"/>
        </w:rPr>
        <w:t>в</w:t>
      </w:r>
      <w:r w:rsidRPr="00FE3B2E">
        <w:rPr>
          <w:spacing w:val="-18"/>
          <w:sz w:val="24"/>
          <w:szCs w:val="24"/>
        </w:rPr>
        <w:t xml:space="preserve"> </w:t>
      </w:r>
      <w:r w:rsidRPr="00FE3B2E">
        <w:rPr>
          <w:sz w:val="24"/>
          <w:szCs w:val="24"/>
        </w:rPr>
        <w:t>режиме</w:t>
      </w:r>
      <w:r w:rsidRPr="00FE3B2E">
        <w:rPr>
          <w:spacing w:val="-18"/>
          <w:sz w:val="24"/>
          <w:szCs w:val="24"/>
        </w:rPr>
        <w:t xml:space="preserve"> </w:t>
      </w:r>
      <w:r w:rsidRPr="00FE3B2E">
        <w:rPr>
          <w:sz w:val="24"/>
          <w:szCs w:val="24"/>
        </w:rPr>
        <w:t>экзамена и без масштаба или режима времени.</w:t>
      </w:r>
    </w:p>
    <w:p w14:paraId="5A2765F7" w14:textId="77777777" w:rsidR="00912CEC" w:rsidRPr="00FE3B2E" w:rsidRDefault="00912CEC" w:rsidP="00912CEC">
      <w:pPr>
        <w:pStyle w:val="ae"/>
        <w:jc w:val="both"/>
        <w:rPr>
          <w:sz w:val="24"/>
          <w:szCs w:val="24"/>
        </w:rPr>
      </w:pPr>
    </w:p>
    <w:p w14:paraId="347FA81F" w14:textId="77777777" w:rsidR="00912CEC" w:rsidRPr="00FE3B2E" w:rsidRDefault="00912CEC" w:rsidP="00912CEC">
      <w:pPr>
        <w:pStyle w:val="1"/>
        <w:ind w:left="0" w:firstLine="709"/>
        <w:jc w:val="both"/>
        <w:rPr>
          <w:b/>
          <w:sz w:val="24"/>
          <w:szCs w:val="24"/>
        </w:rPr>
      </w:pPr>
      <w:r w:rsidRPr="00FE3B2E">
        <w:rPr>
          <w:b/>
          <w:sz w:val="24"/>
          <w:szCs w:val="24"/>
        </w:rPr>
        <w:t>Модуль</w:t>
      </w:r>
      <w:r w:rsidRPr="00FE3B2E">
        <w:rPr>
          <w:b/>
          <w:spacing w:val="-7"/>
          <w:sz w:val="24"/>
          <w:szCs w:val="24"/>
        </w:rPr>
        <w:t xml:space="preserve"> </w:t>
      </w:r>
      <w:r w:rsidRPr="00FE3B2E">
        <w:rPr>
          <w:b/>
          <w:sz w:val="24"/>
          <w:szCs w:val="24"/>
        </w:rPr>
        <w:t>2.</w:t>
      </w:r>
      <w:r w:rsidRPr="00FE3B2E">
        <w:rPr>
          <w:b/>
          <w:spacing w:val="-6"/>
          <w:sz w:val="24"/>
          <w:szCs w:val="24"/>
        </w:rPr>
        <w:t xml:space="preserve"> </w:t>
      </w:r>
      <w:r w:rsidRPr="00FE3B2E">
        <w:rPr>
          <w:b/>
          <w:sz w:val="24"/>
          <w:szCs w:val="24"/>
        </w:rPr>
        <w:t>Проведение</w:t>
      </w:r>
      <w:r w:rsidRPr="00FE3B2E">
        <w:rPr>
          <w:b/>
          <w:spacing w:val="-5"/>
          <w:sz w:val="24"/>
          <w:szCs w:val="24"/>
        </w:rPr>
        <w:t xml:space="preserve"> </w:t>
      </w:r>
      <w:r w:rsidRPr="00FE3B2E">
        <w:rPr>
          <w:b/>
          <w:sz w:val="24"/>
          <w:szCs w:val="24"/>
        </w:rPr>
        <w:t>подъёма</w:t>
      </w:r>
      <w:r w:rsidRPr="00FE3B2E">
        <w:rPr>
          <w:b/>
          <w:spacing w:val="-4"/>
          <w:sz w:val="24"/>
          <w:szCs w:val="24"/>
        </w:rPr>
        <w:t xml:space="preserve"> </w:t>
      </w:r>
      <w:r w:rsidRPr="00FE3B2E">
        <w:rPr>
          <w:b/>
          <w:sz w:val="24"/>
          <w:szCs w:val="24"/>
        </w:rPr>
        <w:t>колонны</w:t>
      </w:r>
      <w:r w:rsidRPr="00FE3B2E">
        <w:rPr>
          <w:b/>
          <w:spacing w:val="-6"/>
          <w:sz w:val="24"/>
          <w:szCs w:val="24"/>
        </w:rPr>
        <w:t xml:space="preserve"> </w:t>
      </w:r>
      <w:r w:rsidRPr="00FE3B2E">
        <w:rPr>
          <w:b/>
          <w:sz w:val="24"/>
          <w:szCs w:val="24"/>
        </w:rPr>
        <w:t>с</w:t>
      </w:r>
      <w:r w:rsidRPr="00FE3B2E">
        <w:rPr>
          <w:b/>
          <w:spacing w:val="-6"/>
          <w:sz w:val="24"/>
          <w:szCs w:val="24"/>
        </w:rPr>
        <w:t xml:space="preserve"> </w:t>
      </w:r>
      <w:r w:rsidRPr="00FE3B2E">
        <w:rPr>
          <w:b/>
          <w:sz w:val="24"/>
          <w:szCs w:val="24"/>
        </w:rPr>
        <w:t>контролем</w:t>
      </w:r>
      <w:r w:rsidRPr="00FE3B2E">
        <w:rPr>
          <w:b/>
          <w:spacing w:val="-5"/>
          <w:sz w:val="24"/>
          <w:szCs w:val="24"/>
        </w:rPr>
        <w:t xml:space="preserve"> </w:t>
      </w:r>
      <w:r w:rsidRPr="00FE3B2E">
        <w:rPr>
          <w:b/>
          <w:sz w:val="24"/>
          <w:szCs w:val="24"/>
        </w:rPr>
        <w:t xml:space="preserve">уровня промывочной жидкости в скважине и </w:t>
      </w:r>
      <w:proofErr w:type="spellStart"/>
      <w:r w:rsidRPr="00FE3B2E">
        <w:rPr>
          <w:b/>
          <w:sz w:val="24"/>
          <w:szCs w:val="24"/>
        </w:rPr>
        <w:t>доливом</w:t>
      </w:r>
      <w:proofErr w:type="spellEnd"/>
      <w:r w:rsidRPr="00FE3B2E">
        <w:rPr>
          <w:b/>
          <w:sz w:val="24"/>
          <w:szCs w:val="24"/>
        </w:rPr>
        <w:t xml:space="preserve"> до устья</w:t>
      </w:r>
    </w:p>
    <w:p w14:paraId="20617C9D"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Произвести</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подъем бурильной</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колонны</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и</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отвинчивание n-количества бурильных труб/свечей (по заданию):</w:t>
      </w:r>
    </w:p>
    <w:p w14:paraId="56F65439"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Контролировать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уровень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промывочной</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жидкости</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в</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скважине</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каждые 100 метров.</w:t>
      </w:r>
    </w:p>
    <w:p w14:paraId="4309E998"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Рассчитать</w:t>
      </w:r>
      <w:r w:rsidRPr="00FE3B2E">
        <w:rPr>
          <w:rFonts w:ascii="Times New Roman" w:hAnsi="Times New Roman" w:cs="Times New Roman"/>
          <w:spacing w:val="-7"/>
          <w:sz w:val="24"/>
          <w:szCs w:val="24"/>
        </w:rPr>
        <w:t xml:space="preserve"> </w:t>
      </w:r>
      <w:r w:rsidRPr="00FE3B2E">
        <w:rPr>
          <w:rFonts w:ascii="Times New Roman" w:hAnsi="Times New Roman" w:cs="Times New Roman"/>
          <w:sz w:val="24"/>
          <w:szCs w:val="24"/>
        </w:rPr>
        <w:t>объём</w:t>
      </w:r>
      <w:r w:rsidRPr="00FE3B2E">
        <w:rPr>
          <w:rFonts w:ascii="Times New Roman" w:hAnsi="Times New Roman" w:cs="Times New Roman"/>
          <w:spacing w:val="-5"/>
          <w:sz w:val="24"/>
          <w:szCs w:val="24"/>
        </w:rPr>
        <w:t xml:space="preserve"> </w:t>
      </w:r>
      <w:proofErr w:type="spellStart"/>
      <w:r w:rsidRPr="00FE3B2E">
        <w:rPr>
          <w:rFonts w:ascii="Times New Roman" w:hAnsi="Times New Roman" w:cs="Times New Roman"/>
          <w:sz w:val="24"/>
          <w:szCs w:val="24"/>
        </w:rPr>
        <w:t>долива</w:t>
      </w:r>
      <w:proofErr w:type="spellEnd"/>
      <w:r w:rsidRPr="00FE3B2E">
        <w:rPr>
          <w:rFonts w:ascii="Times New Roman" w:hAnsi="Times New Roman" w:cs="Times New Roman"/>
          <w:spacing w:val="-5"/>
          <w:sz w:val="24"/>
          <w:szCs w:val="24"/>
        </w:rPr>
        <w:t xml:space="preserve"> </w:t>
      </w:r>
      <w:r w:rsidRPr="00FE3B2E">
        <w:rPr>
          <w:rFonts w:ascii="Times New Roman" w:hAnsi="Times New Roman" w:cs="Times New Roman"/>
          <w:sz w:val="24"/>
          <w:szCs w:val="24"/>
        </w:rPr>
        <w:t>скважины</w:t>
      </w:r>
      <w:r w:rsidRPr="00FE3B2E">
        <w:rPr>
          <w:rFonts w:ascii="Times New Roman" w:hAnsi="Times New Roman" w:cs="Times New Roman"/>
          <w:spacing w:val="-5"/>
          <w:sz w:val="24"/>
          <w:szCs w:val="24"/>
        </w:rPr>
        <w:t xml:space="preserve"> </w:t>
      </w:r>
      <w:r w:rsidRPr="00FE3B2E">
        <w:rPr>
          <w:rFonts w:ascii="Times New Roman" w:hAnsi="Times New Roman" w:cs="Times New Roman"/>
          <w:sz w:val="24"/>
          <w:szCs w:val="24"/>
        </w:rPr>
        <w:t>до</w:t>
      </w:r>
      <w:r w:rsidRPr="00FE3B2E">
        <w:rPr>
          <w:rFonts w:ascii="Times New Roman" w:hAnsi="Times New Roman" w:cs="Times New Roman"/>
          <w:spacing w:val="-7"/>
          <w:sz w:val="24"/>
          <w:szCs w:val="24"/>
        </w:rPr>
        <w:t xml:space="preserve"> </w:t>
      </w:r>
      <w:r w:rsidRPr="00FE3B2E">
        <w:rPr>
          <w:rFonts w:ascii="Times New Roman" w:hAnsi="Times New Roman" w:cs="Times New Roman"/>
          <w:spacing w:val="-2"/>
          <w:sz w:val="24"/>
          <w:szCs w:val="24"/>
        </w:rPr>
        <w:t>устья.</w:t>
      </w:r>
    </w:p>
    <w:p w14:paraId="6E5352B8"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Рассчитать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снижение</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уровня</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жидкость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скважины</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на</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погонный</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метр извлекаемых труб/свечей.</w:t>
      </w:r>
    </w:p>
    <w:p w14:paraId="0D994945"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Произвести</w:t>
      </w:r>
      <w:r w:rsidRPr="00FE3B2E">
        <w:rPr>
          <w:rFonts w:ascii="Times New Roman" w:hAnsi="Times New Roman" w:cs="Times New Roman"/>
          <w:spacing w:val="-15"/>
          <w:sz w:val="24"/>
          <w:szCs w:val="24"/>
        </w:rPr>
        <w:t xml:space="preserve"> </w:t>
      </w:r>
      <w:r w:rsidRPr="00FE3B2E">
        <w:rPr>
          <w:rFonts w:ascii="Times New Roman" w:hAnsi="Times New Roman" w:cs="Times New Roman"/>
          <w:sz w:val="24"/>
          <w:szCs w:val="24"/>
        </w:rPr>
        <w:t>долив</w:t>
      </w:r>
      <w:r w:rsidRPr="00FE3B2E">
        <w:rPr>
          <w:rFonts w:ascii="Times New Roman" w:hAnsi="Times New Roman" w:cs="Times New Roman"/>
          <w:spacing w:val="-14"/>
          <w:sz w:val="24"/>
          <w:szCs w:val="24"/>
        </w:rPr>
        <w:t xml:space="preserve"> </w:t>
      </w:r>
      <w:r w:rsidRPr="00FE3B2E">
        <w:rPr>
          <w:rFonts w:ascii="Times New Roman" w:hAnsi="Times New Roman" w:cs="Times New Roman"/>
          <w:sz w:val="24"/>
          <w:szCs w:val="24"/>
        </w:rPr>
        <w:t>скважины</w:t>
      </w:r>
      <w:r w:rsidRPr="00FE3B2E">
        <w:rPr>
          <w:rFonts w:ascii="Times New Roman" w:hAnsi="Times New Roman" w:cs="Times New Roman"/>
          <w:spacing w:val="-13"/>
          <w:sz w:val="24"/>
          <w:szCs w:val="24"/>
        </w:rPr>
        <w:t xml:space="preserve"> </w:t>
      </w:r>
      <w:r w:rsidRPr="00FE3B2E">
        <w:rPr>
          <w:rFonts w:ascii="Times New Roman" w:hAnsi="Times New Roman" w:cs="Times New Roman"/>
          <w:sz w:val="24"/>
          <w:szCs w:val="24"/>
        </w:rPr>
        <w:t>промывочной</w:t>
      </w:r>
      <w:r w:rsidRPr="00FE3B2E">
        <w:rPr>
          <w:rFonts w:ascii="Times New Roman" w:hAnsi="Times New Roman" w:cs="Times New Roman"/>
          <w:spacing w:val="-13"/>
          <w:sz w:val="24"/>
          <w:szCs w:val="24"/>
        </w:rPr>
        <w:t xml:space="preserve"> </w:t>
      </w:r>
      <w:r w:rsidRPr="00FE3B2E">
        <w:rPr>
          <w:rFonts w:ascii="Times New Roman" w:hAnsi="Times New Roman" w:cs="Times New Roman"/>
          <w:sz w:val="24"/>
          <w:szCs w:val="24"/>
        </w:rPr>
        <w:t>жидкостью</w:t>
      </w:r>
      <w:r w:rsidRPr="00FE3B2E">
        <w:rPr>
          <w:rFonts w:ascii="Times New Roman" w:hAnsi="Times New Roman" w:cs="Times New Roman"/>
          <w:spacing w:val="-14"/>
          <w:sz w:val="24"/>
          <w:szCs w:val="24"/>
        </w:rPr>
        <w:t xml:space="preserve"> </w:t>
      </w:r>
      <w:r w:rsidRPr="00FE3B2E">
        <w:rPr>
          <w:rFonts w:ascii="Times New Roman" w:hAnsi="Times New Roman" w:cs="Times New Roman"/>
          <w:sz w:val="24"/>
          <w:szCs w:val="24"/>
        </w:rPr>
        <w:t>каждые</w:t>
      </w:r>
      <w:r w:rsidRPr="00FE3B2E">
        <w:rPr>
          <w:rFonts w:ascii="Times New Roman" w:hAnsi="Times New Roman" w:cs="Times New Roman"/>
          <w:spacing w:val="-16"/>
          <w:sz w:val="24"/>
          <w:szCs w:val="24"/>
        </w:rPr>
        <w:t xml:space="preserve"> </w:t>
      </w:r>
      <w:r w:rsidRPr="00FE3B2E">
        <w:rPr>
          <w:rFonts w:ascii="Times New Roman" w:hAnsi="Times New Roman" w:cs="Times New Roman"/>
          <w:sz w:val="24"/>
          <w:szCs w:val="24"/>
        </w:rPr>
        <w:t>n-метров (по заданию).</w:t>
      </w:r>
    </w:p>
    <w:p w14:paraId="4C9C893F"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 xml:space="preserve">Заполнить журнал объёма жидкости в </w:t>
      </w:r>
      <w:proofErr w:type="spellStart"/>
      <w:r w:rsidRPr="00FE3B2E">
        <w:rPr>
          <w:rFonts w:ascii="Times New Roman" w:hAnsi="Times New Roman" w:cs="Times New Roman"/>
          <w:sz w:val="24"/>
          <w:szCs w:val="24"/>
        </w:rPr>
        <w:t>доливной</w:t>
      </w:r>
      <w:proofErr w:type="spellEnd"/>
      <w:r w:rsidRPr="00FE3B2E">
        <w:rPr>
          <w:rFonts w:ascii="Times New Roman" w:hAnsi="Times New Roman" w:cs="Times New Roman"/>
          <w:sz w:val="24"/>
          <w:szCs w:val="24"/>
        </w:rPr>
        <w:t xml:space="preserve"> ёмкости (Приложение </w:t>
      </w:r>
      <w:r w:rsidRPr="00FE3B2E">
        <w:rPr>
          <w:rFonts w:ascii="Times New Roman" w:hAnsi="Times New Roman" w:cs="Times New Roman"/>
          <w:spacing w:val="-4"/>
          <w:sz w:val="24"/>
          <w:szCs w:val="24"/>
        </w:rPr>
        <w:t>1).</w:t>
      </w:r>
    </w:p>
    <w:p w14:paraId="2C4A2408"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По</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объему</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доливаемой</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жидкости,</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контролировать</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проявления</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 xml:space="preserve">при </w:t>
      </w:r>
      <w:proofErr w:type="spellStart"/>
      <w:proofErr w:type="gramStart"/>
      <w:r w:rsidRPr="00FE3B2E">
        <w:rPr>
          <w:rFonts w:ascii="Times New Roman" w:hAnsi="Times New Roman" w:cs="Times New Roman"/>
          <w:sz w:val="24"/>
          <w:szCs w:val="24"/>
        </w:rPr>
        <w:t>спуско</w:t>
      </w:r>
      <w:proofErr w:type="spellEnd"/>
      <w:r w:rsidRPr="00FE3B2E">
        <w:rPr>
          <w:rFonts w:ascii="Times New Roman" w:hAnsi="Times New Roman" w:cs="Times New Roman"/>
          <w:sz w:val="24"/>
          <w:szCs w:val="24"/>
        </w:rPr>
        <w:t>-подъемных</w:t>
      </w:r>
      <w:proofErr w:type="gramEnd"/>
      <w:r w:rsidRPr="00FE3B2E">
        <w:rPr>
          <w:rFonts w:ascii="Times New Roman" w:hAnsi="Times New Roman" w:cs="Times New Roman"/>
          <w:sz w:val="24"/>
          <w:szCs w:val="24"/>
        </w:rPr>
        <w:t xml:space="preserve"> операциях.</w:t>
      </w:r>
    </w:p>
    <w:p w14:paraId="33552132" w14:textId="77777777" w:rsidR="00912CEC" w:rsidRPr="00FE3B2E" w:rsidRDefault="00912CEC" w:rsidP="00AE51F7">
      <w:pPr>
        <w:pStyle w:val="a7"/>
        <w:widowControl w:val="0"/>
        <w:numPr>
          <w:ilvl w:val="0"/>
          <w:numId w:val="21"/>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Убрать</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рабочее</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место,</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доложить</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ответственному</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руководителю</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о</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проделанной работе.</w:t>
      </w:r>
    </w:p>
    <w:p w14:paraId="63E75048" w14:textId="77777777" w:rsidR="00912CEC" w:rsidRPr="00FE3B2E" w:rsidRDefault="00912CEC" w:rsidP="00912CEC">
      <w:pPr>
        <w:pStyle w:val="ae"/>
        <w:ind w:firstLine="862"/>
        <w:jc w:val="both"/>
        <w:rPr>
          <w:sz w:val="24"/>
          <w:szCs w:val="24"/>
        </w:rPr>
      </w:pPr>
      <w:r w:rsidRPr="00FE3B2E">
        <w:rPr>
          <w:sz w:val="24"/>
          <w:szCs w:val="24"/>
        </w:rPr>
        <w:t>Необходимые</w:t>
      </w:r>
      <w:r w:rsidRPr="00FE3B2E">
        <w:rPr>
          <w:spacing w:val="-10"/>
          <w:sz w:val="24"/>
          <w:szCs w:val="24"/>
        </w:rPr>
        <w:t xml:space="preserve"> </w:t>
      </w:r>
      <w:r w:rsidRPr="00FE3B2E">
        <w:rPr>
          <w:spacing w:val="-2"/>
          <w:sz w:val="24"/>
          <w:szCs w:val="24"/>
        </w:rPr>
        <w:t>приложения:</w:t>
      </w:r>
    </w:p>
    <w:p w14:paraId="3BFFC12F" w14:textId="77777777" w:rsidR="00912CEC" w:rsidRPr="00FE3B2E" w:rsidRDefault="00912CEC" w:rsidP="00912CEC">
      <w:pPr>
        <w:pStyle w:val="ae"/>
        <w:ind w:firstLine="862"/>
        <w:jc w:val="both"/>
        <w:rPr>
          <w:spacing w:val="-2"/>
          <w:sz w:val="24"/>
          <w:szCs w:val="24"/>
        </w:rPr>
      </w:pPr>
      <w:r w:rsidRPr="00FE3B2E">
        <w:rPr>
          <w:spacing w:val="-2"/>
          <w:sz w:val="24"/>
          <w:szCs w:val="24"/>
        </w:rPr>
        <w:t>Прил_1_ОЗ_КОД</w:t>
      </w:r>
      <w:r w:rsidRPr="00FE3B2E">
        <w:rPr>
          <w:spacing w:val="33"/>
          <w:sz w:val="24"/>
          <w:szCs w:val="24"/>
        </w:rPr>
        <w:t xml:space="preserve"> </w:t>
      </w:r>
      <w:r w:rsidRPr="00FE3B2E">
        <w:rPr>
          <w:spacing w:val="-2"/>
          <w:sz w:val="24"/>
          <w:szCs w:val="24"/>
        </w:rPr>
        <w:t>21.01.03-1-2026-М2.docx</w:t>
      </w:r>
    </w:p>
    <w:p w14:paraId="63757ECA" w14:textId="4D82D394" w:rsidR="00AE51F7" w:rsidRDefault="00AE51F7">
      <w:pPr>
        <w:rPr>
          <w:rFonts w:ascii="Times New Roman" w:eastAsia="Times New Roman" w:hAnsi="Times New Roman" w:cs="Times New Roman"/>
          <w:spacing w:val="-2"/>
          <w:sz w:val="24"/>
          <w:szCs w:val="24"/>
        </w:rPr>
      </w:pPr>
      <w:r>
        <w:rPr>
          <w:spacing w:val="-2"/>
          <w:sz w:val="24"/>
          <w:szCs w:val="24"/>
        </w:rPr>
        <w:br w:type="page"/>
      </w:r>
    </w:p>
    <w:p w14:paraId="5DA2F88C" w14:textId="5266F31F" w:rsidR="00912CEC" w:rsidRPr="00FE3B2E" w:rsidRDefault="00912CEC" w:rsidP="00AE51F7">
      <w:pPr>
        <w:pStyle w:val="1"/>
        <w:jc w:val="right"/>
        <w:rPr>
          <w:sz w:val="24"/>
          <w:szCs w:val="24"/>
          <w:lang w:eastAsia="ar-SA"/>
        </w:rPr>
      </w:pPr>
      <w:bookmarkStart w:id="6" w:name="_Toc213499440"/>
      <w:r w:rsidRPr="00FE3B2E">
        <w:rPr>
          <w:sz w:val="24"/>
          <w:szCs w:val="24"/>
          <w:lang w:eastAsia="ar-SA"/>
        </w:rPr>
        <w:lastRenderedPageBreak/>
        <w:t>Приложение 2</w:t>
      </w:r>
      <w:bookmarkEnd w:id="6"/>
    </w:p>
    <w:p w14:paraId="5025EFD8" w14:textId="77777777" w:rsidR="00912CEC" w:rsidRPr="00FE3B2E" w:rsidRDefault="00912CEC" w:rsidP="00912CEC">
      <w:pPr>
        <w:pStyle w:val="1"/>
        <w:rPr>
          <w:b/>
          <w:sz w:val="24"/>
          <w:szCs w:val="24"/>
          <w:lang w:eastAsia="ar-SA"/>
        </w:rPr>
      </w:pPr>
    </w:p>
    <w:p w14:paraId="5A6F1B44" w14:textId="77777777" w:rsidR="00912CEC" w:rsidRPr="00FE3B2E" w:rsidRDefault="00912CEC" w:rsidP="00912CEC">
      <w:pPr>
        <w:pStyle w:val="1"/>
        <w:jc w:val="center"/>
        <w:rPr>
          <w:b/>
          <w:sz w:val="24"/>
          <w:szCs w:val="24"/>
          <w:lang w:eastAsia="ar-SA"/>
        </w:rPr>
      </w:pPr>
      <w:bookmarkStart w:id="7" w:name="_Toc213499441"/>
      <w:r w:rsidRPr="00FE3B2E">
        <w:rPr>
          <w:b/>
          <w:sz w:val="24"/>
          <w:szCs w:val="24"/>
          <w:lang w:eastAsia="ar-SA"/>
        </w:rPr>
        <w:t>Особенности проведения ДЭ профильного уровня</w:t>
      </w:r>
      <w:bookmarkEnd w:id="7"/>
    </w:p>
    <w:p w14:paraId="7375EBD2" w14:textId="77777777" w:rsidR="00912CEC" w:rsidRPr="00FE3B2E" w:rsidRDefault="00912CEC" w:rsidP="00912CEC">
      <w:pPr>
        <w:spacing w:after="0" w:line="240" w:lineRule="auto"/>
        <w:ind w:firstLine="709"/>
        <w:contextualSpacing/>
        <w:rPr>
          <w:rFonts w:ascii="Times New Roman" w:eastAsia="Times New Roman" w:hAnsi="Times New Roman" w:cs="Times New Roman"/>
          <w:b/>
          <w:sz w:val="24"/>
          <w:szCs w:val="24"/>
          <w:lang w:eastAsia="ar-SA"/>
        </w:rPr>
      </w:pPr>
    </w:p>
    <w:p w14:paraId="0DE4DB9E" w14:textId="635A2419" w:rsidR="00912CEC" w:rsidRPr="00FE3B2E" w:rsidRDefault="00912CEC" w:rsidP="00912CEC">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pacing w:val="-2"/>
          <w:sz w:val="24"/>
          <w:szCs w:val="24"/>
          <w:lang w:eastAsia="ar-SA"/>
        </w:rPr>
      </w:pPr>
      <w:r w:rsidRPr="00FE3B2E">
        <w:rPr>
          <w:rFonts w:ascii="Times New Roman" w:eastAsia="Times New Roman" w:hAnsi="Times New Roman" w:cs="Times New Roman"/>
          <w:sz w:val="24"/>
          <w:szCs w:val="24"/>
          <w:lang w:eastAsia="ar-SA"/>
        </w:rPr>
        <w:t xml:space="preserve">Демонстрационный экзамен профильного уровня </w:t>
      </w:r>
      <w:r w:rsidRPr="00FE3B2E">
        <w:rPr>
          <w:rFonts w:ascii="Times New Roman" w:eastAsia="Times New Roman" w:hAnsi="Times New Roman" w:cs="Times New Roman"/>
          <w:color w:val="000000"/>
          <w:sz w:val="24"/>
          <w:szCs w:val="24"/>
          <w:lang w:eastAsia="ar-SA"/>
        </w:rPr>
        <w:t xml:space="preserve">для выпускников </w:t>
      </w:r>
      <w:r w:rsidRPr="00FE3B2E">
        <w:rPr>
          <w:rFonts w:ascii="Times New Roman" w:eastAsia="Calibri" w:hAnsi="Times New Roman" w:cs="Times New Roman"/>
          <w:sz w:val="24"/>
          <w:szCs w:val="24"/>
        </w:rPr>
        <w:t>профессии 21.01.03 Бурильщик эксплуатационных и разведочных скважин</w:t>
      </w:r>
      <w:r w:rsidRPr="00FE3B2E">
        <w:rPr>
          <w:rFonts w:ascii="Times New Roman" w:eastAsia="Times New Roman" w:hAnsi="Times New Roman" w:cs="Times New Roman"/>
          <w:sz w:val="24"/>
          <w:szCs w:val="24"/>
          <w:lang w:eastAsia="ar-SA"/>
        </w:rPr>
        <w:t xml:space="preserve"> в 2026 году проводится </w:t>
      </w:r>
      <w:r w:rsidRPr="00FE3B2E">
        <w:rPr>
          <w:rFonts w:ascii="Times New Roman" w:eastAsia="Times New Roman" w:hAnsi="Times New Roman" w:cs="Times New Roman"/>
          <w:color w:val="000000"/>
          <w:sz w:val="24"/>
          <w:szCs w:val="24"/>
          <w:lang w:eastAsia="ar-SA"/>
        </w:rPr>
        <w:t xml:space="preserve">с </w:t>
      </w:r>
      <w:r w:rsidRPr="00FE3B2E">
        <w:rPr>
          <w:rFonts w:ascii="Times New Roman" w:eastAsia="Times New Roman" w:hAnsi="Times New Roman" w:cs="Times New Roman"/>
          <w:sz w:val="24"/>
          <w:szCs w:val="24"/>
          <w:lang w:eastAsia="ar-SA"/>
        </w:rPr>
        <w:t>использованием КОД профильного уровня, утвержденным приказом ФГБОУ ДПО</w:t>
      </w:r>
      <w:r w:rsidR="00294D54">
        <w:rPr>
          <w:rFonts w:ascii="Times New Roman" w:eastAsia="Times New Roman" w:hAnsi="Times New Roman" w:cs="Times New Roman"/>
          <w:sz w:val="24"/>
          <w:szCs w:val="24"/>
          <w:lang w:eastAsia="ar-SA"/>
        </w:rPr>
        <w:t xml:space="preserve"> ИРПО </w:t>
      </w:r>
      <w:r w:rsidRPr="00FE3B2E">
        <w:rPr>
          <w:rFonts w:ascii="Times New Roman" w:eastAsia="Times New Roman" w:hAnsi="Times New Roman" w:cs="Times New Roman"/>
          <w:sz w:val="24"/>
          <w:szCs w:val="24"/>
          <w:lang w:eastAsia="ar-SA"/>
        </w:rPr>
        <w:t>от 29.09.2025</w:t>
      </w:r>
      <w:r w:rsidR="00AE51F7">
        <w:rPr>
          <w:rFonts w:ascii="Times New Roman" w:eastAsia="Times New Roman" w:hAnsi="Times New Roman" w:cs="Times New Roman"/>
          <w:sz w:val="24"/>
          <w:szCs w:val="24"/>
          <w:lang w:eastAsia="ar-SA"/>
        </w:rPr>
        <w:t xml:space="preserve">г. </w:t>
      </w:r>
      <w:r w:rsidRPr="00FE3B2E">
        <w:rPr>
          <w:rFonts w:ascii="Times New Roman" w:eastAsia="Times New Roman" w:hAnsi="Times New Roman" w:cs="Times New Roman"/>
          <w:sz w:val="24"/>
          <w:szCs w:val="24"/>
          <w:lang w:eastAsia="ar-SA"/>
        </w:rPr>
        <w:t xml:space="preserve">№ 01-09-538/2025. Комплект оценочной документации ГИА ДЭ ПУ разработан на основе требований к результатам освоения образовательной программы СПО, установленных соответствии с ФГОС СПО по </w:t>
      </w:r>
      <w:r w:rsidRPr="00FE3B2E">
        <w:rPr>
          <w:rFonts w:ascii="Times New Roman" w:eastAsia="Calibri" w:hAnsi="Times New Roman" w:cs="Times New Roman"/>
          <w:sz w:val="24"/>
          <w:szCs w:val="24"/>
        </w:rPr>
        <w:t>профессии 21.01.03 Бурильщик эксплуатационных и разведочных скважин</w:t>
      </w:r>
      <w:r w:rsidRPr="00FE3B2E">
        <w:rPr>
          <w:rFonts w:ascii="Times New Roman" w:eastAsia="Times New Roman" w:hAnsi="Times New Roman" w:cs="Times New Roman"/>
          <w:sz w:val="24"/>
          <w:szCs w:val="24"/>
          <w:lang w:eastAsia="ar-SA"/>
        </w:rPr>
        <w:t xml:space="preserve"> и</w:t>
      </w:r>
      <w:r w:rsidRPr="00FE3B2E">
        <w:rPr>
          <w:rFonts w:ascii="Times New Roman" w:eastAsia="Times New Roman" w:hAnsi="Times New Roman" w:cs="Times New Roman"/>
          <w:spacing w:val="-2"/>
          <w:sz w:val="24"/>
          <w:szCs w:val="24"/>
          <w:lang w:eastAsia="ar-SA"/>
        </w:rPr>
        <w:t xml:space="preserve"> включает инвариантную часть (обязательную часть, установленную настоящим КОД). </w:t>
      </w:r>
    </w:p>
    <w:p w14:paraId="1FC9E77C" w14:textId="77777777" w:rsidR="00912CEC" w:rsidRPr="00FE3B2E" w:rsidRDefault="00912CEC" w:rsidP="00912CEC">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FE3B2E">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профильного уровня</w:t>
      </w:r>
      <w:r w:rsidRPr="00FE3B2E">
        <w:rPr>
          <w:rFonts w:ascii="Times New Roman" w:eastAsia="Times New Roman" w:hAnsi="Times New Roman" w:cs="Times New Roman"/>
          <w:color w:val="FF0000"/>
          <w:sz w:val="24"/>
          <w:szCs w:val="24"/>
          <w:lang w:eastAsia="ar-SA"/>
        </w:rPr>
        <w:t xml:space="preserve"> </w:t>
      </w:r>
      <w:r w:rsidRPr="00FE3B2E">
        <w:rPr>
          <w:rFonts w:ascii="Times New Roman" w:eastAsia="Times New Roman" w:hAnsi="Times New Roman" w:cs="Times New Roman"/>
          <w:color w:val="000000"/>
          <w:sz w:val="24"/>
          <w:szCs w:val="24"/>
          <w:lang w:eastAsia="ar-SA"/>
        </w:rPr>
        <w:t>составляет – 3ч. 30 мин.</w:t>
      </w:r>
    </w:p>
    <w:p w14:paraId="1FC24489" w14:textId="77777777" w:rsidR="00912CEC" w:rsidRPr="00FE3B2E" w:rsidRDefault="00912CEC" w:rsidP="00912CEC">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профильного уровня (инвариантная часть) составляет 75 баллов.</w:t>
      </w:r>
    </w:p>
    <w:p w14:paraId="7ACBEFFE" w14:textId="2DA8828C" w:rsidR="00912CEC" w:rsidRPr="00FE3B2E" w:rsidRDefault="00912CEC" w:rsidP="00912CEC">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xml:space="preserve">Распределение баллов по критериям оценивания для ДЭ ПУ в рамках ГИА обучающихся по </w:t>
      </w:r>
      <w:r w:rsidRPr="00FE3B2E">
        <w:rPr>
          <w:rFonts w:ascii="Times New Roman" w:eastAsia="Calibri" w:hAnsi="Times New Roman" w:cs="Times New Roman"/>
          <w:sz w:val="24"/>
          <w:szCs w:val="24"/>
        </w:rPr>
        <w:t>профессии 21.01.03 Бурильщик эксплуатационных и разведочных скважин</w:t>
      </w:r>
      <w:r w:rsidRPr="00FE3B2E">
        <w:rPr>
          <w:rFonts w:ascii="Times New Roman" w:eastAsia="Times New Roman" w:hAnsi="Times New Roman" w:cs="Times New Roman"/>
          <w:color w:val="FF0000"/>
          <w:sz w:val="24"/>
          <w:szCs w:val="24"/>
          <w:lang w:eastAsia="ar-SA"/>
        </w:rPr>
        <w:t xml:space="preserve"> </w:t>
      </w:r>
      <w:r w:rsidRPr="00FE3B2E">
        <w:rPr>
          <w:rFonts w:ascii="Times New Roman" w:eastAsia="Times New Roman" w:hAnsi="Times New Roman" w:cs="Times New Roman"/>
          <w:color w:val="000000"/>
          <w:sz w:val="24"/>
          <w:szCs w:val="24"/>
          <w:lang w:eastAsia="ar-SA"/>
        </w:rPr>
        <w:t xml:space="preserve">представлена в таблице №4. </w:t>
      </w:r>
    </w:p>
    <w:p w14:paraId="7CC2D443" w14:textId="77777777" w:rsidR="00912CEC" w:rsidRPr="00FE3B2E" w:rsidRDefault="00912CEC" w:rsidP="00912CEC">
      <w:pPr>
        <w:spacing w:after="0" w:line="240" w:lineRule="auto"/>
        <w:ind w:firstLine="709"/>
        <w:contextualSpacing/>
        <w:rPr>
          <w:rFonts w:ascii="Times New Roman" w:eastAsia="Times New Roman" w:hAnsi="Times New Roman" w:cs="Times New Roman"/>
          <w:b/>
          <w:sz w:val="24"/>
          <w:szCs w:val="24"/>
          <w:lang w:eastAsia="ar-SA"/>
        </w:rPr>
      </w:pPr>
    </w:p>
    <w:p w14:paraId="59560B3E" w14:textId="77777777" w:rsidR="00912CEC" w:rsidRPr="00FE3B2E" w:rsidRDefault="00912CEC" w:rsidP="00AE51F7">
      <w:pPr>
        <w:spacing w:after="0" w:line="240" w:lineRule="auto"/>
        <w:contextualSpacing/>
        <w:jc w:val="right"/>
        <w:rPr>
          <w:rFonts w:ascii="Times New Roman" w:eastAsia="Times New Roman" w:hAnsi="Times New Roman" w:cs="Times New Roman"/>
          <w:b/>
          <w:i/>
          <w:sz w:val="24"/>
          <w:szCs w:val="24"/>
          <w:lang w:eastAsia="ar-SA"/>
        </w:rPr>
      </w:pPr>
      <w:r w:rsidRPr="00FE3B2E">
        <w:rPr>
          <w:rFonts w:ascii="Times New Roman" w:eastAsia="Times New Roman" w:hAnsi="Times New Roman" w:cs="Times New Roman"/>
          <w:b/>
          <w:i/>
          <w:sz w:val="24"/>
          <w:szCs w:val="24"/>
          <w:lang w:eastAsia="ar-SA"/>
        </w:rPr>
        <w:t>Таблица 4 - Распределение баллов по критериям оценивания</w:t>
      </w:r>
    </w:p>
    <w:tbl>
      <w:tblPr>
        <w:tblStyle w:val="a3"/>
        <w:tblW w:w="0" w:type="auto"/>
        <w:tblInd w:w="108" w:type="dxa"/>
        <w:tblLayout w:type="fixed"/>
        <w:tblLook w:val="04A0" w:firstRow="1" w:lastRow="0" w:firstColumn="1" w:lastColumn="0" w:noHBand="0" w:noVBand="1"/>
      </w:tblPr>
      <w:tblGrid>
        <w:gridCol w:w="546"/>
        <w:gridCol w:w="2856"/>
        <w:gridCol w:w="5012"/>
        <w:gridCol w:w="1049"/>
      </w:tblGrid>
      <w:tr w:rsidR="00912CEC" w:rsidRPr="00FE3B2E" w14:paraId="44179FEE" w14:textId="77777777" w:rsidTr="00684FE3">
        <w:tc>
          <w:tcPr>
            <w:tcW w:w="546" w:type="dxa"/>
          </w:tcPr>
          <w:p w14:paraId="54FA41EF" w14:textId="77777777" w:rsidR="00912CEC" w:rsidRPr="00FE3B2E" w:rsidRDefault="00912CEC" w:rsidP="00684FE3">
            <w:pPr>
              <w:contextualSpacing/>
              <w:jc w:val="center"/>
              <w:rPr>
                <w:spacing w:val="-4"/>
                <w:sz w:val="24"/>
                <w:szCs w:val="24"/>
                <w:lang w:val="en-US" w:eastAsia="ar-SA"/>
              </w:rPr>
            </w:pPr>
            <w:r w:rsidRPr="00FE3B2E">
              <w:rPr>
                <w:sz w:val="24"/>
                <w:szCs w:val="24"/>
                <w:lang w:val="en-US" w:eastAsia="ar-SA"/>
              </w:rPr>
              <w:t>№ п/п</w:t>
            </w:r>
          </w:p>
        </w:tc>
        <w:tc>
          <w:tcPr>
            <w:tcW w:w="2856" w:type="dxa"/>
          </w:tcPr>
          <w:p w14:paraId="1FC043B2" w14:textId="77777777" w:rsidR="00912CEC" w:rsidRPr="00FE3B2E" w:rsidRDefault="00912CEC" w:rsidP="00684FE3">
            <w:pPr>
              <w:contextualSpacing/>
              <w:jc w:val="center"/>
              <w:rPr>
                <w:sz w:val="24"/>
                <w:szCs w:val="24"/>
                <w:lang w:eastAsia="ar-SA"/>
              </w:rPr>
            </w:pPr>
            <w:r w:rsidRPr="00FE3B2E">
              <w:rPr>
                <w:sz w:val="24"/>
                <w:szCs w:val="24"/>
                <w:lang w:eastAsia="ar-SA"/>
              </w:rPr>
              <w:t xml:space="preserve">Модуль задания </w:t>
            </w:r>
          </w:p>
          <w:p w14:paraId="2DF1BD49" w14:textId="77777777" w:rsidR="00912CEC" w:rsidRPr="00FE3B2E" w:rsidRDefault="00912CEC" w:rsidP="00684FE3">
            <w:pPr>
              <w:contextualSpacing/>
              <w:jc w:val="center"/>
              <w:rPr>
                <w:spacing w:val="-4"/>
                <w:sz w:val="24"/>
                <w:szCs w:val="24"/>
                <w:lang w:eastAsia="ar-SA"/>
              </w:rPr>
            </w:pPr>
            <w:r w:rsidRPr="00FE3B2E">
              <w:rPr>
                <w:sz w:val="24"/>
                <w:szCs w:val="24"/>
                <w:lang w:eastAsia="ar-SA"/>
              </w:rPr>
              <w:t>(вид деятельности)</w:t>
            </w:r>
          </w:p>
        </w:tc>
        <w:tc>
          <w:tcPr>
            <w:tcW w:w="5012" w:type="dxa"/>
          </w:tcPr>
          <w:p w14:paraId="2DF76726" w14:textId="77777777" w:rsidR="00912CEC" w:rsidRPr="00FE3B2E" w:rsidRDefault="00912CEC" w:rsidP="00684FE3">
            <w:pPr>
              <w:contextualSpacing/>
              <w:jc w:val="center"/>
              <w:rPr>
                <w:spacing w:val="-4"/>
                <w:sz w:val="24"/>
                <w:szCs w:val="24"/>
                <w:lang w:val="en-US" w:eastAsia="ar-SA"/>
              </w:rPr>
            </w:pPr>
            <w:proofErr w:type="spellStart"/>
            <w:r w:rsidRPr="00FE3B2E">
              <w:rPr>
                <w:spacing w:val="-4"/>
                <w:sz w:val="24"/>
                <w:szCs w:val="24"/>
                <w:lang w:val="en-US" w:eastAsia="ar-SA"/>
              </w:rPr>
              <w:t>Критерий</w:t>
            </w:r>
            <w:proofErr w:type="spellEnd"/>
            <w:r w:rsidRPr="00FE3B2E">
              <w:rPr>
                <w:spacing w:val="-4"/>
                <w:sz w:val="24"/>
                <w:szCs w:val="24"/>
                <w:lang w:val="en-US" w:eastAsia="ar-SA"/>
              </w:rPr>
              <w:t xml:space="preserve"> </w:t>
            </w:r>
            <w:proofErr w:type="spellStart"/>
            <w:r w:rsidRPr="00FE3B2E">
              <w:rPr>
                <w:spacing w:val="-4"/>
                <w:sz w:val="24"/>
                <w:szCs w:val="24"/>
                <w:lang w:val="en-US" w:eastAsia="ar-SA"/>
              </w:rPr>
              <w:t>оценивания</w:t>
            </w:r>
            <w:proofErr w:type="spellEnd"/>
          </w:p>
        </w:tc>
        <w:tc>
          <w:tcPr>
            <w:tcW w:w="1049" w:type="dxa"/>
          </w:tcPr>
          <w:p w14:paraId="073CD72D" w14:textId="77777777" w:rsidR="00912CEC" w:rsidRPr="00FE3B2E" w:rsidRDefault="00912CEC" w:rsidP="00684FE3">
            <w:pPr>
              <w:contextualSpacing/>
              <w:jc w:val="center"/>
              <w:rPr>
                <w:spacing w:val="-4"/>
                <w:sz w:val="24"/>
                <w:szCs w:val="24"/>
                <w:lang w:val="en-US" w:eastAsia="ar-SA"/>
              </w:rPr>
            </w:pPr>
            <w:proofErr w:type="spellStart"/>
            <w:r w:rsidRPr="00FE3B2E">
              <w:rPr>
                <w:spacing w:val="-4"/>
                <w:sz w:val="24"/>
                <w:szCs w:val="24"/>
                <w:lang w:val="en-US" w:eastAsia="ar-SA"/>
              </w:rPr>
              <w:t>Баллы</w:t>
            </w:r>
            <w:proofErr w:type="spellEnd"/>
          </w:p>
        </w:tc>
      </w:tr>
      <w:tr w:rsidR="00912CEC" w:rsidRPr="00FE3B2E" w14:paraId="5BD5A03C" w14:textId="77777777" w:rsidTr="00AE51F7">
        <w:tc>
          <w:tcPr>
            <w:tcW w:w="546" w:type="dxa"/>
            <w:vMerge w:val="restart"/>
          </w:tcPr>
          <w:p w14:paraId="595F4B58" w14:textId="77777777" w:rsidR="00912CEC" w:rsidRPr="00FE3B2E" w:rsidRDefault="00912CEC" w:rsidP="00684FE3">
            <w:pPr>
              <w:contextualSpacing/>
              <w:jc w:val="center"/>
              <w:rPr>
                <w:spacing w:val="-4"/>
                <w:sz w:val="24"/>
                <w:szCs w:val="24"/>
                <w:lang w:val="en-US" w:eastAsia="ar-SA"/>
              </w:rPr>
            </w:pPr>
            <w:r w:rsidRPr="00FE3B2E">
              <w:rPr>
                <w:spacing w:val="-4"/>
                <w:sz w:val="24"/>
                <w:szCs w:val="24"/>
                <w:lang w:val="en-US" w:eastAsia="ar-SA"/>
              </w:rPr>
              <w:t>1</w:t>
            </w:r>
          </w:p>
        </w:tc>
        <w:tc>
          <w:tcPr>
            <w:tcW w:w="2856" w:type="dxa"/>
            <w:vMerge w:val="restart"/>
          </w:tcPr>
          <w:p w14:paraId="37DA5FA9" w14:textId="77777777" w:rsidR="00912CEC" w:rsidRPr="00FE3B2E" w:rsidRDefault="00912CEC" w:rsidP="00684FE3">
            <w:pPr>
              <w:contextualSpacing/>
              <w:jc w:val="both"/>
              <w:rPr>
                <w:spacing w:val="-4"/>
                <w:sz w:val="24"/>
                <w:szCs w:val="24"/>
                <w:lang w:eastAsia="ar-SA"/>
              </w:rPr>
            </w:pPr>
            <w:r w:rsidRPr="00FE3B2E">
              <w:rPr>
                <w:sz w:val="24"/>
              </w:rPr>
              <w:t>Выполнение</w:t>
            </w:r>
            <w:r w:rsidRPr="00FE3B2E">
              <w:rPr>
                <w:spacing w:val="-15"/>
                <w:sz w:val="24"/>
              </w:rPr>
              <w:t xml:space="preserve"> </w:t>
            </w:r>
            <w:r w:rsidRPr="00FE3B2E">
              <w:rPr>
                <w:sz w:val="24"/>
              </w:rPr>
              <w:t>комплекса</w:t>
            </w:r>
            <w:r w:rsidRPr="00FE3B2E">
              <w:rPr>
                <w:spacing w:val="-15"/>
                <w:sz w:val="24"/>
              </w:rPr>
              <w:t xml:space="preserve"> </w:t>
            </w:r>
            <w:r w:rsidRPr="00FE3B2E">
              <w:rPr>
                <w:sz w:val="24"/>
              </w:rPr>
              <w:t xml:space="preserve">работ </w:t>
            </w:r>
            <w:r w:rsidRPr="00FE3B2E">
              <w:rPr>
                <w:spacing w:val="-4"/>
                <w:sz w:val="24"/>
              </w:rPr>
              <w:t>при</w:t>
            </w:r>
            <w:r w:rsidRPr="00FE3B2E">
              <w:rPr>
                <w:sz w:val="24"/>
              </w:rPr>
              <w:t xml:space="preserve"> </w:t>
            </w:r>
            <w:r w:rsidRPr="00FE3B2E">
              <w:rPr>
                <w:spacing w:val="-2"/>
                <w:sz w:val="24"/>
              </w:rPr>
              <w:t xml:space="preserve">технологическом </w:t>
            </w:r>
            <w:r w:rsidRPr="00FE3B2E">
              <w:rPr>
                <w:sz w:val="24"/>
              </w:rPr>
              <w:t>процессе</w:t>
            </w:r>
            <w:r w:rsidRPr="00FE3B2E">
              <w:rPr>
                <w:spacing w:val="-15"/>
                <w:sz w:val="24"/>
              </w:rPr>
              <w:t xml:space="preserve"> </w:t>
            </w:r>
            <w:r w:rsidRPr="00FE3B2E">
              <w:rPr>
                <w:sz w:val="24"/>
              </w:rPr>
              <w:t>бурения</w:t>
            </w:r>
            <w:r w:rsidRPr="00FE3B2E">
              <w:rPr>
                <w:spacing w:val="-15"/>
                <w:sz w:val="24"/>
              </w:rPr>
              <w:t xml:space="preserve"> </w:t>
            </w:r>
            <w:r w:rsidRPr="00FE3B2E">
              <w:rPr>
                <w:sz w:val="24"/>
              </w:rPr>
              <w:t>нефтяных</w:t>
            </w:r>
            <w:r w:rsidRPr="00FE3B2E">
              <w:rPr>
                <w:spacing w:val="-15"/>
                <w:sz w:val="24"/>
              </w:rPr>
              <w:t xml:space="preserve"> </w:t>
            </w:r>
            <w:r w:rsidRPr="00FE3B2E">
              <w:rPr>
                <w:sz w:val="24"/>
              </w:rPr>
              <w:t>и газовых</w:t>
            </w:r>
            <w:r w:rsidRPr="00FE3B2E">
              <w:rPr>
                <w:spacing w:val="-15"/>
                <w:sz w:val="24"/>
              </w:rPr>
              <w:t xml:space="preserve"> </w:t>
            </w:r>
            <w:r w:rsidRPr="00FE3B2E">
              <w:rPr>
                <w:sz w:val="24"/>
              </w:rPr>
              <w:t>скважин</w:t>
            </w:r>
            <w:r w:rsidRPr="00FE3B2E">
              <w:rPr>
                <w:spacing w:val="-15"/>
                <w:sz w:val="24"/>
              </w:rPr>
              <w:t xml:space="preserve"> </w:t>
            </w:r>
            <w:r w:rsidRPr="00FE3B2E">
              <w:rPr>
                <w:sz w:val="24"/>
              </w:rPr>
              <w:t>глубиной</w:t>
            </w:r>
            <w:r w:rsidRPr="00FE3B2E">
              <w:rPr>
                <w:spacing w:val="-15"/>
                <w:sz w:val="24"/>
              </w:rPr>
              <w:t xml:space="preserve"> </w:t>
            </w:r>
            <w:r w:rsidRPr="00FE3B2E">
              <w:rPr>
                <w:sz w:val="24"/>
              </w:rPr>
              <w:t>до 4000 и свыше 4000 метров</w:t>
            </w:r>
          </w:p>
        </w:tc>
        <w:tc>
          <w:tcPr>
            <w:tcW w:w="5012" w:type="dxa"/>
          </w:tcPr>
          <w:p w14:paraId="4F94B76D" w14:textId="300477FC" w:rsidR="00912CEC" w:rsidRPr="00FE3B2E" w:rsidRDefault="00912CEC" w:rsidP="00AE51F7">
            <w:pPr>
              <w:pStyle w:val="TableParagraph"/>
              <w:ind w:left="108" w:right="91"/>
              <w:jc w:val="both"/>
              <w:rPr>
                <w:sz w:val="24"/>
              </w:rPr>
            </w:pPr>
            <w:r w:rsidRPr="00FE3B2E">
              <w:rPr>
                <w:sz w:val="24"/>
              </w:rPr>
              <w:t>Выполнение комплекса работ по подготовке к бурению и по окончании</w:t>
            </w:r>
            <w:r w:rsidRPr="00FE3B2E">
              <w:rPr>
                <w:spacing w:val="49"/>
                <w:sz w:val="24"/>
              </w:rPr>
              <w:t xml:space="preserve"> </w:t>
            </w:r>
            <w:r w:rsidRPr="00FE3B2E">
              <w:rPr>
                <w:sz w:val="24"/>
              </w:rPr>
              <w:t>бурения</w:t>
            </w:r>
            <w:r w:rsidRPr="00FE3B2E">
              <w:rPr>
                <w:spacing w:val="49"/>
                <w:sz w:val="24"/>
              </w:rPr>
              <w:t xml:space="preserve"> </w:t>
            </w:r>
            <w:r w:rsidRPr="00FE3B2E">
              <w:rPr>
                <w:sz w:val="24"/>
              </w:rPr>
              <w:t>нефтяных</w:t>
            </w:r>
            <w:r w:rsidRPr="00FE3B2E">
              <w:rPr>
                <w:spacing w:val="50"/>
                <w:sz w:val="24"/>
              </w:rPr>
              <w:t xml:space="preserve"> </w:t>
            </w:r>
            <w:r w:rsidRPr="00FE3B2E">
              <w:rPr>
                <w:spacing w:val="-10"/>
                <w:sz w:val="24"/>
              </w:rPr>
              <w:t>и</w:t>
            </w:r>
            <w:r w:rsidR="00AE51F7">
              <w:rPr>
                <w:sz w:val="24"/>
              </w:rPr>
              <w:t xml:space="preserve"> </w:t>
            </w:r>
            <w:r w:rsidRPr="00FE3B2E">
              <w:rPr>
                <w:spacing w:val="-2"/>
                <w:sz w:val="24"/>
              </w:rPr>
              <w:t>газовых</w:t>
            </w:r>
            <w:r w:rsidRPr="00FE3B2E">
              <w:rPr>
                <w:spacing w:val="-11"/>
                <w:sz w:val="24"/>
              </w:rPr>
              <w:t xml:space="preserve"> </w:t>
            </w:r>
            <w:r w:rsidRPr="00FE3B2E">
              <w:rPr>
                <w:spacing w:val="-2"/>
                <w:sz w:val="24"/>
              </w:rPr>
              <w:t>скважин</w:t>
            </w:r>
            <w:r w:rsidRPr="00FE3B2E">
              <w:rPr>
                <w:spacing w:val="-10"/>
                <w:sz w:val="24"/>
              </w:rPr>
              <w:t xml:space="preserve"> </w:t>
            </w:r>
            <w:r w:rsidRPr="00FE3B2E">
              <w:rPr>
                <w:spacing w:val="-2"/>
                <w:sz w:val="24"/>
              </w:rPr>
              <w:t>глубиной</w:t>
            </w:r>
            <w:r w:rsidRPr="00FE3B2E">
              <w:rPr>
                <w:spacing w:val="-10"/>
                <w:sz w:val="24"/>
              </w:rPr>
              <w:t xml:space="preserve"> </w:t>
            </w:r>
            <w:r w:rsidRPr="00FE3B2E">
              <w:rPr>
                <w:spacing w:val="-2"/>
                <w:sz w:val="24"/>
              </w:rPr>
              <w:t>до</w:t>
            </w:r>
            <w:r w:rsidRPr="00FE3B2E">
              <w:rPr>
                <w:spacing w:val="-11"/>
                <w:sz w:val="24"/>
              </w:rPr>
              <w:t xml:space="preserve"> </w:t>
            </w:r>
            <w:r w:rsidRPr="00FE3B2E">
              <w:rPr>
                <w:spacing w:val="-2"/>
                <w:sz w:val="24"/>
              </w:rPr>
              <w:t>4000</w:t>
            </w:r>
            <w:r w:rsidRPr="00FE3B2E">
              <w:rPr>
                <w:spacing w:val="-11"/>
                <w:sz w:val="24"/>
              </w:rPr>
              <w:t xml:space="preserve"> </w:t>
            </w:r>
            <w:r w:rsidRPr="00FE3B2E">
              <w:rPr>
                <w:spacing w:val="-2"/>
                <w:sz w:val="24"/>
              </w:rPr>
              <w:t xml:space="preserve">м </w:t>
            </w:r>
            <w:r w:rsidRPr="00FE3B2E">
              <w:rPr>
                <w:sz w:val="24"/>
              </w:rPr>
              <w:t>и свыше 4000 м</w:t>
            </w:r>
          </w:p>
        </w:tc>
        <w:tc>
          <w:tcPr>
            <w:tcW w:w="1049" w:type="dxa"/>
            <w:vAlign w:val="center"/>
          </w:tcPr>
          <w:p w14:paraId="1ADAED7D" w14:textId="77777777" w:rsidR="00912CEC" w:rsidRPr="00AE51F7" w:rsidRDefault="00912CEC" w:rsidP="00AE51F7">
            <w:pPr>
              <w:pStyle w:val="TableParagraph"/>
              <w:ind w:left="19"/>
              <w:jc w:val="center"/>
              <w:rPr>
                <w:b/>
                <w:sz w:val="24"/>
              </w:rPr>
            </w:pPr>
            <w:r w:rsidRPr="00AE51F7">
              <w:rPr>
                <w:b/>
                <w:spacing w:val="-2"/>
                <w:sz w:val="24"/>
              </w:rPr>
              <w:t>14,00</w:t>
            </w:r>
          </w:p>
        </w:tc>
      </w:tr>
      <w:tr w:rsidR="00912CEC" w:rsidRPr="00FE3B2E" w14:paraId="605CAF9C" w14:textId="77777777" w:rsidTr="00AE51F7">
        <w:tc>
          <w:tcPr>
            <w:tcW w:w="546" w:type="dxa"/>
            <w:vMerge/>
          </w:tcPr>
          <w:p w14:paraId="2D71171B" w14:textId="77777777" w:rsidR="00912CEC" w:rsidRPr="00FE3B2E" w:rsidRDefault="00912CEC" w:rsidP="00684FE3">
            <w:pPr>
              <w:contextualSpacing/>
              <w:jc w:val="center"/>
              <w:rPr>
                <w:spacing w:val="-4"/>
                <w:sz w:val="24"/>
                <w:szCs w:val="24"/>
                <w:lang w:eastAsia="ar-SA"/>
              </w:rPr>
            </w:pPr>
          </w:p>
        </w:tc>
        <w:tc>
          <w:tcPr>
            <w:tcW w:w="2856" w:type="dxa"/>
            <w:vMerge/>
          </w:tcPr>
          <w:p w14:paraId="66904391" w14:textId="77777777" w:rsidR="00912CEC" w:rsidRPr="00FE3B2E" w:rsidRDefault="00912CEC" w:rsidP="00684FE3">
            <w:pPr>
              <w:contextualSpacing/>
              <w:jc w:val="both"/>
              <w:rPr>
                <w:spacing w:val="-4"/>
                <w:sz w:val="24"/>
                <w:szCs w:val="24"/>
                <w:lang w:eastAsia="ar-SA"/>
              </w:rPr>
            </w:pPr>
          </w:p>
        </w:tc>
        <w:tc>
          <w:tcPr>
            <w:tcW w:w="5012" w:type="dxa"/>
          </w:tcPr>
          <w:p w14:paraId="477D0CEF" w14:textId="4F59E45E" w:rsidR="00912CEC" w:rsidRPr="00FE3B2E" w:rsidRDefault="00912CEC" w:rsidP="00AE51F7">
            <w:pPr>
              <w:pStyle w:val="TableParagraph"/>
              <w:tabs>
                <w:tab w:val="left" w:pos="2125"/>
                <w:tab w:val="left" w:pos="3730"/>
              </w:tabs>
              <w:spacing w:line="276" w:lineRule="exact"/>
              <w:ind w:left="108" w:right="93"/>
              <w:jc w:val="both"/>
              <w:rPr>
                <w:sz w:val="24"/>
              </w:rPr>
            </w:pPr>
            <w:r w:rsidRPr="00FE3B2E">
              <w:rPr>
                <w:spacing w:val="-2"/>
                <w:sz w:val="24"/>
              </w:rPr>
              <w:t>Выполнение</w:t>
            </w:r>
            <w:r w:rsidR="00AE51F7">
              <w:rPr>
                <w:spacing w:val="-2"/>
                <w:sz w:val="24"/>
              </w:rPr>
              <w:t xml:space="preserve"> </w:t>
            </w:r>
            <w:r w:rsidRPr="00FE3B2E">
              <w:rPr>
                <w:spacing w:val="-2"/>
                <w:sz w:val="24"/>
              </w:rPr>
              <w:t>буровых</w:t>
            </w:r>
            <w:r w:rsidR="00AE51F7">
              <w:rPr>
                <w:spacing w:val="-2"/>
                <w:sz w:val="24"/>
              </w:rPr>
              <w:t xml:space="preserve"> </w:t>
            </w:r>
            <w:r w:rsidRPr="00FE3B2E">
              <w:rPr>
                <w:spacing w:val="-10"/>
                <w:sz w:val="24"/>
              </w:rPr>
              <w:t xml:space="preserve">и </w:t>
            </w:r>
            <w:r w:rsidRPr="00FE3B2E">
              <w:rPr>
                <w:sz w:val="24"/>
              </w:rPr>
              <w:t>вспомогательных</w:t>
            </w:r>
            <w:r w:rsidRPr="00FE3B2E">
              <w:rPr>
                <w:spacing w:val="-15"/>
                <w:sz w:val="24"/>
              </w:rPr>
              <w:t xml:space="preserve"> </w:t>
            </w:r>
            <w:r w:rsidRPr="00FE3B2E">
              <w:rPr>
                <w:sz w:val="24"/>
              </w:rPr>
              <w:t>работ</w:t>
            </w:r>
            <w:r w:rsidRPr="00FE3B2E">
              <w:rPr>
                <w:spacing w:val="-15"/>
                <w:sz w:val="24"/>
              </w:rPr>
              <w:t xml:space="preserve"> </w:t>
            </w:r>
            <w:r w:rsidRPr="00FE3B2E">
              <w:rPr>
                <w:sz w:val="24"/>
              </w:rPr>
              <w:t>при</w:t>
            </w:r>
            <w:r w:rsidRPr="00FE3B2E">
              <w:rPr>
                <w:spacing w:val="-15"/>
                <w:sz w:val="24"/>
              </w:rPr>
              <w:t xml:space="preserve"> </w:t>
            </w:r>
            <w:r w:rsidRPr="00FE3B2E">
              <w:rPr>
                <w:sz w:val="24"/>
              </w:rPr>
              <w:t>бурении нефтяных и газовых скважин глубиной до 4000 м и свыше 4000 м</w:t>
            </w:r>
          </w:p>
        </w:tc>
        <w:tc>
          <w:tcPr>
            <w:tcW w:w="1049" w:type="dxa"/>
            <w:vAlign w:val="center"/>
          </w:tcPr>
          <w:p w14:paraId="1AF266C1" w14:textId="77777777" w:rsidR="00912CEC" w:rsidRPr="00AE51F7" w:rsidRDefault="00912CEC" w:rsidP="00AE51F7">
            <w:pPr>
              <w:pStyle w:val="TableParagraph"/>
              <w:ind w:left="19"/>
              <w:jc w:val="center"/>
              <w:rPr>
                <w:b/>
                <w:sz w:val="24"/>
              </w:rPr>
            </w:pPr>
            <w:r w:rsidRPr="00AE51F7">
              <w:rPr>
                <w:b/>
                <w:spacing w:val="-2"/>
                <w:sz w:val="24"/>
              </w:rPr>
              <w:t>11,00</w:t>
            </w:r>
          </w:p>
        </w:tc>
      </w:tr>
      <w:tr w:rsidR="00912CEC" w:rsidRPr="00FE3B2E" w14:paraId="639AC32E" w14:textId="77777777" w:rsidTr="00AE51F7">
        <w:tc>
          <w:tcPr>
            <w:tcW w:w="546" w:type="dxa"/>
            <w:vMerge w:val="restart"/>
          </w:tcPr>
          <w:p w14:paraId="5EC9E809" w14:textId="77777777" w:rsidR="00912CEC" w:rsidRPr="00FE3B2E" w:rsidRDefault="00912CEC" w:rsidP="00684FE3">
            <w:pPr>
              <w:contextualSpacing/>
              <w:jc w:val="center"/>
              <w:rPr>
                <w:spacing w:val="-4"/>
                <w:sz w:val="24"/>
                <w:szCs w:val="24"/>
                <w:lang w:eastAsia="ar-SA"/>
              </w:rPr>
            </w:pPr>
            <w:r w:rsidRPr="00FE3B2E">
              <w:rPr>
                <w:spacing w:val="-4"/>
                <w:sz w:val="24"/>
                <w:szCs w:val="24"/>
                <w:lang w:eastAsia="ar-SA"/>
              </w:rPr>
              <w:t>2</w:t>
            </w:r>
          </w:p>
        </w:tc>
        <w:tc>
          <w:tcPr>
            <w:tcW w:w="2856" w:type="dxa"/>
            <w:vMerge w:val="restart"/>
          </w:tcPr>
          <w:p w14:paraId="02D77E7C" w14:textId="77777777" w:rsidR="00912CEC" w:rsidRPr="00FE3B2E" w:rsidRDefault="00912CEC" w:rsidP="00684FE3">
            <w:pPr>
              <w:contextualSpacing/>
              <w:jc w:val="both"/>
              <w:rPr>
                <w:sz w:val="24"/>
              </w:rPr>
            </w:pPr>
            <w:r w:rsidRPr="00FE3B2E">
              <w:rPr>
                <w:sz w:val="24"/>
              </w:rPr>
              <w:t>Выполнение</w:t>
            </w:r>
            <w:r w:rsidRPr="00FE3B2E">
              <w:rPr>
                <w:spacing w:val="-15"/>
                <w:sz w:val="24"/>
              </w:rPr>
              <w:t xml:space="preserve"> </w:t>
            </w:r>
            <w:r w:rsidRPr="00FE3B2E">
              <w:rPr>
                <w:sz w:val="24"/>
              </w:rPr>
              <w:t>комплекса</w:t>
            </w:r>
            <w:r w:rsidRPr="00FE3B2E">
              <w:rPr>
                <w:spacing w:val="-15"/>
                <w:sz w:val="24"/>
              </w:rPr>
              <w:t xml:space="preserve"> </w:t>
            </w:r>
            <w:r w:rsidRPr="00FE3B2E">
              <w:rPr>
                <w:sz w:val="24"/>
              </w:rPr>
              <w:t>работ по испытанию и освоению нефтяных и газовых скважин</w:t>
            </w:r>
          </w:p>
        </w:tc>
        <w:tc>
          <w:tcPr>
            <w:tcW w:w="5012" w:type="dxa"/>
          </w:tcPr>
          <w:p w14:paraId="201C0D07" w14:textId="53966909" w:rsidR="00912CEC" w:rsidRPr="00FE3B2E" w:rsidRDefault="00912CEC" w:rsidP="00AE51F7">
            <w:pPr>
              <w:pStyle w:val="TableParagraph"/>
              <w:tabs>
                <w:tab w:val="left" w:pos="2788"/>
              </w:tabs>
              <w:spacing w:before="1"/>
              <w:ind w:left="108" w:right="91"/>
              <w:jc w:val="both"/>
              <w:rPr>
                <w:sz w:val="24"/>
              </w:rPr>
            </w:pPr>
            <w:r w:rsidRPr="00FE3B2E">
              <w:rPr>
                <w:spacing w:val="-2"/>
                <w:sz w:val="24"/>
              </w:rPr>
              <w:t>Выполнение</w:t>
            </w:r>
            <w:r w:rsidR="00AE51F7">
              <w:rPr>
                <w:spacing w:val="-2"/>
                <w:sz w:val="24"/>
              </w:rPr>
              <w:t xml:space="preserve"> </w:t>
            </w:r>
            <w:r w:rsidRPr="00FE3B2E">
              <w:rPr>
                <w:spacing w:val="-2"/>
                <w:sz w:val="24"/>
              </w:rPr>
              <w:t xml:space="preserve">комплекса </w:t>
            </w:r>
            <w:r w:rsidRPr="00FE3B2E">
              <w:rPr>
                <w:sz w:val="24"/>
              </w:rPr>
              <w:t>вспомогательных работ при подготовке к геофизическим исследованиям нефтяных и газовых скважин</w:t>
            </w:r>
            <w:r w:rsidRPr="00FE3B2E">
              <w:rPr>
                <w:spacing w:val="64"/>
                <w:sz w:val="24"/>
              </w:rPr>
              <w:t xml:space="preserve"> </w:t>
            </w:r>
            <w:r w:rsidRPr="00FE3B2E">
              <w:rPr>
                <w:sz w:val="24"/>
              </w:rPr>
              <w:t>при</w:t>
            </w:r>
            <w:r w:rsidRPr="00FE3B2E">
              <w:rPr>
                <w:spacing w:val="64"/>
                <w:sz w:val="24"/>
              </w:rPr>
              <w:t xml:space="preserve"> </w:t>
            </w:r>
            <w:r w:rsidRPr="00FE3B2E">
              <w:rPr>
                <w:sz w:val="24"/>
              </w:rPr>
              <w:t>бурении</w:t>
            </w:r>
            <w:r w:rsidRPr="00FE3B2E">
              <w:rPr>
                <w:spacing w:val="63"/>
                <w:sz w:val="24"/>
              </w:rPr>
              <w:t xml:space="preserve"> </w:t>
            </w:r>
            <w:r w:rsidRPr="00FE3B2E">
              <w:rPr>
                <w:sz w:val="24"/>
              </w:rPr>
              <w:t>нефтяных</w:t>
            </w:r>
            <w:r w:rsidRPr="00FE3B2E">
              <w:rPr>
                <w:spacing w:val="64"/>
                <w:sz w:val="24"/>
              </w:rPr>
              <w:t xml:space="preserve"> </w:t>
            </w:r>
            <w:r w:rsidRPr="00FE3B2E">
              <w:rPr>
                <w:spacing w:val="-10"/>
                <w:sz w:val="24"/>
              </w:rPr>
              <w:t>и</w:t>
            </w:r>
            <w:r w:rsidRPr="00FE3B2E">
              <w:rPr>
                <w:sz w:val="24"/>
              </w:rPr>
              <w:t xml:space="preserve"> </w:t>
            </w:r>
            <w:r w:rsidRPr="00FE3B2E">
              <w:rPr>
                <w:spacing w:val="-2"/>
                <w:sz w:val="24"/>
              </w:rPr>
              <w:t>газовых</w:t>
            </w:r>
            <w:r w:rsidRPr="00FE3B2E">
              <w:rPr>
                <w:spacing w:val="-11"/>
                <w:sz w:val="24"/>
              </w:rPr>
              <w:t xml:space="preserve"> </w:t>
            </w:r>
            <w:r w:rsidRPr="00FE3B2E">
              <w:rPr>
                <w:spacing w:val="-2"/>
                <w:sz w:val="24"/>
              </w:rPr>
              <w:t>скважин</w:t>
            </w:r>
            <w:r w:rsidRPr="00FE3B2E">
              <w:rPr>
                <w:spacing w:val="-10"/>
                <w:sz w:val="24"/>
              </w:rPr>
              <w:t xml:space="preserve"> </w:t>
            </w:r>
            <w:r w:rsidRPr="00FE3B2E">
              <w:rPr>
                <w:spacing w:val="-2"/>
                <w:sz w:val="24"/>
              </w:rPr>
              <w:t>глубиной</w:t>
            </w:r>
            <w:r w:rsidRPr="00FE3B2E">
              <w:rPr>
                <w:spacing w:val="-10"/>
                <w:sz w:val="24"/>
              </w:rPr>
              <w:t xml:space="preserve"> </w:t>
            </w:r>
            <w:r w:rsidRPr="00FE3B2E">
              <w:rPr>
                <w:spacing w:val="-2"/>
                <w:sz w:val="24"/>
              </w:rPr>
              <w:t>до</w:t>
            </w:r>
            <w:r w:rsidRPr="00FE3B2E">
              <w:rPr>
                <w:spacing w:val="-11"/>
                <w:sz w:val="24"/>
              </w:rPr>
              <w:t xml:space="preserve"> </w:t>
            </w:r>
            <w:r w:rsidRPr="00FE3B2E">
              <w:rPr>
                <w:spacing w:val="-2"/>
                <w:sz w:val="24"/>
              </w:rPr>
              <w:t>4000</w:t>
            </w:r>
            <w:r w:rsidRPr="00FE3B2E">
              <w:rPr>
                <w:spacing w:val="-11"/>
                <w:sz w:val="24"/>
              </w:rPr>
              <w:t xml:space="preserve"> </w:t>
            </w:r>
            <w:r w:rsidRPr="00FE3B2E">
              <w:rPr>
                <w:spacing w:val="-2"/>
                <w:sz w:val="24"/>
              </w:rPr>
              <w:t xml:space="preserve">м </w:t>
            </w:r>
            <w:r w:rsidRPr="00FE3B2E">
              <w:rPr>
                <w:sz w:val="24"/>
              </w:rPr>
              <w:t>и свыше 4000 м</w:t>
            </w:r>
          </w:p>
        </w:tc>
        <w:tc>
          <w:tcPr>
            <w:tcW w:w="1049" w:type="dxa"/>
            <w:vAlign w:val="center"/>
          </w:tcPr>
          <w:p w14:paraId="7EB43D25" w14:textId="77777777" w:rsidR="00912CEC" w:rsidRPr="00AE51F7" w:rsidRDefault="00912CEC" w:rsidP="00AE51F7">
            <w:pPr>
              <w:pStyle w:val="TableParagraph"/>
              <w:ind w:left="19"/>
              <w:jc w:val="center"/>
              <w:rPr>
                <w:b/>
                <w:sz w:val="24"/>
              </w:rPr>
            </w:pPr>
            <w:r w:rsidRPr="00AE51F7">
              <w:rPr>
                <w:b/>
                <w:spacing w:val="-2"/>
                <w:sz w:val="24"/>
              </w:rPr>
              <w:t>17,00</w:t>
            </w:r>
          </w:p>
        </w:tc>
      </w:tr>
      <w:tr w:rsidR="00912CEC" w:rsidRPr="00FE3B2E" w14:paraId="7C8D9D3A" w14:textId="77777777" w:rsidTr="00AE51F7">
        <w:tc>
          <w:tcPr>
            <w:tcW w:w="546" w:type="dxa"/>
            <w:vMerge/>
          </w:tcPr>
          <w:p w14:paraId="433E9699" w14:textId="77777777" w:rsidR="00912CEC" w:rsidRPr="00FE3B2E" w:rsidRDefault="00912CEC" w:rsidP="00684FE3">
            <w:pPr>
              <w:contextualSpacing/>
              <w:jc w:val="center"/>
              <w:rPr>
                <w:spacing w:val="-4"/>
                <w:sz w:val="24"/>
                <w:szCs w:val="24"/>
                <w:lang w:eastAsia="ar-SA"/>
              </w:rPr>
            </w:pPr>
          </w:p>
        </w:tc>
        <w:tc>
          <w:tcPr>
            <w:tcW w:w="2856" w:type="dxa"/>
            <w:vMerge/>
          </w:tcPr>
          <w:p w14:paraId="53245215" w14:textId="77777777" w:rsidR="00912CEC" w:rsidRPr="00FE3B2E" w:rsidRDefault="00912CEC" w:rsidP="00684FE3">
            <w:pPr>
              <w:contextualSpacing/>
              <w:jc w:val="center"/>
              <w:rPr>
                <w:spacing w:val="-4"/>
                <w:sz w:val="24"/>
                <w:szCs w:val="24"/>
                <w:lang w:eastAsia="ar-SA"/>
              </w:rPr>
            </w:pPr>
          </w:p>
        </w:tc>
        <w:tc>
          <w:tcPr>
            <w:tcW w:w="5012" w:type="dxa"/>
          </w:tcPr>
          <w:p w14:paraId="336DDC0D" w14:textId="4623B6EA" w:rsidR="00912CEC" w:rsidRPr="00FE3B2E" w:rsidRDefault="00912CEC" w:rsidP="00AE51F7">
            <w:pPr>
              <w:pStyle w:val="TableParagraph"/>
              <w:tabs>
                <w:tab w:val="left" w:pos="2788"/>
              </w:tabs>
              <w:spacing w:line="276" w:lineRule="exact"/>
              <w:ind w:left="108" w:right="90"/>
              <w:jc w:val="both"/>
              <w:rPr>
                <w:sz w:val="24"/>
              </w:rPr>
            </w:pPr>
            <w:r w:rsidRPr="00FE3B2E">
              <w:rPr>
                <w:spacing w:val="-2"/>
                <w:sz w:val="24"/>
              </w:rPr>
              <w:t>Выполнение</w:t>
            </w:r>
            <w:r w:rsidR="00AE51F7">
              <w:rPr>
                <w:spacing w:val="-2"/>
                <w:sz w:val="24"/>
              </w:rPr>
              <w:t xml:space="preserve"> </w:t>
            </w:r>
            <w:r w:rsidRPr="00FE3B2E">
              <w:rPr>
                <w:spacing w:val="-2"/>
                <w:sz w:val="24"/>
              </w:rPr>
              <w:t xml:space="preserve">комплекса </w:t>
            </w:r>
            <w:r w:rsidRPr="00FE3B2E">
              <w:rPr>
                <w:sz w:val="24"/>
              </w:rPr>
              <w:t>вспомогательных работ по освоению и испытанию нефтяных и газовых</w:t>
            </w:r>
            <w:r w:rsidRPr="00FE3B2E">
              <w:rPr>
                <w:spacing w:val="-15"/>
                <w:sz w:val="24"/>
              </w:rPr>
              <w:t xml:space="preserve"> </w:t>
            </w:r>
            <w:r w:rsidRPr="00FE3B2E">
              <w:rPr>
                <w:sz w:val="24"/>
              </w:rPr>
              <w:t>скважин</w:t>
            </w:r>
            <w:r w:rsidRPr="00FE3B2E">
              <w:rPr>
                <w:spacing w:val="-15"/>
                <w:sz w:val="24"/>
              </w:rPr>
              <w:t xml:space="preserve"> </w:t>
            </w:r>
            <w:r w:rsidRPr="00FE3B2E">
              <w:rPr>
                <w:sz w:val="24"/>
              </w:rPr>
              <w:t>глубиной</w:t>
            </w:r>
            <w:r w:rsidRPr="00FE3B2E">
              <w:rPr>
                <w:spacing w:val="-15"/>
                <w:sz w:val="24"/>
              </w:rPr>
              <w:t xml:space="preserve"> </w:t>
            </w:r>
            <w:r w:rsidRPr="00FE3B2E">
              <w:rPr>
                <w:sz w:val="24"/>
              </w:rPr>
              <w:t>до</w:t>
            </w:r>
            <w:r w:rsidRPr="00FE3B2E">
              <w:rPr>
                <w:spacing w:val="-15"/>
                <w:sz w:val="24"/>
              </w:rPr>
              <w:t xml:space="preserve"> </w:t>
            </w:r>
            <w:r w:rsidRPr="00FE3B2E">
              <w:rPr>
                <w:sz w:val="24"/>
              </w:rPr>
              <w:t>4000</w:t>
            </w:r>
            <w:r w:rsidRPr="00FE3B2E">
              <w:rPr>
                <w:spacing w:val="-15"/>
                <w:sz w:val="24"/>
              </w:rPr>
              <w:t xml:space="preserve"> </w:t>
            </w:r>
            <w:r w:rsidRPr="00FE3B2E">
              <w:rPr>
                <w:sz w:val="24"/>
              </w:rPr>
              <w:t>м и свыше 4000 м</w:t>
            </w:r>
          </w:p>
        </w:tc>
        <w:tc>
          <w:tcPr>
            <w:tcW w:w="1049" w:type="dxa"/>
            <w:vAlign w:val="center"/>
          </w:tcPr>
          <w:p w14:paraId="4183E8FA" w14:textId="77777777" w:rsidR="00912CEC" w:rsidRPr="00AE51F7" w:rsidRDefault="00912CEC" w:rsidP="00AE51F7">
            <w:pPr>
              <w:pStyle w:val="TableParagraph"/>
              <w:spacing w:before="1"/>
              <w:ind w:left="19"/>
              <w:jc w:val="center"/>
              <w:rPr>
                <w:b/>
                <w:sz w:val="24"/>
              </w:rPr>
            </w:pPr>
            <w:r w:rsidRPr="00AE51F7">
              <w:rPr>
                <w:b/>
                <w:spacing w:val="-4"/>
                <w:sz w:val="24"/>
              </w:rPr>
              <w:t>8,00</w:t>
            </w:r>
          </w:p>
        </w:tc>
      </w:tr>
      <w:tr w:rsidR="00912CEC" w:rsidRPr="00FE3B2E" w14:paraId="122B30BD" w14:textId="77777777" w:rsidTr="00AE51F7">
        <w:tc>
          <w:tcPr>
            <w:tcW w:w="546" w:type="dxa"/>
            <w:vMerge w:val="restart"/>
          </w:tcPr>
          <w:p w14:paraId="5FD5B52D" w14:textId="77777777" w:rsidR="00912CEC" w:rsidRPr="00FE3B2E" w:rsidRDefault="00912CEC" w:rsidP="00684FE3">
            <w:pPr>
              <w:contextualSpacing/>
              <w:jc w:val="center"/>
              <w:rPr>
                <w:spacing w:val="-4"/>
                <w:sz w:val="24"/>
                <w:szCs w:val="24"/>
                <w:lang w:eastAsia="ar-SA"/>
              </w:rPr>
            </w:pPr>
            <w:r w:rsidRPr="00FE3B2E">
              <w:rPr>
                <w:spacing w:val="-4"/>
                <w:sz w:val="24"/>
                <w:szCs w:val="24"/>
                <w:lang w:eastAsia="ar-SA"/>
              </w:rPr>
              <w:t>3.</w:t>
            </w:r>
          </w:p>
        </w:tc>
        <w:tc>
          <w:tcPr>
            <w:tcW w:w="2856" w:type="dxa"/>
            <w:vMerge w:val="restart"/>
          </w:tcPr>
          <w:p w14:paraId="249469F9" w14:textId="77777777" w:rsidR="00912CEC" w:rsidRPr="00FE3B2E" w:rsidRDefault="00912CEC" w:rsidP="00684FE3">
            <w:pPr>
              <w:contextualSpacing/>
              <w:rPr>
                <w:spacing w:val="-15"/>
                <w:sz w:val="24"/>
              </w:rPr>
            </w:pPr>
            <w:r w:rsidRPr="00FE3B2E">
              <w:rPr>
                <w:sz w:val="24"/>
              </w:rPr>
              <w:t>Выполнение</w:t>
            </w:r>
            <w:r w:rsidRPr="00FE3B2E">
              <w:rPr>
                <w:spacing w:val="-15"/>
                <w:sz w:val="24"/>
              </w:rPr>
              <w:t xml:space="preserve"> </w:t>
            </w:r>
            <w:r w:rsidRPr="00FE3B2E">
              <w:rPr>
                <w:sz w:val="24"/>
              </w:rPr>
              <w:t>комплекса</w:t>
            </w:r>
            <w:r w:rsidRPr="00FE3B2E">
              <w:rPr>
                <w:spacing w:val="-15"/>
                <w:sz w:val="24"/>
              </w:rPr>
              <w:t xml:space="preserve"> </w:t>
            </w:r>
          </w:p>
          <w:p w14:paraId="6CB23B23" w14:textId="77777777" w:rsidR="00912CEC" w:rsidRPr="00FE3B2E" w:rsidRDefault="00912CEC" w:rsidP="00684FE3">
            <w:pPr>
              <w:contextualSpacing/>
              <w:rPr>
                <w:spacing w:val="-4"/>
                <w:sz w:val="24"/>
                <w:szCs w:val="24"/>
                <w:lang w:eastAsia="ar-SA"/>
              </w:rPr>
            </w:pPr>
            <w:r w:rsidRPr="00FE3B2E">
              <w:rPr>
                <w:sz w:val="24"/>
              </w:rPr>
              <w:t>работ по</w:t>
            </w:r>
            <w:r w:rsidRPr="00FE3B2E">
              <w:rPr>
                <w:spacing w:val="-15"/>
                <w:sz w:val="24"/>
              </w:rPr>
              <w:t xml:space="preserve"> </w:t>
            </w:r>
            <w:r w:rsidRPr="00FE3B2E">
              <w:rPr>
                <w:sz w:val="24"/>
              </w:rPr>
              <w:t>технической</w:t>
            </w:r>
            <w:r w:rsidRPr="00FE3B2E">
              <w:rPr>
                <w:spacing w:val="-15"/>
                <w:sz w:val="24"/>
              </w:rPr>
              <w:t xml:space="preserve"> </w:t>
            </w:r>
            <w:r w:rsidRPr="00FE3B2E">
              <w:rPr>
                <w:sz w:val="24"/>
              </w:rPr>
              <w:t xml:space="preserve">эксплуатации и ремонту бурового </w:t>
            </w:r>
            <w:r w:rsidRPr="00FE3B2E">
              <w:rPr>
                <w:spacing w:val="-2"/>
                <w:sz w:val="24"/>
              </w:rPr>
              <w:t>оборудования</w:t>
            </w:r>
          </w:p>
        </w:tc>
        <w:tc>
          <w:tcPr>
            <w:tcW w:w="5012" w:type="dxa"/>
          </w:tcPr>
          <w:p w14:paraId="1816A709" w14:textId="6DF6158C" w:rsidR="00912CEC" w:rsidRPr="00FE3B2E" w:rsidRDefault="00912CEC" w:rsidP="00AE51F7">
            <w:pPr>
              <w:pStyle w:val="TableParagraph"/>
              <w:ind w:left="108" w:right="90"/>
              <w:jc w:val="both"/>
              <w:rPr>
                <w:sz w:val="24"/>
              </w:rPr>
            </w:pPr>
            <w:r w:rsidRPr="00FE3B2E">
              <w:rPr>
                <w:sz w:val="24"/>
              </w:rPr>
              <w:t>Выполнение комплекса работ по ремонту</w:t>
            </w:r>
            <w:r w:rsidRPr="00FE3B2E">
              <w:rPr>
                <w:spacing w:val="-15"/>
                <w:sz w:val="24"/>
              </w:rPr>
              <w:t xml:space="preserve"> </w:t>
            </w:r>
            <w:r w:rsidRPr="00FE3B2E">
              <w:rPr>
                <w:sz w:val="24"/>
              </w:rPr>
              <w:t>бурового</w:t>
            </w:r>
            <w:r w:rsidRPr="00FE3B2E">
              <w:rPr>
                <w:spacing w:val="-15"/>
                <w:sz w:val="24"/>
              </w:rPr>
              <w:t xml:space="preserve"> </w:t>
            </w:r>
            <w:r w:rsidRPr="00FE3B2E">
              <w:rPr>
                <w:sz w:val="24"/>
              </w:rPr>
              <w:t>оборудования</w:t>
            </w:r>
            <w:r w:rsidRPr="00FE3B2E">
              <w:rPr>
                <w:spacing w:val="-15"/>
                <w:sz w:val="24"/>
              </w:rPr>
              <w:t xml:space="preserve"> </w:t>
            </w:r>
            <w:r w:rsidRPr="00FE3B2E">
              <w:rPr>
                <w:sz w:val="24"/>
              </w:rPr>
              <w:t xml:space="preserve">при бурении нефтяных и газовых </w:t>
            </w:r>
            <w:proofErr w:type="gramStart"/>
            <w:r w:rsidRPr="00FE3B2E">
              <w:rPr>
                <w:sz w:val="24"/>
              </w:rPr>
              <w:t>скважин</w:t>
            </w:r>
            <w:r w:rsidRPr="00FE3B2E">
              <w:rPr>
                <w:spacing w:val="31"/>
                <w:sz w:val="24"/>
              </w:rPr>
              <w:t xml:space="preserve">  </w:t>
            </w:r>
            <w:r w:rsidRPr="00FE3B2E">
              <w:rPr>
                <w:sz w:val="24"/>
              </w:rPr>
              <w:t>глубиной</w:t>
            </w:r>
            <w:proofErr w:type="gramEnd"/>
            <w:r w:rsidRPr="00FE3B2E">
              <w:rPr>
                <w:spacing w:val="31"/>
                <w:sz w:val="24"/>
              </w:rPr>
              <w:t xml:space="preserve">  </w:t>
            </w:r>
            <w:r w:rsidRPr="00FE3B2E">
              <w:rPr>
                <w:sz w:val="24"/>
              </w:rPr>
              <w:t>до</w:t>
            </w:r>
            <w:r w:rsidRPr="00FE3B2E">
              <w:rPr>
                <w:spacing w:val="30"/>
                <w:sz w:val="24"/>
              </w:rPr>
              <w:t xml:space="preserve">  </w:t>
            </w:r>
            <w:r w:rsidRPr="00FE3B2E">
              <w:rPr>
                <w:sz w:val="24"/>
              </w:rPr>
              <w:t>4000</w:t>
            </w:r>
            <w:r w:rsidRPr="00FE3B2E">
              <w:rPr>
                <w:spacing w:val="31"/>
                <w:sz w:val="24"/>
              </w:rPr>
              <w:t xml:space="preserve"> </w:t>
            </w:r>
            <w:r w:rsidRPr="00FE3B2E">
              <w:rPr>
                <w:sz w:val="24"/>
              </w:rPr>
              <w:t>м</w:t>
            </w:r>
            <w:r w:rsidRPr="00FE3B2E">
              <w:rPr>
                <w:spacing w:val="30"/>
                <w:sz w:val="24"/>
              </w:rPr>
              <w:t xml:space="preserve"> </w:t>
            </w:r>
            <w:r w:rsidRPr="00FE3B2E">
              <w:rPr>
                <w:spacing w:val="-10"/>
                <w:sz w:val="24"/>
              </w:rPr>
              <w:t>и</w:t>
            </w:r>
            <w:r w:rsidR="00AE51F7">
              <w:rPr>
                <w:spacing w:val="-10"/>
                <w:sz w:val="24"/>
              </w:rPr>
              <w:t xml:space="preserve"> </w:t>
            </w:r>
            <w:r w:rsidRPr="00FE3B2E">
              <w:rPr>
                <w:sz w:val="24"/>
              </w:rPr>
              <w:t>свыше</w:t>
            </w:r>
            <w:r w:rsidRPr="00FE3B2E">
              <w:rPr>
                <w:spacing w:val="-2"/>
                <w:sz w:val="24"/>
              </w:rPr>
              <w:t xml:space="preserve"> </w:t>
            </w:r>
            <w:r w:rsidRPr="00FE3B2E">
              <w:rPr>
                <w:sz w:val="24"/>
              </w:rPr>
              <w:t>4000</w:t>
            </w:r>
            <w:r w:rsidRPr="00FE3B2E">
              <w:rPr>
                <w:spacing w:val="1"/>
                <w:sz w:val="24"/>
              </w:rPr>
              <w:t xml:space="preserve"> </w:t>
            </w:r>
            <w:r w:rsidRPr="00FE3B2E">
              <w:rPr>
                <w:spacing w:val="-10"/>
                <w:sz w:val="24"/>
              </w:rPr>
              <w:t>м</w:t>
            </w:r>
          </w:p>
        </w:tc>
        <w:tc>
          <w:tcPr>
            <w:tcW w:w="1049" w:type="dxa"/>
            <w:vAlign w:val="center"/>
          </w:tcPr>
          <w:p w14:paraId="4292BB60" w14:textId="77777777" w:rsidR="00912CEC" w:rsidRPr="00AE51F7" w:rsidRDefault="00912CEC" w:rsidP="00AE51F7">
            <w:pPr>
              <w:pStyle w:val="TableParagraph"/>
              <w:spacing w:before="1"/>
              <w:ind w:left="19"/>
              <w:jc w:val="center"/>
              <w:rPr>
                <w:b/>
                <w:sz w:val="24"/>
              </w:rPr>
            </w:pPr>
            <w:r w:rsidRPr="00AE51F7">
              <w:rPr>
                <w:b/>
                <w:spacing w:val="-2"/>
                <w:sz w:val="24"/>
              </w:rPr>
              <w:t>21,00</w:t>
            </w:r>
          </w:p>
        </w:tc>
      </w:tr>
      <w:tr w:rsidR="00912CEC" w:rsidRPr="00FE3B2E" w14:paraId="79927E43" w14:textId="77777777" w:rsidTr="00AE51F7">
        <w:tc>
          <w:tcPr>
            <w:tcW w:w="546" w:type="dxa"/>
            <w:vMerge/>
          </w:tcPr>
          <w:p w14:paraId="1DF9747D" w14:textId="77777777" w:rsidR="00912CEC" w:rsidRPr="00FE3B2E" w:rsidRDefault="00912CEC" w:rsidP="00684FE3">
            <w:pPr>
              <w:contextualSpacing/>
              <w:jc w:val="center"/>
              <w:rPr>
                <w:spacing w:val="-4"/>
                <w:sz w:val="24"/>
                <w:szCs w:val="24"/>
                <w:lang w:eastAsia="ar-SA"/>
              </w:rPr>
            </w:pPr>
          </w:p>
        </w:tc>
        <w:tc>
          <w:tcPr>
            <w:tcW w:w="2856" w:type="dxa"/>
            <w:vMerge/>
          </w:tcPr>
          <w:p w14:paraId="05F6B13C" w14:textId="77777777" w:rsidR="00912CEC" w:rsidRPr="00FE3B2E" w:rsidRDefault="00912CEC" w:rsidP="00684FE3">
            <w:pPr>
              <w:contextualSpacing/>
              <w:jc w:val="center"/>
              <w:rPr>
                <w:spacing w:val="-4"/>
                <w:sz w:val="24"/>
                <w:szCs w:val="24"/>
                <w:lang w:eastAsia="ar-SA"/>
              </w:rPr>
            </w:pPr>
          </w:p>
        </w:tc>
        <w:tc>
          <w:tcPr>
            <w:tcW w:w="5012" w:type="dxa"/>
          </w:tcPr>
          <w:p w14:paraId="63FA0BC2" w14:textId="77777777" w:rsidR="00912CEC" w:rsidRPr="00FE3B2E" w:rsidRDefault="00912CEC" w:rsidP="00684FE3">
            <w:pPr>
              <w:pStyle w:val="TableParagraph"/>
              <w:spacing w:line="276" w:lineRule="exact"/>
              <w:ind w:left="108" w:right="91"/>
              <w:jc w:val="both"/>
              <w:rPr>
                <w:sz w:val="24"/>
              </w:rPr>
            </w:pPr>
            <w:r w:rsidRPr="00FE3B2E">
              <w:rPr>
                <w:sz w:val="24"/>
              </w:rPr>
              <w:t>Использование средств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49" w:type="dxa"/>
            <w:vAlign w:val="center"/>
          </w:tcPr>
          <w:p w14:paraId="46104777" w14:textId="77777777" w:rsidR="00912CEC" w:rsidRPr="00AE51F7" w:rsidRDefault="00912CEC" w:rsidP="00AE51F7">
            <w:pPr>
              <w:pStyle w:val="TableParagraph"/>
              <w:ind w:left="19"/>
              <w:jc w:val="center"/>
              <w:rPr>
                <w:b/>
                <w:sz w:val="24"/>
              </w:rPr>
            </w:pPr>
            <w:r w:rsidRPr="00AE51F7">
              <w:rPr>
                <w:b/>
                <w:spacing w:val="-4"/>
                <w:sz w:val="24"/>
              </w:rPr>
              <w:t>4,00</w:t>
            </w:r>
          </w:p>
        </w:tc>
      </w:tr>
      <w:tr w:rsidR="00912CEC" w:rsidRPr="00FE3B2E" w14:paraId="52F4F90C" w14:textId="77777777" w:rsidTr="00684FE3">
        <w:tc>
          <w:tcPr>
            <w:tcW w:w="8414" w:type="dxa"/>
            <w:gridSpan w:val="3"/>
          </w:tcPr>
          <w:p w14:paraId="0402CEF9" w14:textId="77777777" w:rsidR="00912CEC" w:rsidRPr="00FE3B2E" w:rsidRDefault="00912CEC" w:rsidP="00684FE3">
            <w:pPr>
              <w:contextualSpacing/>
              <w:jc w:val="right"/>
              <w:rPr>
                <w:b/>
                <w:spacing w:val="-4"/>
                <w:sz w:val="24"/>
                <w:szCs w:val="24"/>
                <w:lang w:val="en-US" w:eastAsia="ar-SA"/>
              </w:rPr>
            </w:pPr>
            <w:r w:rsidRPr="00FE3B2E">
              <w:rPr>
                <w:b/>
                <w:spacing w:val="-4"/>
                <w:sz w:val="24"/>
                <w:szCs w:val="24"/>
                <w:lang w:val="en-US" w:eastAsia="ar-SA"/>
              </w:rPr>
              <w:t>ИТОГО (</w:t>
            </w:r>
            <w:proofErr w:type="spellStart"/>
            <w:r w:rsidRPr="00FE3B2E">
              <w:rPr>
                <w:b/>
                <w:spacing w:val="-4"/>
                <w:sz w:val="24"/>
                <w:szCs w:val="24"/>
                <w:lang w:val="en-US" w:eastAsia="ar-SA"/>
              </w:rPr>
              <w:t>инвариантная</w:t>
            </w:r>
            <w:proofErr w:type="spellEnd"/>
            <w:r w:rsidRPr="00FE3B2E">
              <w:rPr>
                <w:b/>
                <w:spacing w:val="-4"/>
                <w:sz w:val="24"/>
                <w:szCs w:val="24"/>
                <w:lang w:val="en-US" w:eastAsia="ar-SA"/>
              </w:rPr>
              <w:t xml:space="preserve"> </w:t>
            </w:r>
            <w:proofErr w:type="spellStart"/>
            <w:r w:rsidRPr="00FE3B2E">
              <w:rPr>
                <w:b/>
                <w:spacing w:val="-4"/>
                <w:sz w:val="24"/>
                <w:szCs w:val="24"/>
                <w:lang w:val="en-US" w:eastAsia="ar-SA"/>
              </w:rPr>
              <w:t>часть</w:t>
            </w:r>
            <w:proofErr w:type="spellEnd"/>
            <w:r w:rsidRPr="00FE3B2E">
              <w:rPr>
                <w:b/>
                <w:spacing w:val="-4"/>
                <w:sz w:val="24"/>
                <w:szCs w:val="24"/>
                <w:lang w:val="en-US" w:eastAsia="ar-SA"/>
              </w:rPr>
              <w:t>)</w:t>
            </w:r>
          </w:p>
        </w:tc>
        <w:tc>
          <w:tcPr>
            <w:tcW w:w="1049" w:type="dxa"/>
          </w:tcPr>
          <w:p w14:paraId="7ACAD908" w14:textId="77777777" w:rsidR="00912CEC" w:rsidRPr="00FE3B2E" w:rsidRDefault="00912CEC" w:rsidP="00684FE3">
            <w:pPr>
              <w:contextualSpacing/>
              <w:jc w:val="center"/>
              <w:rPr>
                <w:b/>
                <w:spacing w:val="-4"/>
                <w:sz w:val="24"/>
                <w:szCs w:val="24"/>
                <w:lang w:eastAsia="ar-SA"/>
              </w:rPr>
            </w:pPr>
            <w:r w:rsidRPr="00FE3B2E">
              <w:rPr>
                <w:b/>
                <w:spacing w:val="-4"/>
                <w:sz w:val="24"/>
                <w:szCs w:val="24"/>
                <w:lang w:eastAsia="ar-SA"/>
              </w:rPr>
              <w:t>75</w:t>
            </w:r>
          </w:p>
        </w:tc>
      </w:tr>
    </w:tbl>
    <w:p w14:paraId="1B0325FE" w14:textId="77777777" w:rsidR="00912CEC" w:rsidRPr="00FE3B2E" w:rsidRDefault="00912CEC" w:rsidP="00912CEC">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lastRenderedPageBreak/>
        <w:t>Результаты</w:t>
      </w:r>
      <w:r w:rsidRPr="00FE3B2E">
        <w:rPr>
          <w:rFonts w:ascii="Times New Roman" w:eastAsia="Times New Roman" w:hAnsi="Times New Roman" w:cs="Times New Roman"/>
          <w:spacing w:val="-6"/>
          <w:sz w:val="24"/>
          <w:szCs w:val="24"/>
          <w:lang w:eastAsia="ar-SA"/>
        </w:rPr>
        <w:t xml:space="preserve"> </w:t>
      </w:r>
      <w:r w:rsidRPr="00FE3B2E">
        <w:rPr>
          <w:rFonts w:ascii="Times New Roman" w:eastAsia="Times New Roman" w:hAnsi="Times New Roman" w:cs="Times New Roman"/>
          <w:sz w:val="24"/>
          <w:szCs w:val="24"/>
          <w:lang w:eastAsia="ar-SA"/>
        </w:rPr>
        <w:t>демонстрационного экзамена</w:t>
      </w:r>
      <w:r w:rsidRPr="00FE3B2E">
        <w:rPr>
          <w:rFonts w:ascii="Times New Roman" w:eastAsia="Times New Roman" w:hAnsi="Times New Roman" w:cs="Times New Roman"/>
          <w:spacing w:val="-4"/>
          <w:sz w:val="24"/>
          <w:szCs w:val="24"/>
          <w:lang w:eastAsia="ar-SA"/>
        </w:rPr>
        <w:t xml:space="preserve"> </w:t>
      </w:r>
      <w:r w:rsidRPr="00FE3B2E">
        <w:rPr>
          <w:rFonts w:ascii="Times New Roman" w:eastAsia="Times New Roman" w:hAnsi="Times New Roman" w:cs="Times New Roman"/>
          <w:sz w:val="24"/>
          <w:szCs w:val="24"/>
          <w:lang w:eastAsia="ar-SA"/>
        </w:rPr>
        <w:t>определяются</w:t>
      </w:r>
      <w:r w:rsidRPr="00FE3B2E">
        <w:rPr>
          <w:rFonts w:ascii="Times New Roman" w:eastAsia="Times New Roman" w:hAnsi="Times New Roman" w:cs="Times New Roman"/>
          <w:spacing w:val="-5"/>
          <w:sz w:val="24"/>
          <w:szCs w:val="24"/>
          <w:lang w:eastAsia="ar-SA"/>
        </w:rPr>
        <w:t xml:space="preserve"> </w:t>
      </w:r>
      <w:r w:rsidRPr="00FE3B2E">
        <w:rPr>
          <w:rFonts w:ascii="Times New Roman" w:eastAsia="Times New Roman" w:hAnsi="Times New Roman" w:cs="Times New Roman"/>
          <w:sz w:val="24"/>
          <w:szCs w:val="24"/>
          <w:lang w:eastAsia="ar-SA"/>
        </w:rPr>
        <w:t>оценками</w:t>
      </w:r>
      <w:r w:rsidRPr="00FE3B2E">
        <w:rPr>
          <w:rFonts w:ascii="Times New Roman" w:eastAsia="Times New Roman" w:hAnsi="Times New Roman" w:cs="Times New Roman"/>
          <w:spacing w:val="-2"/>
          <w:sz w:val="24"/>
          <w:szCs w:val="24"/>
          <w:lang w:eastAsia="ar-SA"/>
        </w:rPr>
        <w:t xml:space="preserve"> </w:t>
      </w:r>
      <w:r w:rsidRPr="00FE3B2E">
        <w:rPr>
          <w:rFonts w:ascii="Times New Roman" w:eastAsia="Times New Roman" w:hAnsi="Times New Roman" w:cs="Times New Roman"/>
          <w:sz w:val="24"/>
          <w:szCs w:val="24"/>
          <w:lang w:eastAsia="ar-SA"/>
        </w:rPr>
        <w:t>«отлично»,</w:t>
      </w:r>
      <w:r w:rsidRPr="00FE3B2E">
        <w:rPr>
          <w:rFonts w:ascii="Times New Roman" w:eastAsia="Times New Roman" w:hAnsi="Times New Roman" w:cs="Times New Roman"/>
          <w:spacing w:val="-1"/>
          <w:sz w:val="24"/>
          <w:szCs w:val="24"/>
          <w:lang w:eastAsia="ar-SA"/>
        </w:rPr>
        <w:t xml:space="preserve"> </w:t>
      </w:r>
      <w:r w:rsidRPr="00FE3B2E">
        <w:rPr>
          <w:rFonts w:ascii="Times New Roman" w:eastAsia="Times New Roman" w:hAnsi="Times New Roman" w:cs="Times New Roman"/>
          <w:sz w:val="24"/>
          <w:szCs w:val="24"/>
          <w:lang w:eastAsia="ar-SA"/>
        </w:rPr>
        <w:t>«хорошо»,</w:t>
      </w:r>
      <w:r w:rsidRPr="00FE3B2E">
        <w:rPr>
          <w:rFonts w:ascii="Times New Roman" w:eastAsia="Times New Roman" w:hAnsi="Times New Roman" w:cs="Times New Roman"/>
          <w:spacing w:val="3"/>
          <w:sz w:val="24"/>
          <w:szCs w:val="24"/>
          <w:lang w:eastAsia="ar-SA"/>
        </w:rPr>
        <w:t xml:space="preserve"> </w:t>
      </w:r>
      <w:r w:rsidRPr="00FE3B2E">
        <w:rPr>
          <w:rFonts w:ascii="Times New Roman" w:eastAsia="Times New Roman" w:hAnsi="Times New Roman" w:cs="Times New Roman"/>
          <w:spacing w:val="-2"/>
          <w:sz w:val="24"/>
          <w:szCs w:val="24"/>
          <w:lang w:eastAsia="ar-SA"/>
        </w:rPr>
        <w:t>«удовлетворительно»,</w:t>
      </w:r>
      <w:r w:rsidRPr="00FE3B2E">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62D53293" w14:textId="77777777" w:rsidR="00912CEC" w:rsidRPr="00FE3B2E" w:rsidRDefault="00912CEC" w:rsidP="00D44DB5">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xml:space="preserve">Рекомендуемая схема перевода результатов демонстрационного экзамена из </w:t>
      </w:r>
      <w:proofErr w:type="spellStart"/>
      <w:r w:rsidRPr="00FE3B2E">
        <w:rPr>
          <w:rFonts w:ascii="Times New Roman" w:eastAsia="Times New Roman" w:hAnsi="Times New Roman" w:cs="Times New Roman"/>
          <w:sz w:val="24"/>
          <w:szCs w:val="24"/>
          <w:lang w:eastAsia="ar-SA"/>
        </w:rPr>
        <w:t>стобалльной</w:t>
      </w:r>
      <w:proofErr w:type="spellEnd"/>
      <w:r w:rsidRPr="00FE3B2E">
        <w:rPr>
          <w:rFonts w:ascii="Times New Roman" w:eastAsia="Times New Roman" w:hAnsi="Times New Roman" w:cs="Times New Roman"/>
          <w:sz w:val="24"/>
          <w:szCs w:val="24"/>
          <w:lang w:eastAsia="ar-SA"/>
        </w:rPr>
        <w:t xml:space="preserve"> шкалы в пятибалльную представлена в таблице №5:</w:t>
      </w:r>
    </w:p>
    <w:p w14:paraId="28021F2D" w14:textId="77777777" w:rsidR="00912CEC" w:rsidRPr="00FE3B2E" w:rsidRDefault="00912CEC" w:rsidP="00912CEC">
      <w:pPr>
        <w:spacing w:after="0" w:line="240" w:lineRule="auto"/>
        <w:contextualSpacing/>
        <w:jc w:val="right"/>
        <w:rPr>
          <w:rFonts w:ascii="Times New Roman" w:eastAsia="Times New Roman" w:hAnsi="Times New Roman" w:cs="Times New Roman"/>
          <w:i/>
          <w:sz w:val="24"/>
          <w:szCs w:val="24"/>
          <w:lang w:eastAsia="ar-SA"/>
        </w:rPr>
      </w:pPr>
    </w:p>
    <w:p w14:paraId="7472B8CB" w14:textId="77777777" w:rsidR="00912CEC" w:rsidRPr="00FE3B2E" w:rsidRDefault="00912CEC" w:rsidP="00AE51F7">
      <w:pPr>
        <w:spacing w:after="0" w:line="240" w:lineRule="auto"/>
        <w:contextualSpacing/>
        <w:jc w:val="right"/>
        <w:rPr>
          <w:rFonts w:ascii="Times New Roman" w:eastAsia="Times New Roman" w:hAnsi="Times New Roman" w:cs="Times New Roman"/>
          <w:b/>
          <w:i/>
          <w:sz w:val="24"/>
          <w:szCs w:val="24"/>
          <w:lang w:eastAsia="ar-SA"/>
        </w:rPr>
      </w:pPr>
      <w:r w:rsidRPr="00FE3B2E">
        <w:rPr>
          <w:rFonts w:ascii="Times New Roman" w:eastAsia="Times New Roman" w:hAnsi="Times New Roman" w:cs="Times New Roman"/>
          <w:b/>
          <w:i/>
          <w:sz w:val="24"/>
          <w:szCs w:val="24"/>
          <w:lang w:eastAsia="ar-SA"/>
        </w:rPr>
        <w:t>Таблица 5 –</w:t>
      </w:r>
      <w:r w:rsidRPr="00FE3B2E">
        <w:rPr>
          <w:rFonts w:ascii="Times New Roman" w:eastAsia="Times New Roman" w:hAnsi="Times New Roman" w:cs="Times New Roman"/>
          <w:b/>
          <w:sz w:val="24"/>
          <w:szCs w:val="24"/>
          <w:lang w:eastAsia="ar-SA"/>
        </w:rPr>
        <w:t xml:space="preserve"> </w:t>
      </w:r>
      <w:r w:rsidRPr="00FE3B2E">
        <w:rPr>
          <w:rFonts w:ascii="Times New Roman" w:eastAsia="Times New Roman" w:hAnsi="Times New Roman" w:cs="Times New Roman"/>
          <w:b/>
          <w:i/>
          <w:sz w:val="24"/>
          <w:szCs w:val="24"/>
          <w:lang w:eastAsia="ar-SA"/>
        </w:rPr>
        <w:t>Шкала перевода результатов ДЭ</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44"/>
        <w:gridCol w:w="1701"/>
        <w:gridCol w:w="1701"/>
        <w:gridCol w:w="2126"/>
      </w:tblGrid>
      <w:tr w:rsidR="00912CEC" w:rsidRPr="00FE3B2E" w14:paraId="5668166A" w14:textId="77777777" w:rsidTr="00D44DB5">
        <w:trPr>
          <w:trHeight w:val="331"/>
        </w:trPr>
        <w:tc>
          <w:tcPr>
            <w:tcW w:w="1984" w:type="dxa"/>
            <w:vMerge w:val="restart"/>
            <w:vAlign w:val="center"/>
          </w:tcPr>
          <w:p w14:paraId="70282D78" w14:textId="77777777" w:rsidR="00912CEC" w:rsidRPr="00FE3B2E" w:rsidRDefault="00912CEC" w:rsidP="00684FE3">
            <w:pPr>
              <w:widowControl w:val="0"/>
              <w:spacing w:after="0" w:line="240" w:lineRule="auto"/>
              <w:contextualSpacing/>
              <w:jc w:val="center"/>
              <w:rPr>
                <w:rFonts w:ascii="Times New Roman" w:eastAsia="Calibri" w:hAnsi="Times New Roman"/>
                <w:sz w:val="20"/>
                <w:szCs w:val="24"/>
              </w:rPr>
            </w:pPr>
            <w:r w:rsidRPr="00FE3B2E">
              <w:rPr>
                <w:rFonts w:ascii="Times New Roman" w:eastAsia="Calibri" w:hAnsi="Times New Roman"/>
                <w:sz w:val="20"/>
                <w:szCs w:val="24"/>
              </w:rPr>
              <w:t xml:space="preserve">Максимальное количество </w:t>
            </w:r>
            <w:proofErr w:type="gramStart"/>
            <w:r w:rsidRPr="00FE3B2E">
              <w:rPr>
                <w:rFonts w:ascii="Times New Roman" w:eastAsia="Calibri" w:hAnsi="Times New Roman"/>
                <w:sz w:val="20"/>
                <w:szCs w:val="24"/>
              </w:rPr>
              <w:t>баллов  демонстрационного</w:t>
            </w:r>
            <w:proofErr w:type="gramEnd"/>
            <w:r w:rsidRPr="00FE3B2E">
              <w:rPr>
                <w:rFonts w:ascii="Times New Roman" w:eastAsia="Calibri" w:hAnsi="Times New Roman"/>
                <w:sz w:val="20"/>
                <w:szCs w:val="24"/>
              </w:rPr>
              <w:t xml:space="preserve"> экзамена, балл</w:t>
            </w:r>
          </w:p>
        </w:tc>
        <w:tc>
          <w:tcPr>
            <w:tcW w:w="7372" w:type="dxa"/>
            <w:gridSpan w:val="4"/>
            <w:vAlign w:val="center"/>
          </w:tcPr>
          <w:p w14:paraId="506539D2" w14:textId="77777777" w:rsidR="00912CEC" w:rsidRPr="00FE3B2E" w:rsidRDefault="00912CEC" w:rsidP="00684FE3">
            <w:pPr>
              <w:widowControl w:val="0"/>
              <w:spacing w:after="0" w:line="240" w:lineRule="auto"/>
              <w:contextualSpacing/>
              <w:jc w:val="center"/>
              <w:rPr>
                <w:rFonts w:ascii="Times New Roman" w:eastAsia="Calibri" w:hAnsi="Times New Roman"/>
                <w:sz w:val="20"/>
                <w:szCs w:val="24"/>
              </w:rPr>
            </w:pPr>
            <w:r w:rsidRPr="00FE3B2E">
              <w:rPr>
                <w:rFonts w:ascii="Times New Roman" w:eastAsia="Calibri" w:hAnsi="Times New Roman"/>
                <w:sz w:val="20"/>
                <w:szCs w:val="24"/>
              </w:rPr>
              <w:t>Отношение полученного количества баллов к максимально возможному, %</w:t>
            </w:r>
          </w:p>
        </w:tc>
      </w:tr>
      <w:tr w:rsidR="00912CEC" w:rsidRPr="00FE3B2E" w14:paraId="39C0FA2E" w14:textId="77777777" w:rsidTr="00D44DB5">
        <w:trPr>
          <w:trHeight w:val="125"/>
        </w:trPr>
        <w:tc>
          <w:tcPr>
            <w:tcW w:w="1984" w:type="dxa"/>
            <w:vMerge/>
          </w:tcPr>
          <w:p w14:paraId="7230B446" w14:textId="77777777" w:rsidR="00912CEC" w:rsidRPr="00FE3B2E" w:rsidRDefault="00912CEC" w:rsidP="00684FE3">
            <w:pPr>
              <w:widowControl w:val="0"/>
              <w:spacing w:after="0" w:line="240" w:lineRule="auto"/>
              <w:ind w:left="107"/>
              <w:contextualSpacing/>
              <w:rPr>
                <w:rFonts w:ascii="Times New Roman" w:eastAsia="Calibri" w:hAnsi="Times New Roman"/>
                <w:sz w:val="20"/>
                <w:szCs w:val="24"/>
              </w:rPr>
            </w:pPr>
          </w:p>
        </w:tc>
        <w:tc>
          <w:tcPr>
            <w:tcW w:w="1844" w:type="dxa"/>
          </w:tcPr>
          <w:p w14:paraId="5180E47B" w14:textId="77777777" w:rsidR="00912CEC" w:rsidRPr="00FE3B2E" w:rsidRDefault="00912CEC" w:rsidP="00684FE3">
            <w:pPr>
              <w:widowControl w:val="0"/>
              <w:spacing w:after="0" w:line="240" w:lineRule="auto"/>
              <w:ind w:left="107"/>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 xml:space="preserve">0,00 – </w:t>
            </w:r>
            <w:r w:rsidRPr="00FE3B2E">
              <w:rPr>
                <w:rFonts w:ascii="Times New Roman" w:eastAsia="Calibri" w:hAnsi="Times New Roman"/>
                <w:sz w:val="20"/>
                <w:szCs w:val="24"/>
              </w:rPr>
              <w:t>4</w:t>
            </w:r>
            <w:r w:rsidRPr="00FE3B2E">
              <w:rPr>
                <w:rFonts w:ascii="Times New Roman" w:eastAsia="Calibri" w:hAnsi="Times New Roman"/>
                <w:sz w:val="20"/>
                <w:szCs w:val="24"/>
                <w:lang w:val="en-US"/>
              </w:rPr>
              <w:t>9,99</w:t>
            </w:r>
          </w:p>
        </w:tc>
        <w:tc>
          <w:tcPr>
            <w:tcW w:w="1701" w:type="dxa"/>
          </w:tcPr>
          <w:p w14:paraId="58CA10AF" w14:textId="77777777" w:rsidR="00912CEC" w:rsidRPr="00FE3B2E" w:rsidRDefault="00912CEC" w:rsidP="00684FE3">
            <w:pPr>
              <w:widowControl w:val="0"/>
              <w:spacing w:after="0" w:line="240" w:lineRule="auto"/>
              <w:ind w:left="141" w:right="142"/>
              <w:contextualSpacing/>
              <w:jc w:val="center"/>
              <w:rPr>
                <w:rFonts w:ascii="Times New Roman" w:eastAsia="Calibri" w:hAnsi="Times New Roman"/>
                <w:sz w:val="20"/>
                <w:szCs w:val="24"/>
                <w:lang w:val="en-US"/>
              </w:rPr>
            </w:pPr>
            <w:r w:rsidRPr="00FE3B2E">
              <w:rPr>
                <w:rFonts w:ascii="Times New Roman" w:eastAsia="Calibri" w:hAnsi="Times New Roman"/>
                <w:sz w:val="20"/>
                <w:szCs w:val="24"/>
              </w:rPr>
              <w:t>5</w:t>
            </w:r>
            <w:r w:rsidRPr="00FE3B2E">
              <w:rPr>
                <w:rFonts w:ascii="Times New Roman" w:eastAsia="Calibri" w:hAnsi="Times New Roman"/>
                <w:sz w:val="20"/>
                <w:szCs w:val="24"/>
                <w:lang w:val="en-US"/>
              </w:rPr>
              <w:t>0,00</w:t>
            </w:r>
            <w:r w:rsidRPr="00FE3B2E">
              <w:rPr>
                <w:rFonts w:ascii="Times New Roman" w:eastAsia="Calibri" w:hAnsi="Times New Roman"/>
                <w:spacing w:val="-2"/>
                <w:sz w:val="20"/>
                <w:szCs w:val="24"/>
                <w:lang w:val="en-US"/>
              </w:rPr>
              <w:t xml:space="preserve"> </w:t>
            </w:r>
            <w:r w:rsidRPr="00FE3B2E">
              <w:rPr>
                <w:rFonts w:ascii="Times New Roman" w:eastAsia="Calibri" w:hAnsi="Times New Roman"/>
                <w:sz w:val="20"/>
                <w:szCs w:val="24"/>
                <w:lang w:val="en-US"/>
              </w:rPr>
              <w:t xml:space="preserve">– </w:t>
            </w:r>
            <w:r w:rsidRPr="00FE3B2E">
              <w:rPr>
                <w:rFonts w:ascii="Times New Roman" w:eastAsia="Calibri" w:hAnsi="Times New Roman"/>
                <w:spacing w:val="-2"/>
                <w:sz w:val="20"/>
                <w:szCs w:val="24"/>
              </w:rPr>
              <w:t>64</w:t>
            </w:r>
            <w:r w:rsidRPr="00FE3B2E">
              <w:rPr>
                <w:rFonts w:ascii="Times New Roman" w:eastAsia="Calibri" w:hAnsi="Times New Roman"/>
                <w:spacing w:val="-2"/>
                <w:sz w:val="20"/>
                <w:szCs w:val="24"/>
                <w:lang w:val="en-US"/>
              </w:rPr>
              <w:t>,99</w:t>
            </w:r>
          </w:p>
        </w:tc>
        <w:tc>
          <w:tcPr>
            <w:tcW w:w="1701" w:type="dxa"/>
          </w:tcPr>
          <w:p w14:paraId="5AEEE6C9" w14:textId="77777777" w:rsidR="00912CEC" w:rsidRPr="00FE3B2E" w:rsidRDefault="00912CEC" w:rsidP="00684FE3">
            <w:pPr>
              <w:widowControl w:val="0"/>
              <w:spacing w:after="0" w:line="240" w:lineRule="auto"/>
              <w:ind w:left="141" w:right="142"/>
              <w:contextualSpacing/>
              <w:jc w:val="center"/>
              <w:rPr>
                <w:rFonts w:ascii="Times New Roman" w:eastAsia="Calibri" w:hAnsi="Times New Roman"/>
                <w:sz w:val="20"/>
                <w:szCs w:val="24"/>
                <w:lang w:val="en-US"/>
              </w:rPr>
            </w:pPr>
            <w:r w:rsidRPr="00FE3B2E">
              <w:rPr>
                <w:rFonts w:ascii="Times New Roman" w:eastAsia="Calibri" w:hAnsi="Times New Roman"/>
                <w:sz w:val="20"/>
                <w:szCs w:val="24"/>
              </w:rPr>
              <w:t>65</w:t>
            </w:r>
            <w:r w:rsidRPr="00FE3B2E">
              <w:rPr>
                <w:rFonts w:ascii="Times New Roman" w:eastAsia="Calibri" w:hAnsi="Times New Roman"/>
                <w:sz w:val="20"/>
                <w:szCs w:val="24"/>
                <w:lang w:val="en-US"/>
              </w:rPr>
              <w:t>,00</w:t>
            </w:r>
            <w:r w:rsidRPr="00FE3B2E">
              <w:rPr>
                <w:rFonts w:ascii="Times New Roman" w:eastAsia="Calibri" w:hAnsi="Times New Roman"/>
                <w:spacing w:val="-2"/>
                <w:sz w:val="20"/>
                <w:szCs w:val="24"/>
                <w:lang w:val="en-US"/>
              </w:rPr>
              <w:t xml:space="preserve"> </w:t>
            </w:r>
            <w:r w:rsidRPr="00FE3B2E">
              <w:rPr>
                <w:rFonts w:ascii="Times New Roman" w:eastAsia="Calibri" w:hAnsi="Times New Roman"/>
                <w:sz w:val="20"/>
                <w:szCs w:val="24"/>
                <w:lang w:val="en-US"/>
              </w:rPr>
              <w:t xml:space="preserve">– </w:t>
            </w:r>
            <w:r w:rsidRPr="00FE3B2E">
              <w:rPr>
                <w:rFonts w:ascii="Times New Roman" w:eastAsia="Calibri" w:hAnsi="Times New Roman"/>
                <w:spacing w:val="-2"/>
                <w:sz w:val="20"/>
                <w:szCs w:val="24"/>
              </w:rPr>
              <w:t>8</w:t>
            </w:r>
            <w:r w:rsidRPr="00FE3B2E">
              <w:rPr>
                <w:rFonts w:ascii="Times New Roman" w:eastAsia="Calibri" w:hAnsi="Times New Roman"/>
                <w:spacing w:val="-2"/>
                <w:sz w:val="20"/>
                <w:szCs w:val="24"/>
                <w:lang w:val="en-US"/>
              </w:rPr>
              <w:t>9,99</w:t>
            </w:r>
          </w:p>
        </w:tc>
        <w:tc>
          <w:tcPr>
            <w:tcW w:w="2126" w:type="dxa"/>
          </w:tcPr>
          <w:p w14:paraId="1A18855D"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lang w:val="en-US"/>
              </w:rPr>
            </w:pPr>
            <w:r w:rsidRPr="00FE3B2E">
              <w:rPr>
                <w:rFonts w:ascii="Times New Roman" w:eastAsia="Calibri" w:hAnsi="Times New Roman"/>
                <w:sz w:val="20"/>
                <w:szCs w:val="24"/>
              </w:rPr>
              <w:t>9</w:t>
            </w:r>
            <w:r w:rsidRPr="00FE3B2E">
              <w:rPr>
                <w:rFonts w:ascii="Times New Roman" w:eastAsia="Calibri" w:hAnsi="Times New Roman"/>
                <w:sz w:val="20"/>
                <w:szCs w:val="24"/>
                <w:lang w:val="en-US"/>
              </w:rPr>
              <w:t>0,00</w:t>
            </w:r>
            <w:r w:rsidRPr="00FE3B2E">
              <w:rPr>
                <w:rFonts w:ascii="Times New Roman" w:eastAsia="Calibri" w:hAnsi="Times New Roman"/>
                <w:spacing w:val="-2"/>
                <w:sz w:val="20"/>
                <w:szCs w:val="24"/>
                <w:lang w:val="en-US"/>
              </w:rPr>
              <w:t xml:space="preserve"> </w:t>
            </w:r>
            <w:r w:rsidRPr="00FE3B2E">
              <w:rPr>
                <w:rFonts w:ascii="Times New Roman" w:eastAsia="Calibri" w:hAnsi="Times New Roman"/>
                <w:sz w:val="20"/>
                <w:szCs w:val="24"/>
                <w:lang w:val="en-US"/>
              </w:rPr>
              <w:t xml:space="preserve">– </w:t>
            </w:r>
            <w:r w:rsidRPr="00FE3B2E">
              <w:rPr>
                <w:rFonts w:ascii="Times New Roman" w:eastAsia="Calibri" w:hAnsi="Times New Roman"/>
                <w:spacing w:val="-2"/>
                <w:sz w:val="20"/>
                <w:szCs w:val="24"/>
                <w:lang w:val="en-US"/>
              </w:rPr>
              <w:t>100,00</w:t>
            </w:r>
          </w:p>
        </w:tc>
      </w:tr>
      <w:tr w:rsidR="00912CEC" w:rsidRPr="00FE3B2E" w14:paraId="66A5248C" w14:textId="77777777" w:rsidTr="00684FE3">
        <w:trPr>
          <w:trHeight w:val="460"/>
        </w:trPr>
        <w:tc>
          <w:tcPr>
            <w:tcW w:w="1984" w:type="dxa"/>
            <w:vMerge/>
          </w:tcPr>
          <w:p w14:paraId="3B4A95CC" w14:textId="77777777" w:rsidR="00912CEC" w:rsidRPr="00FE3B2E" w:rsidRDefault="00912CEC" w:rsidP="00684FE3">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376179D8" w14:textId="77777777" w:rsidR="00912CEC" w:rsidRPr="00FE3B2E" w:rsidRDefault="00912CEC" w:rsidP="00684FE3">
            <w:pPr>
              <w:widowControl w:val="0"/>
              <w:spacing w:after="0" w:line="240" w:lineRule="auto"/>
              <w:ind w:left="367" w:right="368"/>
              <w:contextualSpacing/>
              <w:jc w:val="center"/>
              <w:rPr>
                <w:rFonts w:ascii="Times New Roman" w:eastAsia="Calibri" w:hAnsi="Times New Roman"/>
                <w:sz w:val="20"/>
                <w:szCs w:val="24"/>
              </w:rPr>
            </w:pPr>
            <w:r w:rsidRPr="00FE3B2E">
              <w:rPr>
                <w:rFonts w:ascii="Times New Roman" w:eastAsia="Calibri" w:hAnsi="Times New Roman"/>
                <w:sz w:val="20"/>
                <w:szCs w:val="24"/>
              </w:rPr>
              <w:t>Диапазон</w:t>
            </w:r>
            <w:r w:rsidRPr="00FE3B2E">
              <w:rPr>
                <w:rFonts w:ascii="Times New Roman" w:eastAsia="Calibri" w:hAnsi="Times New Roman"/>
                <w:spacing w:val="-10"/>
                <w:sz w:val="20"/>
                <w:szCs w:val="24"/>
              </w:rPr>
              <w:t xml:space="preserve"> </w:t>
            </w:r>
            <w:r w:rsidRPr="00FE3B2E">
              <w:rPr>
                <w:rFonts w:ascii="Times New Roman" w:eastAsia="Calibri" w:hAnsi="Times New Roman"/>
                <w:sz w:val="20"/>
                <w:szCs w:val="24"/>
              </w:rPr>
              <w:t>баллов,</w:t>
            </w:r>
            <w:r w:rsidRPr="00FE3B2E">
              <w:rPr>
                <w:rFonts w:ascii="Times New Roman" w:eastAsia="Calibri" w:hAnsi="Times New Roman"/>
                <w:spacing w:val="-8"/>
                <w:sz w:val="20"/>
                <w:szCs w:val="24"/>
              </w:rPr>
              <w:t xml:space="preserve"> </w:t>
            </w:r>
            <w:r w:rsidRPr="00FE3B2E">
              <w:rPr>
                <w:rFonts w:ascii="Times New Roman" w:eastAsia="Calibri" w:hAnsi="Times New Roman"/>
                <w:sz w:val="20"/>
                <w:szCs w:val="24"/>
              </w:rPr>
              <w:t>полученных</w:t>
            </w:r>
            <w:r w:rsidRPr="00FE3B2E">
              <w:rPr>
                <w:rFonts w:ascii="Times New Roman" w:eastAsia="Calibri" w:hAnsi="Times New Roman"/>
                <w:spacing w:val="-9"/>
                <w:sz w:val="20"/>
                <w:szCs w:val="24"/>
              </w:rPr>
              <w:t xml:space="preserve"> </w:t>
            </w:r>
            <w:r w:rsidRPr="00FE3B2E">
              <w:rPr>
                <w:rFonts w:ascii="Times New Roman" w:eastAsia="Calibri" w:hAnsi="Times New Roman"/>
                <w:sz w:val="20"/>
                <w:szCs w:val="24"/>
              </w:rPr>
              <w:t>за</w:t>
            </w:r>
            <w:r w:rsidRPr="00FE3B2E">
              <w:rPr>
                <w:rFonts w:ascii="Times New Roman" w:eastAsia="Calibri" w:hAnsi="Times New Roman"/>
                <w:spacing w:val="-8"/>
                <w:sz w:val="20"/>
                <w:szCs w:val="24"/>
              </w:rPr>
              <w:t xml:space="preserve"> </w:t>
            </w:r>
            <w:r w:rsidRPr="00FE3B2E">
              <w:rPr>
                <w:rFonts w:ascii="Times New Roman" w:eastAsia="Calibri" w:hAnsi="Times New Roman"/>
                <w:sz w:val="20"/>
                <w:szCs w:val="24"/>
              </w:rPr>
              <w:t>выполнение</w:t>
            </w:r>
            <w:r w:rsidRPr="00FE3B2E">
              <w:rPr>
                <w:rFonts w:ascii="Times New Roman" w:eastAsia="Calibri" w:hAnsi="Times New Roman"/>
                <w:spacing w:val="-8"/>
                <w:sz w:val="20"/>
                <w:szCs w:val="24"/>
              </w:rPr>
              <w:t xml:space="preserve"> </w:t>
            </w:r>
            <w:r w:rsidRPr="00FE3B2E">
              <w:rPr>
                <w:rFonts w:ascii="Times New Roman" w:eastAsia="Calibri" w:hAnsi="Times New Roman"/>
                <w:sz w:val="20"/>
                <w:szCs w:val="24"/>
              </w:rPr>
              <w:t>заданий</w:t>
            </w:r>
            <w:r w:rsidRPr="00FE3B2E">
              <w:rPr>
                <w:rFonts w:ascii="Times New Roman" w:eastAsia="Calibri" w:hAnsi="Times New Roman"/>
                <w:spacing w:val="-9"/>
                <w:sz w:val="20"/>
                <w:szCs w:val="24"/>
              </w:rPr>
              <w:t xml:space="preserve"> </w:t>
            </w:r>
            <w:r w:rsidRPr="00FE3B2E">
              <w:rPr>
                <w:rFonts w:ascii="Times New Roman" w:eastAsia="Calibri" w:hAnsi="Times New Roman"/>
                <w:spacing w:val="-2"/>
                <w:sz w:val="20"/>
                <w:szCs w:val="24"/>
              </w:rPr>
              <w:t>демонстрационного</w:t>
            </w:r>
          </w:p>
          <w:p w14:paraId="318C18EE"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lang w:val="en-US"/>
              </w:rPr>
            </w:pPr>
            <w:proofErr w:type="spellStart"/>
            <w:r w:rsidRPr="00FE3B2E">
              <w:rPr>
                <w:rFonts w:ascii="Times New Roman" w:eastAsia="Calibri" w:hAnsi="Times New Roman"/>
                <w:sz w:val="20"/>
                <w:szCs w:val="24"/>
                <w:lang w:val="en-US"/>
              </w:rPr>
              <w:t>экзамена</w:t>
            </w:r>
            <w:proofErr w:type="spellEnd"/>
            <w:r w:rsidRPr="00FE3B2E">
              <w:rPr>
                <w:rFonts w:ascii="Times New Roman" w:eastAsia="Calibri" w:hAnsi="Times New Roman"/>
                <w:sz w:val="20"/>
                <w:szCs w:val="24"/>
                <w:lang w:val="en-US"/>
              </w:rPr>
              <w:t>,</w:t>
            </w:r>
            <w:r w:rsidRPr="00FE3B2E">
              <w:rPr>
                <w:rFonts w:ascii="Times New Roman" w:eastAsia="Calibri" w:hAnsi="Times New Roman"/>
                <w:spacing w:val="-10"/>
                <w:sz w:val="20"/>
                <w:szCs w:val="24"/>
                <w:lang w:val="en-US"/>
              </w:rPr>
              <w:t xml:space="preserve"> </w:t>
            </w:r>
            <w:proofErr w:type="spellStart"/>
            <w:r w:rsidRPr="00FE3B2E">
              <w:rPr>
                <w:rFonts w:ascii="Times New Roman" w:eastAsia="Calibri" w:hAnsi="Times New Roman"/>
                <w:spacing w:val="-4"/>
                <w:sz w:val="20"/>
                <w:szCs w:val="24"/>
                <w:lang w:val="en-US"/>
              </w:rPr>
              <w:t>балл</w:t>
            </w:r>
            <w:proofErr w:type="spellEnd"/>
          </w:p>
        </w:tc>
      </w:tr>
      <w:tr w:rsidR="00912CEC" w:rsidRPr="00FE3B2E" w14:paraId="3A438ACE" w14:textId="77777777" w:rsidTr="00D44DB5">
        <w:trPr>
          <w:trHeight w:val="275"/>
        </w:trPr>
        <w:tc>
          <w:tcPr>
            <w:tcW w:w="1984" w:type="dxa"/>
            <w:vMerge w:val="restart"/>
          </w:tcPr>
          <w:p w14:paraId="6877F0A3" w14:textId="77777777" w:rsidR="00912CEC" w:rsidRPr="00FE3B2E" w:rsidRDefault="00912CEC" w:rsidP="00684FE3">
            <w:pPr>
              <w:widowControl w:val="0"/>
              <w:spacing w:after="0" w:line="240" w:lineRule="auto"/>
              <w:ind w:left="107"/>
              <w:contextualSpacing/>
              <w:jc w:val="center"/>
              <w:rPr>
                <w:rFonts w:ascii="Times New Roman" w:eastAsia="Calibri" w:hAnsi="Times New Roman"/>
                <w:spacing w:val="-2"/>
                <w:sz w:val="20"/>
                <w:szCs w:val="24"/>
              </w:rPr>
            </w:pPr>
            <w:r w:rsidRPr="00FE3B2E">
              <w:rPr>
                <w:rFonts w:ascii="Times New Roman" w:eastAsia="Calibri" w:hAnsi="Times New Roman"/>
                <w:spacing w:val="-2"/>
                <w:sz w:val="20"/>
                <w:szCs w:val="24"/>
              </w:rPr>
              <w:t>75</w:t>
            </w:r>
          </w:p>
        </w:tc>
        <w:tc>
          <w:tcPr>
            <w:tcW w:w="1844" w:type="dxa"/>
          </w:tcPr>
          <w:p w14:paraId="5C579EFD" w14:textId="77777777" w:rsidR="00912CEC" w:rsidRPr="00FE3B2E" w:rsidRDefault="00912CEC" w:rsidP="00684FE3">
            <w:pPr>
              <w:widowControl w:val="0"/>
              <w:spacing w:after="0" w:line="240" w:lineRule="auto"/>
              <w:ind w:left="107"/>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0,0 – 37,4</w:t>
            </w:r>
          </w:p>
        </w:tc>
        <w:tc>
          <w:tcPr>
            <w:tcW w:w="1701" w:type="dxa"/>
          </w:tcPr>
          <w:p w14:paraId="287B40D4" w14:textId="77777777" w:rsidR="00912CEC" w:rsidRPr="00FE3B2E" w:rsidRDefault="00912CEC" w:rsidP="00684FE3">
            <w:pPr>
              <w:widowControl w:val="0"/>
              <w:spacing w:after="0" w:line="240" w:lineRule="auto"/>
              <w:ind w:left="141" w:right="142"/>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37,5 – 48,6</w:t>
            </w:r>
          </w:p>
        </w:tc>
        <w:tc>
          <w:tcPr>
            <w:tcW w:w="1701" w:type="dxa"/>
          </w:tcPr>
          <w:p w14:paraId="1B72D498" w14:textId="77777777" w:rsidR="00912CEC" w:rsidRPr="00FE3B2E" w:rsidRDefault="00912CEC" w:rsidP="00684FE3">
            <w:pPr>
              <w:widowControl w:val="0"/>
              <w:spacing w:after="0" w:line="240" w:lineRule="auto"/>
              <w:ind w:left="368" w:right="364"/>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48,7 – 67,4</w:t>
            </w:r>
          </w:p>
        </w:tc>
        <w:tc>
          <w:tcPr>
            <w:tcW w:w="2126" w:type="dxa"/>
          </w:tcPr>
          <w:p w14:paraId="1F527AF3"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color w:val="auto"/>
                <w:sz w:val="20"/>
                <w:szCs w:val="24"/>
              </w:rPr>
            </w:pPr>
            <w:r w:rsidRPr="00FE3B2E">
              <w:rPr>
                <w:rFonts w:ascii="Times New Roman" w:eastAsia="Calibri" w:hAnsi="Times New Roman"/>
                <w:color w:val="auto"/>
                <w:sz w:val="20"/>
                <w:szCs w:val="24"/>
              </w:rPr>
              <w:t>67,5 – 75,0</w:t>
            </w:r>
          </w:p>
        </w:tc>
      </w:tr>
      <w:tr w:rsidR="00912CEC" w:rsidRPr="00FE3B2E" w14:paraId="12BDB9DB" w14:textId="77777777" w:rsidTr="00684FE3">
        <w:trPr>
          <w:trHeight w:val="460"/>
        </w:trPr>
        <w:tc>
          <w:tcPr>
            <w:tcW w:w="1984" w:type="dxa"/>
            <w:vMerge/>
          </w:tcPr>
          <w:p w14:paraId="4C30C219" w14:textId="77777777" w:rsidR="00912CEC" w:rsidRPr="00FE3B2E" w:rsidRDefault="00912CEC" w:rsidP="00684FE3">
            <w:pPr>
              <w:widowControl w:val="0"/>
              <w:spacing w:after="0" w:line="240" w:lineRule="auto"/>
              <w:ind w:left="107"/>
              <w:contextualSpacing/>
              <w:rPr>
                <w:rFonts w:ascii="Times New Roman" w:eastAsia="Calibri" w:hAnsi="Times New Roman"/>
                <w:spacing w:val="-2"/>
                <w:sz w:val="20"/>
                <w:szCs w:val="24"/>
                <w:lang w:val="en-US"/>
              </w:rPr>
            </w:pPr>
          </w:p>
        </w:tc>
        <w:tc>
          <w:tcPr>
            <w:tcW w:w="1844" w:type="dxa"/>
          </w:tcPr>
          <w:p w14:paraId="05931AF1" w14:textId="77777777" w:rsidR="00912CEC" w:rsidRPr="00FE3B2E" w:rsidRDefault="00912CEC" w:rsidP="00684FE3">
            <w:pPr>
              <w:widowControl w:val="0"/>
              <w:spacing w:after="0" w:line="240" w:lineRule="auto"/>
              <w:ind w:left="107"/>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неудовлетвори</w:t>
            </w:r>
            <w:proofErr w:type="spellEnd"/>
            <w:r w:rsidRPr="00FE3B2E">
              <w:rPr>
                <w:rFonts w:ascii="Times New Roman" w:eastAsia="Calibri" w:hAnsi="Times New Roman"/>
                <w:sz w:val="20"/>
                <w:szCs w:val="24"/>
              </w:rPr>
              <w:t>-</w:t>
            </w:r>
            <w:proofErr w:type="spellStart"/>
            <w:r w:rsidRPr="00FE3B2E">
              <w:rPr>
                <w:rFonts w:ascii="Times New Roman" w:eastAsia="Calibri" w:hAnsi="Times New Roman"/>
                <w:sz w:val="20"/>
                <w:szCs w:val="24"/>
                <w:lang w:val="en-US"/>
              </w:rPr>
              <w:t>тельно</w:t>
            </w:r>
            <w:proofErr w:type="spellEnd"/>
            <w:r w:rsidRPr="00FE3B2E">
              <w:rPr>
                <w:rFonts w:ascii="Times New Roman" w:eastAsia="Calibri" w:hAnsi="Times New Roman"/>
                <w:sz w:val="20"/>
                <w:szCs w:val="24"/>
                <w:lang w:val="en-US"/>
              </w:rPr>
              <w:t>»</w:t>
            </w:r>
          </w:p>
        </w:tc>
        <w:tc>
          <w:tcPr>
            <w:tcW w:w="1701" w:type="dxa"/>
          </w:tcPr>
          <w:p w14:paraId="777D4B91" w14:textId="77777777" w:rsidR="00912CEC" w:rsidRPr="00FE3B2E" w:rsidRDefault="00912CEC" w:rsidP="00684FE3">
            <w:pPr>
              <w:widowControl w:val="0"/>
              <w:spacing w:after="0" w:line="240" w:lineRule="auto"/>
              <w:ind w:left="141" w:right="142"/>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удовлетвори</w:t>
            </w:r>
            <w:proofErr w:type="spellEnd"/>
            <w:r w:rsidRPr="00FE3B2E">
              <w:rPr>
                <w:rFonts w:ascii="Times New Roman" w:eastAsia="Calibri" w:hAnsi="Times New Roman"/>
                <w:sz w:val="20"/>
                <w:szCs w:val="24"/>
              </w:rPr>
              <w:t>-</w:t>
            </w:r>
            <w:proofErr w:type="spellStart"/>
            <w:r w:rsidRPr="00FE3B2E">
              <w:rPr>
                <w:rFonts w:ascii="Times New Roman" w:eastAsia="Calibri" w:hAnsi="Times New Roman"/>
                <w:sz w:val="20"/>
                <w:szCs w:val="24"/>
                <w:lang w:val="en-US"/>
              </w:rPr>
              <w:t>тельно</w:t>
            </w:r>
            <w:proofErr w:type="spellEnd"/>
            <w:r w:rsidRPr="00FE3B2E">
              <w:rPr>
                <w:rFonts w:ascii="Times New Roman" w:eastAsia="Calibri" w:hAnsi="Times New Roman"/>
                <w:sz w:val="20"/>
                <w:szCs w:val="24"/>
                <w:lang w:val="en-US"/>
              </w:rPr>
              <w:t>»</w:t>
            </w:r>
          </w:p>
        </w:tc>
        <w:tc>
          <w:tcPr>
            <w:tcW w:w="1701" w:type="dxa"/>
          </w:tcPr>
          <w:p w14:paraId="1CC8E679" w14:textId="77777777" w:rsidR="00912CEC" w:rsidRPr="00FE3B2E" w:rsidRDefault="00912CEC" w:rsidP="00684FE3">
            <w:pPr>
              <w:widowControl w:val="0"/>
              <w:spacing w:after="0" w:line="240" w:lineRule="auto"/>
              <w:ind w:left="368" w:right="364"/>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хорошо</w:t>
            </w:r>
            <w:proofErr w:type="spellEnd"/>
            <w:r w:rsidRPr="00FE3B2E">
              <w:rPr>
                <w:rFonts w:ascii="Times New Roman" w:eastAsia="Calibri" w:hAnsi="Times New Roman"/>
                <w:sz w:val="20"/>
                <w:szCs w:val="24"/>
                <w:lang w:val="en-US"/>
              </w:rPr>
              <w:t>»</w:t>
            </w:r>
          </w:p>
        </w:tc>
        <w:tc>
          <w:tcPr>
            <w:tcW w:w="2126" w:type="dxa"/>
          </w:tcPr>
          <w:p w14:paraId="623E7FE7"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lang w:val="en-US"/>
              </w:rPr>
            </w:pPr>
            <w:r w:rsidRPr="00FE3B2E">
              <w:rPr>
                <w:rFonts w:ascii="Times New Roman" w:eastAsia="Calibri" w:hAnsi="Times New Roman"/>
                <w:sz w:val="20"/>
                <w:szCs w:val="24"/>
                <w:lang w:val="en-US"/>
              </w:rPr>
              <w:t>«</w:t>
            </w:r>
            <w:proofErr w:type="spellStart"/>
            <w:r w:rsidRPr="00FE3B2E">
              <w:rPr>
                <w:rFonts w:ascii="Times New Roman" w:eastAsia="Calibri" w:hAnsi="Times New Roman"/>
                <w:sz w:val="20"/>
                <w:szCs w:val="24"/>
                <w:lang w:val="en-US"/>
              </w:rPr>
              <w:t>отлично</w:t>
            </w:r>
            <w:proofErr w:type="spellEnd"/>
            <w:r w:rsidRPr="00FE3B2E">
              <w:rPr>
                <w:rFonts w:ascii="Times New Roman" w:eastAsia="Calibri" w:hAnsi="Times New Roman"/>
                <w:sz w:val="20"/>
                <w:szCs w:val="24"/>
                <w:lang w:val="en-US"/>
              </w:rPr>
              <w:t>»</w:t>
            </w:r>
          </w:p>
        </w:tc>
      </w:tr>
      <w:tr w:rsidR="00912CEC" w:rsidRPr="00FE3B2E" w14:paraId="5364D589" w14:textId="77777777" w:rsidTr="00AE51F7">
        <w:trPr>
          <w:trHeight w:val="96"/>
        </w:trPr>
        <w:tc>
          <w:tcPr>
            <w:tcW w:w="1984" w:type="dxa"/>
            <w:vMerge/>
          </w:tcPr>
          <w:p w14:paraId="138FC07B" w14:textId="77777777" w:rsidR="00912CEC" w:rsidRPr="00FE3B2E" w:rsidRDefault="00912CEC" w:rsidP="00684FE3">
            <w:pPr>
              <w:widowControl w:val="0"/>
              <w:spacing w:after="0" w:line="240" w:lineRule="auto"/>
              <w:ind w:left="107"/>
              <w:contextualSpacing/>
              <w:rPr>
                <w:rFonts w:ascii="Times New Roman" w:eastAsia="Calibri" w:hAnsi="Times New Roman"/>
                <w:spacing w:val="-2"/>
                <w:sz w:val="20"/>
                <w:szCs w:val="24"/>
                <w:lang w:val="en-US"/>
              </w:rPr>
            </w:pPr>
          </w:p>
        </w:tc>
        <w:tc>
          <w:tcPr>
            <w:tcW w:w="7372" w:type="dxa"/>
            <w:gridSpan w:val="4"/>
          </w:tcPr>
          <w:p w14:paraId="0CD7F1D3" w14:textId="77777777" w:rsidR="00912CEC" w:rsidRPr="00FE3B2E" w:rsidRDefault="00912CEC" w:rsidP="00684FE3">
            <w:pPr>
              <w:widowControl w:val="0"/>
              <w:spacing w:after="0" w:line="240" w:lineRule="auto"/>
              <w:ind w:left="368" w:right="367"/>
              <w:contextualSpacing/>
              <w:jc w:val="center"/>
              <w:rPr>
                <w:rFonts w:ascii="Times New Roman" w:eastAsia="Calibri" w:hAnsi="Times New Roman"/>
                <w:sz w:val="20"/>
                <w:szCs w:val="24"/>
              </w:rPr>
            </w:pPr>
            <w:r w:rsidRPr="00FE3B2E">
              <w:rPr>
                <w:rFonts w:ascii="Times New Roman" w:eastAsia="Calibri" w:hAnsi="Times New Roman"/>
                <w:sz w:val="20"/>
                <w:szCs w:val="24"/>
              </w:rPr>
              <w:t>Оценка ГИА в форме демонстрационного экзамена</w:t>
            </w:r>
          </w:p>
        </w:tc>
      </w:tr>
    </w:tbl>
    <w:p w14:paraId="5E60D736" w14:textId="77777777" w:rsidR="00912CEC" w:rsidRPr="00FE3B2E" w:rsidRDefault="00912CEC" w:rsidP="00912CEC">
      <w:pPr>
        <w:spacing w:after="0" w:line="240" w:lineRule="auto"/>
        <w:contextualSpacing/>
        <w:jc w:val="right"/>
        <w:rPr>
          <w:rFonts w:ascii="Times New Roman" w:eastAsia="Times New Roman" w:hAnsi="Times New Roman" w:cs="Times New Roman"/>
          <w:b/>
          <w:i/>
          <w:sz w:val="24"/>
          <w:szCs w:val="24"/>
          <w:lang w:eastAsia="ar-SA"/>
        </w:rPr>
      </w:pPr>
    </w:p>
    <w:p w14:paraId="442D28C7" w14:textId="77777777" w:rsidR="00912CEC" w:rsidRPr="00FE3B2E" w:rsidRDefault="00912CEC" w:rsidP="00912CEC">
      <w:pPr>
        <w:spacing w:after="0" w:line="240" w:lineRule="auto"/>
        <w:ind w:firstLine="709"/>
        <w:contextualSpacing/>
        <w:jc w:val="both"/>
        <w:rPr>
          <w:rFonts w:ascii="Times New Roman" w:eastAsia="Calibri" w:hAnsi="Times New Roman" w:cs="Times New Roman"/>
          <w:sz w:val="24"/>
          <w:szCs w:val="24"/>
        </w:rPr>
      </w:pPr>
      <w:r w:rsidRPr="00FE3B2E">
        <w:rPr>
          <w:rFonts w:ascii="Times New Roman" w:eastAsia="Calibri" w:hAnsi="Times New Roman" w:cs="Times New Roman"/>
          <w:sz w:val="24"/>
          <w:szCs w:val="24"/>
        </w:rPr>
        <w:t>Перевод полученного</w:t>
      </w:r>
      <w:r w:rsidRPr="00FE3B2E">
        <w:rPr>
          <w:rFonts w:ascii="Times New Roman" w:eastAsia="Calibri" w:hAnsi="Times New Roman" w:cs="Times New Roman"/>
          <w:spacing w:val="24"/>
          <w:sz w:val="24"/>
          <w:szCs w:val="24"/>
        </w:rPr>
        <w:t xml:space="preserve"> </w:t>
      </w:r>
      <w:r w:rsidRPr="00FE3B2E">
        <w:rPr>
          <w:rFonts w:ascii="Times New Roman" w:eastAsia="Calibri" w:hAnsi="Times New Roman" w:cs="Times New Roman"/>
          <w:sz w:val="24"/>
          <w:szCs w:val="24"/>
        </w:rPr>
        <w:t>количества</w:t>
      </w:r>
      <w:r w:rsidRPr="00FE3B2E">
        <w:rPr>
          <w:rFonts w:ascii="Times New Roman" w:eastAsia="Calibri" w:hAnsi="Times New Roman" w:cs="Times New Roman"/>
          <w:spacing w:val="24"/>
          <w:sz w:val="24"/>
          <w:szCs w:val="24"/>
        </w:rPr>
        <w:t xml:space="preserve"> </w:t>
      </w:r>
      <w:r w:rsidRPr="00FE3B2E">
        <w:rPr>
          <w:rFonts w:ascii="Times New Roman" w:eastAsia="Calibri" w:hAnsi="Times New Roman" w:cs="Times New Roman"/>
          <w:sz w:val="24"/>
          <w:szCs w:val="24"/>
        </w:rPr>
        <w:t>баллов</w:t>
      </w:r>
      <w:r w:rsidRPr="00FE3B2E">
        <w:rPr>
          <w:rFonts w:ascii="Times New Roman" w:eastAsia="Calibri" w:hAnsi="Times New Roman" w:cs="Times New Roman"/>
          <w:spacing w:val="26"/>
          <w:sz w:val="24"/>
          <w:szCs w:val="24"/>
        </w:rPr>
        <w:t xml:space="preserve"> </w:t>
      </w:r>
      <w:r w:rsidRPr="00FE3B2E">
        <w:rPr>
          <w:rFonts w:ascii="Times New Roman" w:eastAsia="Calibri" w:hAnsi="Times New Roman" w:cs="Times New Roman"/>
          <w:sz w:val="24"/>
          <w:szCs w:val="24"/>
        </w:rPr>
        <w:t>в</w:t>
      </w:r>
      <w:r w:rsidRPr="00FE3B2E">
        <w:rPr>
          <w:rFonts w:ascii="Times New Roman" w:eastAsia="Calibri" w:hAnsi="Times New Roman" w:cs="Times New Roman"/>
          <w:spacing w:val="25"/>
          <w:sz w:val="24"/>
          <w:szCs w:val="24"/>
        </w:rPr>
        <w:t xml:space="preserve"> </w:t>
      </w:r>
      <w:r w:rsidRPr="00FE3B2E">
        <w:rPr>
          <w:rFonts w:ascii="Times New Roman" w:eastAsia="Calibri" w:hAnsi="Times New Roman" w:cs="Times New Roman"/>
          <w:sz w:val="24"/>
          <w:szCs w:val="24"/>
        </w:rPr>
        <w:t>оценки</w:t>
      </w:r>
      <w:r w:rsidRPr="00FE3B2E">
        <w:rPr>
          <w:rFonts w:ascii="Times New Roman" w:eastAsia="Calibri" w:hAnsi="Times New Roman" w:cs="Times New Roman"/>
          <w:spacing w:val="25"/>
          <w:sz w:val="24"/>
          <w:szCs w:val="24"/>
        </w:rPr>
        <w:t xml:space="preserve"> </w:t>
      </w:r>
      <w:r w:rsidRPr="00FE3B2E">
        <w:rPr>
          <w:rFonts w:ascii="Times New Roman" w:eastAsia="Calibri" w:hAnsi="Times New Roman" w:cs="Times New Roman"/>
          <w:sz w:val="24"/>
          <w:szCs w:val="24"/>
        </w:rPr>
        <w:t>осуществляется</w:t>
      </w:r>
      <w:r w:rsidRPr="00FE3B2E">
        <w:rPr>
          <w:rFonts w:ascii="Times New Roman" w:eastAsia="Calibri" w:hAnsi="Times New Roman" w:cs="Times New Roman"/>
          <w:spacing w:val="25"/>
          <w:sz w:val="24"/>
          <w:szCs w:val="24"/>
        </w:rPr>
        <w:t xml:space="preserve"> </w:t>
      </w:r>
      <w:r w:rsidRPr="00FE3B2E">
        <w:rPr>
          <w:rFonts w:ascii="Times New Roman" w:eastAsia="Calibri" w:hAnsi="Times New Roman" w:cs="Times New Roman"/>
          <w:sz w:val="24"/>
          <w:szCs w:val="24"/>
        </w:rPr>
        <w:t>ГЭК</w:t>
      </w:r>
      <w:r w:rsidRPr="00FE3B2E">
        <w:rPr>
          <w:rFonts w:ascii="Times New Roman" w:eastAsia="Calibri" w:hAnsi="Times New Roman" w:cs="Times New Roman"/>
          <w:spacing w:val="-2"/>
          <w:sz w:val="24"/>
          <w:szCs w:val="24"/>
        </w:rPr>
        <w:t>.</w:t>
      </w:r>
    </w:p>
    <w:p w14:paraId="1382454B" w14:textId="77777777" w:rsidR="00912CEC" w:rsidRPr="00FE3B2E" w:rsidRDefault="00912CEC" w:rsidP="00912CEC">
      <w:pPr>
        <w:spacing w:after="0" w:line="240" w:lineRule="auto"/>
        <w:ind w:firstLine="709"/>
        <w:contextualSpacing/>
        <w:jc w:val="both"/>
        <w:rPr>
          <w:rFonts w:ascii="Times New Roman" w:eastAsia="Calibri" w:hAnsi="Times New Roman" w:cs="Times New Roman"/>
          <w:sz w:val="24"/>
          <w:szCs w:val="24"/>
        </w:rPr>
      </w:pPr>
    </w:p>
    <w:p w14:paraId="07A91069" w14:textId="0DAC36DC" w:rsidR="00912CEC" w:rsidRPr="00FE3B2E" w:rsidRDefault="00912CEC" w:rsidP="00AE51F7">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color w:val="212121"/>
          <w:sz w:val="24"/>
          <w:szCs w:val="24"/>
          <w:lang w:eastAsia="ar-SA"/>
        </w:rPr>
        <w:t xml:space="preserve">В 2026 году ДЭ по </w:t>
      </w:r>
      <w:r w:rsidRPr="00FE3B2E">
        <w:rPr>
          <w:rFonts w:ascii="Times New Roman" w:eastAsia="Calibri" w:hAnsi="Times New Roman" w:cs="Times New Roman"/>
          <w:sz w:val="24"/>
          <w:szCs w:val="24"/>
        </w:rPr>
        <w:t>профессии 21.01.03 Бурильщик эксплуатационных и разведочных скважин</w:t>
      </w:r>
      <w:r w:rsidRPr="00FE3B2E">
        <w:rPr>
          <w:rFonts w:ascii="Times New Roman" w:eastAsia="Times New Roman" w:hAnsi="Times New Roman" w:cs="Times New Roman"/>
          <w:sz w:val="24"/>
          <w:szCs w:val="24"/>
          <w:lang w:eastAsia="ar-SA"/>
        </w:rPr>
        <w:t xml:space="preserve"> профильного уровня</w:t>
      </w:r>
      <w:r w:rsidRPr="00FE3B2E">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 – </w:t>
      </w:r>
      <w:r w:rsidRPr="00FE3B2E">
        <w:rPr>
          <w:rFonts w:ascii="Times New Roman" w:eastAsia="Times New Roman" w:hAnsi="Times New Roman" w:cs="Times New Roman"/>
          <w:sz w:val="24"/>
          <w:szCs w:val="24"/>
          <w:lang w:eastAsia="ar-SA"/>
        </w:rPr>
        <w:t xml:space="preserve">г. Тюмень, ул. </w:t>
      </w:r>
      <w:proofErr w:type="spellStart"/>
      <w:r w:rsidRPr="00FE3B2E">
        <w:rPr>
          <w:rFonts w:ascii="Times New Roman" w:eastAsia="Times New Roman" w:hAnsi="Times New Roman" w:cs="Times New Roman"/>
          <w:sz w:val="24"/>
          <w:szCs w:val="24"/>
          <w:lang w:eastAsia="ar-SA"/>
        </w:rPr>
        <w:t>Мельникайте</w:t>
      </w:r>
      <w:proofErr w:type="spellEnd"/>
      <w:r w:rsidR="00AE51F7">
        <w:rPr>
          <w:rFonts w:ascii="Times New Roman" w:eastAsia="Times New Roman" w:hAnsi="Times New Roman" w:cs="Times New Roman"/>
          <w:sz w:val="24"/>
          <w:szCs w:val="24"/>
          <w:lang w:eastAsia="ar-SA"/>
        </w:rPr>
        <w:t>,</w:t>
      </w:r>
      <w:r w:rsidRPr="00FE3B2E">
        <w:rPr>
          <w:rFonts w:ascii="Times New Roman" w:eastAsia="Times New Roman" w:hAnsi="Times New Roman" w:cs="Times New Roman"/>
          <w:sz w:val="24"/>
          <w:szCs w:val="24"/>
          <w:lang w:eastAsia="ar-SA"/>
        </w:rPr>
        <w:t xml:space="preserve"> д.70, каб.1310, представляющем собой площадку, оборудованную и оснащенную в соответствии с КОД профильного уровня на 12 рабочих места.</w:t>
      </w:r>
    </w:p>
    <w:p w14:paraId="7BE74E87" w14:textId="75471CED" w:rsidR="00912CEC" w:rsidRPr="00FE3B2E" w:rsidRDefault="00912CEC" w:rsidP="00AE51F7">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FE3B2E">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профильного уровня по </w:t>
      </w:r>
      <w:r w:rsidRPr="00FE3B2E">
        <w:rPr>
          <w:rFonts w:ascii="Times New Roman" w:eastAsia="Calibri" w:hAnsi="Times New Roman" w:cs="Times New Roman"/>
          <w:sz w:val="24"/>
          <w:szCs w:val="24"/>
        </w:rPr>
        <w:t>профессии 21.01.03 Бурильщик эксплуатационных и разведочных скважин</w:t>
      </w:r>
      <w:r w:rsidRPr="00FE3B2E">
        <w:rPr>
          <w:rFonts w:ascii="Times New Roman" w:eastAsia="Times New Roman" w:hAnsi="Times New Roman" w:cs="Times New Roman"/>
          <w:sz w:val="24"/>
          <w:szCs w:val="24"/>
          <w:lang w:eastAsia="ar-SA"/>
        </w:rPr>
        <w:t xml:space="preserve"> представлен в таблице №6.</w:t>
      </w:r>
    </w:p>
    <w:p w14:paraId="73BC8EB2" w14:textId="77777777" w:rsidR="00912CEC" w:rsidRPr="00FE3B2E" w:rsidRDefault="00912CEC" w:rsidP="00912CEC">
      <w:pPr>
        <w:spacing w:after="0" w:line="240" w:lineRule="auto"/>
        <w:contextualSpacing/>
        <w:rPr>
          <w:rFonts w:ascii="Times New Roman" w:eastAsia="Calibri" w:hAnsi="Times New Roman" w:cs="Times New Roman"/>
          <w:sz w:val="24"/>
          <w:szCs w:val="24"/>
        </w:rPr>
      </w:pPr>
    </w:p>
    <w:p w14:paraId="23BB3408" w14:textId="77777777" w:rsidR="00912CEC" w:rsidRPr="00FE3B2E" w:rsidRDefault="00912CEC" w:rsidP="00AE51F7">
      <w:pPr>
        <w:spacing w:after="0" w:line="240" w:lineRule="auto"/>
        <w:contextualSpacing/>
        <w:jc w:val="right"/>
        <w:rPr>
          <w:rFonts w:ascii="Times New Roman" w:eastAsia="Calibri" w:hAnsi="Times New Roman" w:cs="Times New Roman"/>
          <w:b/>
          <w:i/>
          <w:sz w:val="24"/>
          <w:szCs w:val="24"/>
        </w:rPr>
      </w:pPr>
      <w:r w:rsidRPr="00FE3B2E">
        <w:rPr>
          <w:rFonts w:ascii="Times New Roman" w:eastAsia="Calibri" w:hAnsi="Times New Roman" w:cs="Times New Roman"/>
          <w:b/>
          <w:i/>
          <w:sz w:val="24"/>
          <w:szCs w:val="24"/>
        </w:rPr>
        <w:t>Таблица 6 - Перечень оборудования и оснащения, расходных материалов, средств обучения и воспитания</w:t>
      </w:r>
    </w:p>
    <w:tbl>
      <w:tblPr>
        <w:tblStyle w:val="a3"/>
        <w:tblW w:w="9639" w:type="dxa"/>
        <w:tblInd w:w="108" w:type="dxa"/>
        <w:tblLook w:val="04A0" w:firstRow="1" w:lastRow="0" w:firstColumn="1" w:lastColumn="0" w:noHBand="0" w:noVBand="1"/>
      </w:tblPr>
      <w:tblGrid>
        <w:gridCol w:w="5245"/>
        <w:gridCol w:w="1417"/>
        <w:gridCol w:w="2977"/>
      </w:tblGrid>
      <w:tr w:rsidR="00912CEC" w:rsidRPr="00FE3B2E" w14:paraId="3B4D5BAE" w14:textId="77777777" w:rsidTr="00AE51F7">
        <w:tc>
          <w:tcPr>
            <w:tcW w:w="9639" w:type="dxa"/>
            <w:gridSpan w:val="3"/>
          </w:tcPr>
          <w:p w14:paraId="1368ECB3" w14:textId="77777777" w:rsidR="00912CEC" w:rsidRPr="00FE3B2E" w:rsidRDefault="00912CEC" w:rsidP="00684FE3">
            <w:pPr>
              <w:contextualSpacing/>
              <w:rPr>
                <w:sz w:val="24"/>
                <w:szCs w:val="24"/>
              </w:rPr>
            </w:pPr>
            <w:r w:rsidRPr="00FE3B2E">
              <w:rPr>
                <w:sz w:val="24"/>
                <w:szCs w:val="24"/>
              </w:rPr>
              <w:t>Кол-во рабочих мест:12</w:t>
            </w:r>
          </w:p>
        </w:tc>
      </w:tr>
      <w:tr w:rsidR="00912CEC" w:rsidRPr="00FE3B2E" w14:paraId="4F40FC6C" w14:textId="77777777" w:rsidTr="00AE51F7">
        <w:tc>
          <w:tcPr>
            <w:tcW w:w="9639" w:type="dxa"/>
            <w:gridSpan w:val="3"/>
          </w:tcPr>
          <w:p w14:paraId="21C2F515" w14:textId="77777777" w:rsidR="00912CEC" w:rsidRPr="00FE3B2E" w:rsidRDefault="00912CEC" w:rsidP="00684FE3">
            <w:pPr>
              <w:contextualSpacing/>
              <w:rPr>
                <w:sz w:val="24"/>
                <w:szCs w:val="24"/>
              </w:rPr>
            </w:pPr>
            <w:r w:rsidRPr="00FE3B2E">
              <w:rPr>
                <w:sz w:val="24"/>
                <w:szCs w:val="24"/>
              </w:rPr>
              <w:t>Количество зон застройки площадки: 3</w:t>
            </w:r>
          </w:p>
        </w:tc>
      </w:tr>
      <w:tr w:rsidR="00912CEC" w:rsidRPr="00FE3B2E" w14:paraId="7BE42CFE" w14:textId="77777777" w:rsidTr="00AE51F7">
        <w:tc>
          <w:tcPr>
            <w:tcW w:w="9639" w:type="dxa"/>
            <w:gridSpan w:val="3"/>
          </w:tcPr>
          <w:p w14:paraId="0B209441" w14:textId="77777777" w:rsidR="00912CEC" w:rsidRPr="00FE3B2E" w:rsidRDefault="00912CEC" w:rsidP="00684FE3">
            <w:pPr>
              <w:contextualSpacing/>
              <w:jc w:val="center"/>
              <w:rPr>
                <w:sz w:val="24"/>
                <w:szCs w:val="24"/>
              </w:rPr>
            </w:pPr>
            <w:r w:rsidRPr="00FE3B2E">
              <w:rPr>
                <w:sz w:val="24"/>
                <w:szCs w:val="24"/>
              </w:rPr>
              <w:t>Зоны площадки</w:t>
            </w:r>
          </w:p>
        </w:tc>
      </w:tr>
      <w:tr w:rsidR="00912CEC" w:rsidRPr="00FE3B2E" w14:paraId="7CFACFD8" w14:textId="77777777" w:rsidTr="00AE51F7">
        <w:tc>
          <w:tcPr>
            <w:tcW w:w="5245" w:type="dxa"/>
          </w:tcPr>
          <w:p w14:paraId="7B9F12FE" w14:textId="77777777" w:rsidR="00912CEC" w:rsidRPr="00FE3B2E" w:rsidRDefault="00912CEC" w:rsidP="00684FE3">
            <w:pPr>
              <w:contextualSpacing/>
              <w:jc w:val="center"/>
              <w:rPr>
                <w:sz w:val="24"/>
                <w:szCs w:val="24"/>
              </w:rPr>
            </w:pPr>
            <w:r w:rsidRPr="00FE3B2E">
              <w:rPr>
                <w:sz w:val="24"/>
                <w:szCs w:val="24"/>
              </w:rPr>
              <w:t>Наименование зоны площадки</w:t>
            </w:r>
          </w:p>
          <w:p w14:paraId="20A88AE5" w14:textId="77777777" w:rsidR="00912CEC" w:rsidRPr="00FE3B2E" w:rsidRDefault="00912CEC" w:rsidP="00684FE3">
            <w:pPr>
              <w:contextualSpacing/>
              <w:jc w:val="center"/>
              <w:rPr>
                <w:sz w:val="24"/>
                <w:szCs w:val="24"/>
              </w:rPr>
            </w:pPr>
            <w:r w:rsidRPr="00FE3B2E">
              <w:rPr>
                <w:sz w:val="24"/>
                <w:szCs w:val="24"/>
              </w:rPr>
              <w:t>(наименование модуля задания)</w:t>
            </w:r>
          </w:p>
        </w:tc>
        <w:tc>
          <w:tcPr>
            <w:tcW w:w="1417" w:type="dxa"/>
          </w:tcPr>
          <w:p w14:paraId="7CE526F7" w14:textId="77777777" w:rsidR="00912CEC" w:rsidRPr="00FE3B2E" w:rsidRDefault="00912CEC" w:rsidP="00684FE3">
            <w:pPr>
              <w:contextualSpacing/>
              <w:jc w:val="center"/>
              <w:rPr>
                <w:sz w:val="24"/>
                <w:szCs w:val="24"/>
              </w:rPr>
            </w:pPr>
            <w:r w:rsidRPr="00FE3B2E">
              <w:rPr>
                <w:sz w:val="24"/>
                <w:szCs w:val="24"/>
              </w:rPr>
              <w:t>Код зоны площадки</w:t>
            </w:r>
          </w:p>
        </w:tc>
        <w:tc>
          <w:tcPr>
            <w:tcW w:w="2977" w:type="dxa"/>
          </w:tcPr>
          <w:p w14:paraId="7E14BF46" w14:textId="77777777" w:rsidR="00912CEC" w:rsidRPr="00FE3B2E" w:rsidRDefault="00912CEC" w:rsidP="00684FE3">
            <w:pPr>
              <w:contextualSpacing/>
              <w:jc w:val="center"/>
              <w:rPr>
                <w:sz w:val="24"/>
                <w:szCs w:val="24"/>
              </w:rPr>
            </w:pPr>
            <w:r w:rsidRPr="00FE3B2E">
              <w:rPr>
                <w:sz w:val="24"/>
                <w:szCs w:val="24"/>
              </w:rPr>
              <w:t>Вид аттестации/уровень ДЭ</w:t>
            </w:r>
          </w:p>
        </w:tc>
      </w:tr>
      <w:tr w:rsidR="00912CEC" w:rsidRPr="00FE3B2E" w14:paraId="539D288B" w14:textId="77777777" w:rsidTr="00AE51F7">
        <w:tc>
          <w:tcPr>
            <w:tcW w:w="5245" w:type="dxa"/>
          </w:tcPr>
          <w:p w14:paraId="3D049591" w14:textId="77777777" w:rsidR="00912CEC" w:rsidRPr="00FE3B2E" w:rsidRDefault="00912CEC" w:rsidP="00684FE3">
            <w:pPr>
              <w:contextualSpacing/>
              <w:rPr>
                <w:sz w:val="24"/>
                <w:szCs w:val="24"/>
              </w:rPr>
            </w:pPr>
            <w:r w:rsidRPr="00FE3B2E">
              <w:rPr>
                <w:sz w:val="24"/>
                <w:szCs w:val="24"/>
              </w:rPr>
              <w:t>Рабочее место участника</w:t>
            </w:r>
          </w:p>
        </w:tc>
        <w:tc>
          <w:tcPr>
            <w:tcW w:w="1417" w:type="dxa"/>
          </w:tcPr>
          <w:p w14:paraId="73EABE81" w14:textId="77777777" w:rsidR="00912CEC" w:rsidRPr="00FE3B2E" w:rsidRDefault="00912CEC" w:rsidP="00684FE3">
            <w:pPr>
              <w:contextualSpacing/>
              <w:jc w:val="center"/>
              <w:rPr>
                <w:sz w:val="24"/>
                <w:szCs w:val="24"/>
              </w:rPr>
            </w:pPr>
            <w:r w:rsidRPr="00FE3B2E">
              <w:rPr>
                <w:sz w:val="24"/>
                <w:szCs w:val="24"/>
              </w:rPr>
              <w:t>А</w:t>
            </w:r>
          </w:p>
        </w:tc>
        <w:tc>
          <w:tcPr>
            <w:tcW w:w="2977" w:type="dxa"/>
          </w:tcPr>
          <w:p w14:paraId="0F9B4B1C" w14:textId="77777777" w:rsidR="00912CEC" w:rsidRPr="00FE3B2E" w:rsidRDefault="00912CEC" w:rsidP="00684FE3">
            <w:pPr>
              <w:contextualSpacing/>
              <w:rPr>
                <w:sz w:val="24"/>
                <w:szCs w:val="24"/>
              </w:rPr>
            </w:pPr>
            <w:r w:rsidRPr="00FE3B2E">
              <w:rPr>
                <w:sz w:val="24"/>
                <w:szCs w:val="24"/>
              </w:rPr>
              <w:t>ГИА профильный уровень</w:t>
            </w:r>
          </w:p>
        </w:tc>
      </w:tr>
      <w:tr w:rsidR="00912CEC" w:rsidRPr="00FE3B2E" w14:paraId="6DC9C368" w14:textId="77777777" w:rsidTr="00AE51F7">
        <w:tc>
          <w:tcPr>
            <w:tcW w:w="5245" w:type="dxa"/>
          </w:tcPr>
          <w:p w14:paraId="4F293F40" w14:textId="77777777" w:rsidR="00912CEC" w:rsidRPr="00FE3B2E" w:rsidRDefault="00912CEC" w:rsidP="00684FE3">
            <w:pPr>
              <w:contextualSpacing/>
              <w:rPr>
                <w:sz w:val="24"/>
                <w:szCs w:val="24"/>
              </w:rPr>
            </w:pPr>
            <w:r w:rsidRPr="00FE3B2E">
              <w:rPr>
                <w:sz w:val="24"/>
                <w:szCs w:val="24"/>
              </w:rPr>
              <w:t>Общая инфраструктура площадки</w:t>
            </w:r>
          </w:p>
        </w:tc>
        <w:tc>
          <w:tcPr>
            <w:tcW w:w="1417" w:type="dxa"/>
          </w:tcPr>
          <w:p w14:paraId="7C6C6385" w14:textId="77777777" w:rsidR="00912CEC" w:rsidRPr="00FE3B2E" w:rsidRDefault="00912CEC" w:rsidP="00684FE3">
            <w:pPr>
              <w:contextualSpacing/>
              <w:jc w:val="center"/>
              <w:rPr>
                <w:sz w:val="24"/>
                <w:szCs w:val="24"/>
              </w:rPr>
            </w:pPr>
            <w:r w:rsidRPr="00FE3B2E">
              <w:rPr>
                <w:sz w:val="24"/>
                <w:szCs w:val="24"/>
              </w:rPr>
              <w:t>Б</w:t>
            </w:r>
          </w:p>
        </w:tc>
        <w:tc>
          <w:tcPr>
            <w:tcW w:w="2977" w:type="dxa"/>
          </w:tcPr>
          <w:p w14:paraId="6532ED62" w14:textId="77777777" w:rsidR="00912CEC" w:rsidRPr="00FE3B2E" w:rsidRDefault="00912CEC" w:rsidP="00684FE3">
            <w:r w:rsidRPr="00FE3B2E">
              <w:rPr>
                <w:sz w:val="24"/>
                <w:szCs w:val="24"/>
              </w:rPr>
              <w:t>ГИА профильный уровень</w:t>
            </w:r>
          </w:p>
        </w:tc>
      </w:tr>
      <w:tr w:rsidR="00912CEC" w:rsidRPr="00FE3B2E" w14:paraId="41EF41F6" w14:textId="77777777" w:rsidTr="00AE51F7">
        <w:tc>
          <w:tcPr>
            <w:tcW w:w="5245" w:type="dxa"/>
          </w:tcPr>
          <w:p w14:paraId="705A61D1" w14:textId="77777777" w:rsidR="00912CEC" w:rsidRPr="00FE3B2E" w:rsidRDefault="00912CEC" w:rsidP="00684FE3">
            <w:pPr>
              <w:contextualSpacing/>
              <w:rPr>
                <w:sz w:val="24"/>
                <w:szCs w:val="24"/>
              </w:rPr>
            </w:pPr>
            <w:r w:rsidRPr="00FE3B2E">
              <w:rPr>
                <w:sz w:val="24"/>
                <w:szCs w:val="24"/>
              </w:rPr>
              <w:t>Рабочее место экспертов/ Главного эксперта</w:t>
            </w:r>
          </w:p>
        </w:tc>
        <w:tc>
          <w:tcPr>
            <w:tcW w:w="1417" w:type="dxa"/>
          </w:tcPr>
          <w:p w14:paraId="566784A3" w14:textId="77777777" w:rsidR="00912CEC" w:rsidRPr="00FE3B2E" w:rsidRDefault="00912CEC" w:rsidP="00684FE3">
            <w:pPr>
              <w:contextualSpacing/>
              <w:jc w:val="center"/>
              <w:rPr>
                <w:sz w:val="24"/>
                <w:szCs w:val="24"/>
              </w:rPr>
            </w:pPr>
            <w:r w:rsidRPr="00FE3B2E">
              <w:rPr>
                <w:sz w:val="24"/>
                <w:szCs w:val="24"/>
              </w:rPr>
              <w:t>В</w:t>
            </w:r>
          </w:p>
        </w:tc>
        <w:tc>
          <w:tcPr>
            <w:tcW w:w="2977" w:type="dxa"/>
          </w:tcPr>
          <w:p w14:paraId="5C5848D7" w14:textId="77777777" w:rsidR="00912CEC" w:rsidRPr="00FE3B2E" w:rsidRDefault="00912CEC" w:rsidP="00684FE3">
            <w:r w:rsidRPr="00FE3B2E">
              <w:rPr>
                <w:sz w:val="24"/>
                <w:szCs w:val="24"/>
              </w:rPr>
              <w:t>ГИА профильный уровень</w:t>
            </w:r>
          </w:p>
        </w:tc>
      </w:tr>
    </w:tbl>
    <w:p w14:paraId="12C25CC0" w14:textId="77777777" w:rsidR="00912CEC" w:rsidRPr="00FE3B2E" w:rsidRDefault="00912CEC" w:rsidP="00912CEC">
      <w:pPr>
        <w:spacing w:after="0" w:line="240" w:lineRule="auto"/>
        <w:contextualSpacing/>
        <w:rPr>
          <w:rFonts w:ascii="Times New Roman" w:eastAsia="Calibri" w:hAnsi="Times New Roman" w:cs="Times New Roman"/>
          <w:b/>
          <w:i/>
          <w:sz w:val="24"/>
          <w:szCs w:val="24"/>
        </w:rPr>
      </w:pPr>
    </w:p>
    <w:tbl>
      <w:tblPr>
        <w:tblStyle w:val="a3"/>
        <w:tblW w:w="9608" w:type="dxa"/>
        <w:tblInd w:w="108" w:type="dxa"/>
        <w:tblLayout w:type="fixed"/>
        <w:tblLook w:val="04A0" w:firstRow="1" w:lastRow="0" w:firstColumn="1" w:lastColumn="0" w:noHBand="0" w:noVBand="1"/>
      </w:tblPr>
      <w:tblGrid>
        <w:gridCol w:w="426"/>
        <w:gridCol w:w="2268"/>
        <w:gridCol w:w="3118"/>
        <w:gridCol w:w="850"/>
        <w:gridCol w:w="709"/>
        <w:gridCol w:w="1134"/>
        <w:gridCol w:w="1103"/>
      </w:tblGrid>
      <w:tr w:rsidR="00912CEC" w:rsidRPr="00FE3B2E" w14:paraId="0079F307" w14:textId="77777777" w:rsidTr="00AE51F7">
        <w:tc>
          <w:tcPr>
            <w:tcW w:w="9608" w:type="dxa"/>
            <w:gridSpan w:val="7"/>
          </w:tcPr>
          <w:p w14:paraId="456CF82F" w14:textId="77777777" w:rsidR="00912CEC" w:rsidRPr="00FE3B2E" w:rsidRDefault="00912CEC" w:rsidP="00AE51F7">
            <w:pPr>
              <w:contextualSpacing/>
              <w:rPr>
                <w:sz w:val="24"/>
                <w:szCs w:val="24"/>
              </w:rPr>
            </w:pPr>
            <w:r w:rsidRPr="00FE3B2E">
              <w:rPr>
                <w:sz w:val="24"/>
                <w:szCs w:val="24"/>
              </w:rPr>
              <w:t>Перечень оборудования и оснащения, расходных материалов, средств обучения и воспитания для ПУ</w:t>
            </w:r>
          </w:p>
        </w:tc>
      </w:tr>
      <w:tr w:rsidR="00912CEC" w:rsidRPr="00FE3B2E" w14:paraId="7092993C" w14:textId="77777777" w:rsidTr="00AE51F7">
        <w:tc>
          <w:tcPr>
            <w:tcW w:w="426" w:type="dxa"/>
            <w:vAlign w:val="center"/>
          </w:tcPr>
          <w:p w14:paraId="616CFFC0" w14:textId="77777777" w:rsidR="00912CEC" w:rsidRPr="00FE3B2E" w:rsidRDefault="00912CEC" w:rsidP="00AE51F7">
            <w:pPr>
              <w:contextualSpacing/>
              <w:jc w:val="center"/>
            </w:pPr>
            <w:r w:rsidRPr="00FE3B2E">
              <w:t>№</w:t>
            </w:r>
          </w:p>
        </w:tc>
        <w:tc>
          <w:tcPr>
            <w:tcW w:w="2268" w:type="dxa"/>
            <w:vAlign w:val="center"/>
          </w:tcPr>
          <w:p w14:paraId="2D9C4909" w14:textId="77777777" w:rsidR="00912CEC" w:rsidRPr="00FE3B2E" w:rsidRDefault="00912CEC" w:rsidP="00AE51F7">
            <w:pPr>
              <w:contextualSpacing/>
              <w:jc w:val="center"/>
            </w:pPr>
            <w:r w:rsidRPr="00FE3B2E">
              <w:t>Наименование</w:t>
            </w:r>
          </w:p>
        </w:tc>
        <w:tc>
          <w:tcPr>
            <w:tcW w:w="3118" w:type="dxa"/>
            <w:vAlign w:val="center"/>
          </w:tcPr>
          <w:p w14:paraId="5FAAACDE" w14:textId="77777777" w:rsidR="00912CEC" w:rsidRPr="00FE3B2E" w:rsidRDefault="00912CEC" w:rsidP="00AE51F7">
            <w:pPr>
              <w:contextualSpacing/>
              <w:jc w:val="center"/>
            </w:pPr>
            <w:r w:rsidRPr="00FE3B2E">
              <w:t>Технические характеристики</w:t>
            </w:r>
          </w:p>
        </w:tc>
        <w:tc>
          <w:tcPr>
            <w:tcW w:w="850" w:type="dxa"/>
            <w:vAlign w:val="center"/>
          </w:tcPr>
          <w:p w14:paraId="31B6AF3E" w14:textId="77777777" w:rsidR="00912CEC" w:rsidRPr="00FE3B2E" w:rsidRDefault="00912CEC" w:rsidP="00AE51F7">
            <w:pPr>
              <w:contextualSpacing/>
              <w:jc w:val="center"/>
            </w:pPr>
            <w:r w:rsidRPr="00FE3B2E">
              <w:t>Кол-во на 1раб</w:t>
            </w:r>
            <w:proofErr w:type="gramStart"/>
            <w:r w:rsidRPr="00FE3B2E">
              <w:t>. место</w:t>
            </w:r>
            <w:proofErr w:type="gramEnd"/>
          </w:p>
        </w:tc>
        <w:tc>
          <w:tcPr>
            <w:tcW w:w="709" w:type="dxa"/>
            <w:vAlign w:val="center"/>
          </w:tcPr>
          <w:p w14:paraId="486DBB42" w14:textId="77777777" w:rsidR="00912CEC" w:rsidRPr="00FE3B2E" w:rsidRDefault="00912CEC" w:rsidP="00AE51F7">
            <w:pPr>
              <w:contextualSpacing/>
              <w:jc w:val="center"/>
            </w:pPr>
            <w:r w:rsidRPr="00FE3B2E">
              <w:t>Ед. изм.</w:t>
            </w:r>
          </w:p>
        </w:tc>
        <w:tc>
          <w:tcPr>
            <w:tcW w:w="1134" w:type="dxa"/>
            <w:vAlign w:val="center"/>
          </w:tcPr>
          <w:p w14:paraId="34B5B5BC" w14:textId="77777777" w:rsidR="00912CEC" w:rsidRPr="00FE3B2E" w:rsidRDefault="00912CEC" w:rsidP="00AE51F7">
            <w:pPr>
              <w:contextualSpacing/>
              <w:jc w:val="center"/>
            </w:pPr>
            <w:r w:rsidRPr="00FE3B2E">
              <w:t>Кол-во на общее</w:t>
            </w:r>
          </w:p>
          <w:p w14:paraId="3A09B035" w14:textId="77777777" w:rsidR="00912CEC" w:rsidRPr="00FE3B2E" w:rsidRDefault="00912CEC" w:rsidP="00AE51F7">
            <w:pPr>
              <w:contextualSpacing/>
              <w:jc w:val="center"/>
            </w:pPr>
            <w:proofErr w:type="gramStart"/>
            <w:r w:rsidRPr="00FE3B2E">
              <w:t>число</w:t>
            </w:r>
            <w:proofErr w:type="gramEnd"/>
            <w:r w:rsidRPr="00FE3B2E">
              <w:t xml:space="preserve"> рабочих мест</w:t>
            </w:r>
          </w:p>
        </w:tc>
        <w:tc>
          <w:tcPr>
            <w:tcW w:w="1103" w:type="dxa"/>
            <w:vAlign w:val="center"/>
          </w:tcPr>
          <w:p w14:paraId="20B9C2F6" w14:textId="77777777" w:rsidR="00912CEC" w:rsidRPr="00FE3B2E" w:rsidRDefault="00912CEC" w:rsidP="00AE51F7">
            <w:pPr>
              <w:contextualSpacing/>
              <w:jc w:val="center"/>
            </w:pPr>
            <w:r w:rsidRPr="00FE3B2E">
              <w:t>Код зоны</w:t>
            </w:r>
          </w:p>
          <w:p w14:paraId="11792BD1" w14:textId="77777777" w:rsidR="00912CEC" w:rsidRPr="00FE3B2E" w:rsidRDefault="00912CEC" w:rsidP="00AE51F7">
            <w:pPr>
              <w:contextualSpacing/>
              <w:jc w:val="center"/>
            </w:pPr>
            <w:proofErr w:type="gramStart"/>
            <w:r w:rsidRPr="00FE3B2E">
              <w:t>площадки</w:t>
            </w:r>
            <w:proofErr w:type="gramEnd"/>
          </w:p>
        </w:tc>
      </w:tr>
      <w:tr w:rsidR="00912CEC" w:rsidRPr="00FE3B2E" w14:paraId="79350B1C" w14:textId="77777777" w:rsidTr="00AE51F7">
        <w:tc>
          <w:tcPr>
            <w:tcW w:w="9608" w:type="dxa"/>
            <w:gridSpan w:val="7"/>
          </w:tcPr>
          <w:p w14:paraId="430D885C" w14:textId="77777777" w:rsidR="00912CEC" w:rsidRPr="00FE3B2E" w:rsidRDefault="00912CEC" w:rsidP="00AE51F7">
            <w:pPr>
              <w:contextualSpacing/>
              <w:jc w:val="center"/>
              <w:rPr>
                <w:b/>
              </w:rPr>
            </w:pPr>
            <w:r w:rsidRPr="00FE3B2E">
              <w:rPr>
                <w:b/>
              </w:rPr>
              <w:t>Перечень оборудования</w:t>
            </w:r>
          </w:p>
        </w:tc>
      </w:tr>
      <w:tr w:rsidR="00912CEC" w:rsidRPr="00FE3B2E" w14:paraId="4CBDB38C" w14:textId="77777777" w:rsidTr="00AE51F7">
        <w:tc>
          <w:tcPr>
            <w:tcW w:w="426" w:type="dxa"/>
          </w:tcPr>
          <w:p w14:paraId="02F81B46" w14:textId="77777777" w:rsidR="00912CEC" w:rsidRPr="00FE3B2E" w:rsidRDefault="00912CEC" w:rsidP="00AE51F7">
            <w:pPr>
              <w:contextualSpacing/>
            </w:pPr>
            <w:r w:rsidRPr="00FE3B2E">
              <w:t>1</w:t>
            </w:r>
          </w:p>
        </w:tc>
        <w:tc>
          <w:tcPr>
            <w:tcW w:w="2268" w:type="dxa"/>
          </w:tcPr>
          <w:p w14:paraId="0AA32B82" w14:textId="6A011147" w:rsidR="00912CEC" w:rsidRPr="00FE3B2E" w:rsidRDefault="00912CEC" w:rsidP="00AE51F7">
            <w:pPr>
              <w:pStyle w:val="TableParagraph"/>
              <w:ind w:left="33"/>
              <w:contextualSpacing/>
            </w:pPr>
            <w:r w:rsidRPr="00FE3B2E">
              <w:rPr>
                <w:spacing w:val="-2"/>
              </w:rPr>
              <w:t>Тренажер</w:t>
            </w:r>
            <w:r w:rsidR="00AE51F7">
              <w:rPr>
                <w:spacing w:val="-2"/>
              </w:rPr>
              <w:t xml:space="preserve"> </w:t>
            </w:r>
            <w:r w:rsidRPr="00FE3B2E">
              <w:rPr>
                <w:spacing w:val="-2"/>
              </w:rPr>
              <w:t>автоматизированного рабочего</w:t>
            </w:r>
            <w:r w:rsidR="00AE51F7">
              <w:rPr>
                <w:spacing w:val="-2"/>
              </w:rPr>
              <w:t xml:space="preserve"> </w:t>
            </w:r>
            <w:r w:rsidRPr="00FE3B2E">
              <w:rPr>
                <w:spacing w:val="-4"/>
              </w:rPr>
              <w:t xml:space="preserve">места </w:t>
            </w:r>
            <w:r w:rsidRPr="00FE3B2E">
              <w:rPr>
                <w:spacing w:val="-2"/>
              </w:rPr>
              <w:t>бурильщика</w:t>
            </w:r>
            <w:r w:rsidRPr="00FE3B2E">
              <w:rPr>
                <w:spacing w:val="80"/>
              </w:rPr>
              <w:t xml:space="preserve"> </w:t>
            </w:r>
            <w:r w:rsidRPr="00FE3B2E">
              <w:rPr>
                <w:spacing w:val="-2"/>
              </w:rPr>
              <w:t>(возможно</w:t>
            </w:r>
          </w:p>
          <w:p w14:paraId="7AD0D4F1" w14:textId="11943474" w:rsidR="00912CEC" w:rsidRPr="00FE3B2E" w:rsidRDefault="00AE51F7" w:rsidP="00AE51F7">
            <w:pPr>
              <w:pStyle w:val="TableParagraph"/>
              <w:ind w:left="33"/>
              <w:contextualSpacing/>
            </w:pPr>
            <w:r w:rsidRPr="00FE3B2E">
              <w:rPr>
                <w:spacing w:val="-2"/>
              </w:rPr>
              <w:t>П</w:t>
            </w:r>
            <w:r w:rsidR="00912CEC" w:rsidRPr="00FE3B2E">
              <w:rPr>
                <w:spacing w:val="-2"/>
              </w:rPr>
              <w:t>ерсональный</w:t>
            </w:r>
            <w:r>
              <w:rPr>
                <w:spacing w:val="-2"/>
              </w:rPr>
              <w:t xml:space="preserve"> </w:t>
            </w:r>
            <w:r w:rsidR="00912CEC" w:rsidRPr="00FE3B2E">
              <w:rPr>
                <w:spacing w:val="-2"/>
              </w:rPr>
              <w:t>компьютер</w:t>
            </w:r>
            <w:r>
              <w:rPr>
                <w:spacing w:val="-2"/>
              </w:rPr>
              <w:t xml:space="preserve"> </w:t>
            </w:r>
            <w:r w:rsidR="00912CEC" w:rsidRPr="00FE3B2E">
              <w:rPr>
                <w:spacing w:val="-10"/>
              </w:rPr>
              <w:t xml:space="preserve">с </w:t>
            </w:r>
            <w:r w:rsidR="00912CEC" w:rsidRPr="00FE3B2E">
              <w:rPr>
                <w:spacing w:val="-2"/>
              </w:rPr>
              <w:t>программным</w:t>
            </w:r>
            <w:r>
              <w:rPr>
                <w:spacing w:val="-2"/>
              </w:rPr>
              <w:t xml:space="preserve"> </w:t>
            </w:r>
            <w:r w:rsidR="00912CEC" w:rsidRPr="00FE3B2E">
              <w:rPr>
                <w:spacing w:val="-2"/>
              </w:rPr>
              <w:lastRenderedPageBreak/>
              <w:t>обеспечением</w:t>
            </w:r>
            <w:r>
              <w:rPr>
                <w:spacing w:val="-2"/>
              </w:rPr>
              <w:t xml:space="preserve"> </w:t>
            </w:r>
            <w:r w:rsidR="00912CEC" w:rsidRPr="00FE3B2E">
              <w:rPr>
                <w:spacing w:val="-6"/>
              </w:rPr>
              <w:t xml:space="preserve">со </w:t>
            </w:r>
            <w:r w:rsidR="00912CEC" w:rsidRPr="00FE3B2E">
              <w:rPr>
                <w:spacing w:val="-2"/>
              </w:rPr>
              <w:t>сценариями принимающих</w:t>
            </w:r>
            <w:r>
              <w:rPr>
                <w:spacing w:val="-2"/>
              </w:rPr>
              <w:t xml:space="preserve"> </w:t>
            </w:r>
            <w:r w:rsidR="00912CEC" w:rsidRPr="00FE3B2E">
              <w:rPr>
                <w:spacing w:val="-10"/>
              </w:rPr>
              <w:t xml:space="preserve">в </w:t>
            </w:r>
            <w:r w:rsidR="00912CEC" w:rsidRPr="00FE3B2E">
              <w:rPr>
                <w:spacing w:val="-2"/>
              </w:rPr>
              <w:t>имитации</w:t>
            </w:r>
            <w:r>
              <w:rPr>
                <w:spacing w:val="-2"/>
              </w:rPr>
              <w:t xml:space="preserve"> </w:t>
            </w:r>
            <w:r w:rsidR="00912CEC" w:rsidRPr="00FE3B2E">
              <w:rPr>
                <w:spacing w:val="-2"/>
              </w:rPr>
              <w:t>оборудования,</w:t>
            </w:r>
            <w:r>
              <w:rPr>
                <w:spacing w:val="-2"/>
              </w:rPr>
              <w:t xml:space="preserve"> </w:t>
            </w:r>
            <w:r w:rsidR="00912CEC" w:rsidRPr="00FE3B2E">
              <w:t>инструмента,</w:t>
            </w:r>
            <w:r w:rsidR="00912CEC" w:rsidRPr="00FE3B2E">
              <w:rPr>
                <w:spacing w:val="-15"/>
              </w:rPr>
              <w:t xml:space="preserve"> </w:t>
            </w:r>
            <w:r w:rsidR="00912CEC" w:rsidRPr="00FE3B2E">
              <w:t xml:space="preserve">разрезов, аварийных ситуаций, </w:t>
            </w:r>
            <w:r w:rsidR="00912CEC" w:rsidRPr="00FE3B2E">
              <w:rPr>
                <w:spacing w:val="-2"/>
              </w:rPr>
              <w:t>присущих</w:t>
            </w:r>
            <w:r>
              <w:rPr>
                <w:spacing w:val="-2"/>
              </w:rPr>
              <w:t xml:space="preserve"> </w:t>
            </w:r>
            <w:r w:rsidR="00912CEC" w:rsidRPr="00FE3B2E">
              <w:t>имитируемой учебно- тренировочной</w:t>
            </w:r>
            <w:r w:rsidR="00912CEC" w:rsidRPr="00FE3B2E">
              <w:rPr>
                <w:spacing w:val="-8"/>
              </w:rPr>
              <w:t xml:space="preserve"> </w:t>
            </w:r>
            <w:r w:rsidR="00912CEC" w:rsidRPr="00FE3B2E">
              <w:rPr>
                <w:spacing w:val="-2"/>
              </w:rPr>
              <w:t>задаче)</w:t>
            </w:r>
          </w:p>
        </w:tc>
        <w:tc>
          <w:tcPr>
            <w:tcW w:w="3118" w:type="dxa"/>
          </w:tcPr>
          <w:p w14:paraId="3886220E" w14:textId="77777777" w:rsidR="00912CEC" w:rsidRPr="00FE3B2E" w:rsidRDefault="00912CEC" w:rsidP="00D44DB5">
            <w:pPr>
              <w:pStyle w:val="TableParagraph"/>
              <w:ind w:right="34"/>
              <w:contextualSpacing/>
              <w:jc w:val="both"/>
            </w:pPr>
            <w:r w:rsidRPr="00FE3B2E">
              <w:lastRenderedPageBreak/>
              <w:t>Широкоформатный монитор с системой визуализации</w:t>
            </w:r>
            <w:r w:rsidRPr="00FE3B2E">
              <w:rPr>
                <w:spacing w:val="-15"/>
              </w:rPr>
              <w:t xml:space="preserve"> </w:t>
            </w:r>
            <w:r w:rsidRPr="00FE3B2E">
              <w:t>с</w:t>
            </w:r>
            <w:r w:rsidRPr="00FE3B2E">
              <w:rPr>
                <w:spacing w:val="-15"/>
              </w:rPr>
              <w:t xml:space="preserve"> </w:t>
            </w:r>
            <w:r w:rsidRPr="00FE3B2E">
              <w:t>трехмерным</w:t>
            </w:r>
            <w:r w:rsidRPr="00FE3B2E">
              <w:rPr>
                <w:spacing w:val="-15"/>
              </w:rPr>
              <w:t xml:space="preserve"> </w:t>
            </w:r>
            <w:r w:rsidRPr="00FE3B2E">
              <w:t>представлением буровой площадки и окнами с экранами камер</w:t>
            </w:r>
            <w:r w:rsidRPr="00FE3B2E">
              <w:rPr>
                <w:spacing w:val="-15"/>
              </w:rPr>
              <w:t xml:space="preserve"> </w:t>
            </w:r>
            <w:r w:rsidRPr="00FE3B2E">
              <w:t>CCTV,</w:t>
            </w:r>
            <w:r w:rsidRPr="00FE3B2E">
              <w:rPr>
                <w:spacing w:val="-15"/>
              </w:rPr>
              <w:t xml:space="preserve"> </w:t>
            </w:r>
            <w:r w:rsidRPr="00FE3B2E">
              <w:t>два</w:t>
            </w:r>
            <w:r w:rsidRPr="00FE3B2E">
              <w:rPr>
                <w:spacing w:val="-15"/>
              </w:rPr>
              <w:t xml:space="preserve"> </w:t>
            </w:r>
            <w:r w:rsidRPr="00FE3B2E">
              <w:t>джойстика,</w:t>
            </w:r>
            <w:r w:rsidRPr="00FE3B2E">
              <w:rPr>
                <w:spacing w:val="-15"/>
              </w:rPr>
              <w:t xml:space="preserve"> </w:t>
            </w:r>
            <w:r w:rsidRPr="00FE3B2E">
              <w:t>основной</w:t>
            </w:r>
            <w:r w:rsidRPr="00FE3B2E">
              <w:rPr>
                <w:spacing w:val="-15"/>
              </w:rPr>
              <w:t xml:space="preserve"> </w:t>
            </w:r>
            <w:r w:rsidRPr="00FE3B2E">
              <w:t xml:space="preserve">экран приборов бурильщика, пульт управления бурильщика с </w:t>
            </w:r>
            <w:r w:rsidRPr="00FE3B2E">
              <w:lastRenderedPageBreak/>
              <w:t xml:space="preserve">возможностью переключения </w:t>
            </w:r>
            <w:r w:rsidRPr="00FE3B2E">
              <w:rPr>
                <w:spacing w:val="-2"/>
              </w:rPr>
              <w:t>экранов</w:t>
            </w:r>
          </w:p>
        </w:tc>
        <w:tc>
          <w:tcPr>
            <w:tcW w:w="850" w:type="dxa"/>
          </w:tcPr>
          <w:p w14:paraId="0CD53A59" w14:textId="77777777" w:rsidR="00912CEC" w:rsidRPr="00FE3B2E" w:rsidRDefault="00912CEC" w:rsidP="00AE51F7">
            <w:pPr>
              <w:contextualSpacing/>
              <w:jc w:val="center"/>
            </w:pPr>
            <w:r w:rsidRPr="00FE3B2E">
              <w:lastRenderedPageBreak/>
              <w:t>1</w:t>
            </w:r>
          </w:p>
        </w:tc>
        <w:tc>
          <w:tcPr>
            <w:tcW w:w="709" w:type="dxa"/>
          </w:tcPr>
          <w:p w14:paraId="6B2C11D7"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14B55713" w14:textId="77777777" w:rsidR="00912CEC" w:rsidRPr="00FE3B2E" w:rsidRDefault="00912CEC" w:rsidP="00AE51F7">
            <w:pPr>
              <w:contextualSpacing/>
              <w:jc w:val="center"/>
            </w:pPr>
            <w:r w:rsidRPr="00FE3B2E">
              <w:t>12</w:t>
            </w:r>
          </w:p>
        </w:tc>
        <w:tc>
          <w:tcPr>
            <w:tcW w:w="1103" w:type="dxa"/>
          </w:tcPr>
          <w:p w14:paraId="0BDA3205" w14:textId="77777777" w:rsidR="00912CEC" w:rsidRPr="00FE3B2E" w:rsidRDefault="00912CEC" w:rsidP="00AE51F7">
            <w:pPr>
              <w:contextualSpacing/>
              <w:jc w:val="center"/>
            </w:pPr>
            <w:r w:rsidRPr="00FE3B2E">
              <w:t>А</w:t>
            </w:r>
          </w:p>
        </w:tc>
      </w:tr>
      <w:tr w:rsidR="00912CEC" w:rsidRPr="00FE3B2E" w14:paraId="35DB928D" w14:textId="77777777" w:rsidTr="00AE51F7">
        <w:tc>
          <w:tcPr>
            <w:tcW w:w="426" w:type="dxa"/>
          </w:tcPr>
          <w:p w14:paraId="249DD183" w14:textId="77777777" w:rsidR="00912CEC" w:rsidRPr="00FE3B2E" w:rsidRDefault="00912CEC" w:rsidP="00AE51F7">
            <w:pPr>
              <w:contextualSpacing/>
            </w:pPr>
            <w:r w:rsidRPr="00FE3B2E">
              <w:lastRenderedPageBreak/>
              <w:t>2</w:t>
            </w:r>
          </w:p>
        </w:tc>
        <w:tc>
          <w:tcPr>
            <w:tcW w:w="2268" w:type="dxa"/>
          </w:tcPr>
          <w:p w14:paraId="557B4549" w14:textId="77777777" w:rsidR="00912CEC" w:rsidRPr="00FE3B2E" w:rsidRDefault="00912CEC" w:rsidP="00AE51F7">
            <w:pPr>
              <w:pStyle w:val="TableParagraph"/>
              <w:ind w:left="33"/>
              <w:contextualSpacing/>
            </w:pPr>
            <w:r w:rsidRPr="00FE3B2E">
              <w:t>Бурильная</w:t>
            </w:r>
            <w:r w:rsidRPr="00FE3B2E">
              <w:rPr>
                <w:spacing w:val="-6"/>
              </w:rPr>
              <w:t xml:space="preserve"> </w:t>
            </w:r>
            <w:r w:rsidRPr="00FE3B2E">
              <w:rPr>
                <w:spacing w:val="-2"/>
              </w:rPr>
              <w:t>труба</w:t>
            </w:r>
          </w:p>
        </w:tc>
        <w:tc>
          <w:tcPr>
            <w:tcW w:w="3118" w:type="dxa"/>
          </w:tcPr>
          <w:p w14:paraId="751DF249" w14:textId="77777777" w:rsidR="00912CEC" w:rsidRPr="00FE3B2E" w:rsidRDefault="00912CEC" w:rsidP="00D44DB5">
            <w:pPr>
              <w:pStyle w:val="TableParagraph"/>
              <w:ind w:right="34"/>
              <w:contextualSpacing/>
              <w:jc w:val="both"/>
            </w:pPr>
            <w:r w:rsidRPr="00FE3B2E">
              <w:t>Минимальный условный диаметр 42 мм, длина</w:t>
            </w:r>
            <w:r w:rsidRPr="00FE3B2E">
              <w:rPr>
                <w:spacing w:val="-11"/>
              </w:rPr>
              <w:t xml:space="preserve"> </w:t>
            </w:r>
            <w:r w:rsidRPr="00FE3B2E">
              <w:t>трубы</w:t>
            </w:r>
            <w:r w:rsidRPr="00FE3B2E">
              <w:rPr>
                <w:spacing w:val="-11"/>
              </w:rPr>
              <w:t xml:space="preserve"> </w:t>
            </w:r>
            <w:r w:rsidRPr="00FE3B2E">
              <w:t>1</w:t>
            </w:r>
            <w:r w:rsidRPr="00FE3B2E">
              <w:rPr>
                <w:spacing w:val="-10"/>
              </w:rPr>
              <w:t xml:space="preserve"> </w:t>
            </w:r>
            <w:r w:rsidRPr="00FE3B2E">
              <w:t>м,</w:t>
            </w:r>
            <w:r w:rsidRPr="00FE3B2E">
              <w:rPr>
                <w:spacing w:val="-10"/>
              </w:rPr>
              <w:t xml:space="preserve"> </w:t>
            </w:r>
            <w:r w:rsidRPr="00FE3B2E">
              <w:t>наличие</w:t>
            </w:r>
            <w:r w:rsidRPr="00FE3B2E">
              <w:rPr>
                <w:spacing w:val="-11"/>
              </w:rPr>
              <w:t xml:space="preserve"> </w:t>
            </w:r>
            <w:r w:rsidRPr="00FE3B2E">
              <w:t>паспорта</w:t>
            </w:r>
            <w:r w:rsidRPr="00FE3B2E">
              <w:rPr>
                <w:spacing w:val="-10"/>
              </w:rPr>
              <w:t xml:space="preserve"> </w:t>
            </w:r>
            <w:r w:rsidRPr="00FE3B2E">
              <w:t>на</w:t>
            </w:r>
            <w:r w:rsidRPr="00FE3B2E">
              <w:rPr>
                <w:spacing w:val="-11"/>
              </w:rPr>
              <w:t xml:space="preserve"> </w:t>
            </w:r>
            <w:r w:rsidRPr="00FE3B2E">
              <w:t>трубу. Для выполнения задания ДЭ необходимо наличие</w:t>
            </w:r>
            <w:r w:rsidRPr="00FE3B2E">
              <w:rPr>
                <w:spacing w:val="-4"/>
              </w:rPr>
              <w:t xml:space="preserve"> </w:t>
            </w:r>
            <w:r w:rsidRPr="00FE3B2E">
              <w:t>трещин,</w:t>
            </w:r>
            <w:r w:rsidRPr="00FE3B2E">
              <w:rPr>
                <w:spacing w:val="-3"/>
              </w:rPr>
              <w:t xml:space="preserve"> </w:t>
            </w:r>
            <w:r w:rsidRPr="00FE3B2E">
              <w:t>сколов</w:t>
            </w:r>
            <w:r w:rsidRPr="00FE3B2E">
              <w:rPr>
                <w:spacing w:val="-3"/>
              </w:rPr>
              <w:t xml:space="preserve"> </w:t>
            </w:r>
            <w:r w:rsidRPr="00FE3B2E">
              <w:t>на</w:t>
            </w:r>
            <w:r w:rsidRPr="00FE3B2E">
              <w:rPr>
                <w:spacing w:val="-4"/>
              </w:rPr>
              <w:t xml:space="preserve"> </w:t>
            </w:r>
            <w:r w:rsidRPr="00FE3B2E">
              <w:t>бурильной</w:t>
            </w:r>
            <w:r w:rsidRPr="00FE3B2E">
              <w:rPr>
                <w:spacing w:val="-2"/>
              </w:rPr>
              <w:t xml:space="preserve"> </w:t>
            </w:r>
            <w:r w:rsidRPr="00FE3B2E">
              <w:t>трубе для занесения в журнал</w:t>
            </w:r>
          </w:p>
        </w:tc>
        <w:tc>
          <w:tcPr>
            <w:tcW w:w="850" w:type="dxa"/>
          </w:tcPr>
          <w:p w14:paraId="18E4C286" w14:textId="77777777" w:rsidR="00912CEC" w:rsidRPr="00FE3B2E" w:rsidRDefault="00912CEC" w:rsidP="00AE51F7">
            <w:pPr>
              <w:contextualSpacing/>
              <w:jc w:val="center"/>
            </w:pPr>
            <w:r w:rsidRPr="00FE3B2E">
              <w:t>1</w:t>
            </w:r>
          </w:p>
        </w:tc>
        <w:tc>
          <w:tcPr>
            <w:tcW w:w="709" w:type="dxa"/>
          </w:tcPr>
          <w:p w14:paraId="1B0746A7"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012E4273" w14:textId="23393C8F" w:rsidR="00912CEC" w:rsidRPr="00FE3B2E" w:rsidRDefault="00912CEC" w:rsidP="00D44DB5">
            <w:pPr>
              <w:tabs>
                <w:tab w:val="left" w:pos="390"/>
                <w:tab w:val="center" w:pos="459"/>
              </w:tabs>
              <w:contextualSpacing/>
            </w:pPr>
            <w:r w:rsidRPr="00FE3B2E">
              <w:t xml:space="preserve">       12</w:t>
            </w:r>
          </w:p>
        </w:tc>
        <w:tc>
          <w:tcPr>
            <w:tcW w:w="1103" w:type="dxa"/>
          </w:tcPr>
          <w:p w14:paraId="66B7D7B8" w14:textId="77777777" w:rsidR="00912CEC" w:rsidRPr="00FE3B2E" w:rsidRDefault="00912CEC" w:rsidP="00AE51F7">
            <w:pPr>
              <w:contextualSpacing/>
              <w:jc w:val="center"/>
            </w:pPr>
            <w:r w:rsidRPr="00FE3B2E">
              <w:t>А</w:t>
            </w:r>
          </w:p>
        </w:tc>
      </w:tr>
      <w:tr w:rsidR="00912CEC" w:rsidRPr="00FE3B2E" w14:paraId="0D6A4368" w14:textId="77777777" w:rsidTr="00AE51F7">
        <w:tc>
          <w:tcPr>
            <w:tcW w:w="426" w:type="dxa"/>
          </w:tcPr>
          <w:p w14:paraId="4391EEF5" w14:textId="77777777" w:rsidR="00912CEC" w:rsidRPr="00FE3B2E" w:rsidRDefault="00912CEC" w:rsidP="00AE51F7">
            <w:pPr>
              <w:contextualSpacing/>
            </w:pPr>
            <w:r w:rsidRPr="00FE3B2E">
              <w:t>3</w:t>
            </w:r>
          </w:p>
        </w:tc>
        <w:tc>
          <w:tcPr>
            <w:tcW w:w="2268" w:type="dxa"/>
          </w:tcPr>
          <w:p w14:paraId="50890EA3" w14:textId="7DAD0C0C" w:rsidR="00912CEC" w:rsidRPr="00FE3B2E" w:rsidRDefault="00912CEC" w:rsidP="00AE51F7">
            <w:pPr>
              <w:pStyle w:val="TableParagraph"/>
              <w:tabs>
                <w:tab w:val="left" w:pos="2128"/>
              </w:tabs>
              <w:ind w:left="33" w:right="96"/>
              <w:contextualSpacing/>
            </w:pPr>
            <w:proofErr w:type="spellStart"/>
            <w:r w:rsidRPr="00FE3B2E">
              <w:rPr>
                <w:spacing w:val="-2"/>
              </w:rPr>
              <w:t>Стеллаж</w:t>
            </w:r>
            <w:r w:rsidRPr="00FE3B2E">
              <w:rPr>
                <w:spacing w:val="-4"/>
              </w:rPr>
              <w:t>для</w:t>
            </w:r>
            <w:proofErr w:type="spellEnd"/>
            <w:r w:rsidRPr="00FE3B2E">
              <w:rPr>
                <w:spacing w:val="-4"/>
              </w:rPr>
              <w:t xml:space="preserve"> </w:t>
            </w:r>
            <w:r w:rsidRPr="00FE3B2E">
              <w:t>бурильной трубы</w:t>
            </w:r>
          </w:p>
        </w:tc>
        <w:tc>
          <w:tcPr>
            <w:tcW w:w="3118" w:type="dxa"/>
          </w:tcPr>
          <w:p w14:paraId="350350B1" w14:textId="77777777" w:rsidR="00912CEC" w:rsidRPr="00FE3B2E" w:rsidRDefault="00912CEC" w:rsidP="00D44DB5">
            <w:pPr>
              <w:pStyle w:val="TableParagraph"/>
              <w:ind w:right="34"/>
              <w:contextualSpacing/>
              <w:jc w:val="both"/>
            </w:pPr>
            <w:r w:rsidRPr="00FE3B2E">
              <w:t>Высота</w:t>
            </w:r>
            <w:r w:rsidRPr="00FE3B2E">
              <w:rPr>
                <w:spacing w:val="40"/>
              </w:rPr>
              <w:t xml:space="preserve"> </w:t>
            </w:r>
            <w:r w:rsidRPr="00FE3B2E">
              <w:t>700</w:t>
            </w:r>
            <w:r w:rsidRPr="00FE3B2E">
              <w:rPr>
                <w:spacing w:val="40"/>
              </w:rPr>
              <w:t xml:space="preserve"> </w:t>
            </w:r>
            <w:r w:rsidRPr="00FE3B2E">
              <w:t>мм,</w:t>
            </w:r>
            <w:r w:rsidRPr="00FE3B2E">
              <w:rPr>
                <w:spacing w:val="40"/>
              </w:rPr>
              <w:t xml:space="preserve"> </w:t>
            </w:r>
            <w:r w:rsidRPr="00FE3B2E">
              <w:t>длина</w:t>
            </w:r>
            <w:r w:rsidRPr="00FE3B2E">
              <w:rPr>
                <w:spacing w:val="40"/>
              </w:rPr>
              <w:t xml:space="preserve"> </w:t>
            </w:r>
            <w:r w:rsidRPr="00FE3B2E">
              <w:t>стеллажа</w:t>
            </w:r>
            <w:r w:rsidRPr="00FE3B2E">
              <w:rPr>
                <w:spacing w:val="40"/>
              </w:rPr>
              <w:t xml:space="preserve"> </w:t>
            </w:r>
            <w:r w:rsidRPr="00FE3B2E">
              <w:t>не</w:t>
            </w:r>
            <w:r w:rsidRPr="00FE3B2E">
              <w:rPr>
                <w:spacing w:val="40"/>
              </w:rPr>
              <w:t xml:space="preserve"> </w:t>
            </w:r>
            <w:r w:rsidRPr="00FE3B2E">
              <w:t>менее длины исходной бурильной трубы</w:t>
            </w:r>
          </w:p>
        </w:tc>
        <w:tc>
          <w:tcPr>
            <w:tcW w:w="850" w:type="dxa"/>
          </w:tcPr>
          <w:p w14:paraId="5B3B6918" w14:textId="77777777" w:rsidR="00912CEC" w:rsidRPr="00FE3B2E" w:rsidRDefault="00912CEC" w:rsidP="00AE51F7">
            <w:pPr>
              <w:contextualSpacing/>
              <w:jc w:val="center"/>
            </w:pPr>
            <w:r w:rsidRPr="00FE3B2E">
              <w:t>1</w:t>
            </w:r>
          </w:p>
        </w:tc>
        <w:tc>
          <w:tcPr>
            <w:tcW w:w="709" w:type="dxa"/>
          </w:tcPr>
          <w:p w14:paraId="113BB2E9"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3A4B4B6B" w14:textId="77777777" w:rsidR="00912CEC" w:rsidRPr="00FE3B2E" w:rsidRDefault="00912CEC" w:rsidP="00AE51F7">
            <w:pPr>
              <w:contextualSpacing/>
              <w:jc w:val="center"/>
            </w:pPr>
            <w:r w:rsidRPr="00FE3B2E">
              <w:t>12</w:t>
            </w:r>
          </w:p>
        </w:tc>
        <w:tc>
          <w:tcPr>
            <w:tcW w:w="1103" w:type="dxa"/>
          </w:tcPr>
          <w:p w14:paraId="7599193E" w14:textId="77777777" w:rsidR="00912CEC" w:rsidRPr="00FE3B2E" w:rsidRDefault="00912CEC" w:rsidP="00AE51F7">
            <w:pPr>
              <w:contextualSpacing/>
              <w:jc w:val="center"/>
            </w:pPr>
            <w:r w:rsidRPr="00FE3B2E">
              <w:t>А</w:t>
            </w:r>
          </w:p>
        </w:tc>
      </w:tr>
      <w:tr w:rsidR="00912CEC" w:rsidRPr="00D44DB5" w14:paraId="043AF3CE" w14:textId="77777777" w:rsidTr="00AE51F7">
        <w:tc>
          <w:tcPr>
            <w:tcW w:w="426" w:type="dxa"/>
          </w:tcPr>
          <w:p w14:paraId="5EBE9A45" w14:textId="77777777" w:rsidR="00912CEC" w:rsidRPr="00FE3B2E" w:rsidRDefault="00912CEC" w:rsidP="00AE51F7">
            <w:pPr>
              <w:contextualSpacing/>
            </w:pPr>
            <w:r w:rsidRPr="00FE3B2E">
              <w:t>4</w:t>
            </w:r>
          </w:p>
        </w:tc>
        <w:tc>
          <w:tcPr>
            <w:tcW w:w="2268" w:type="dxa"/>
          </w:tcPr>
          <w:p w14:paraId="1423D8E3" w14:textId="77777777" w:rsidR="00912CEC" w:rsidRPr="00FE3B2E" w:rsidRDefault="00912CEC" w:rsidP="00AE51F7">
            <w:pPr>
              <w:pStyle w:val="TableParagraph"/>
              <w:ind w:left="33"/>
              <w:contextualSpacing/>
            </w:pPr>
            <w:r w:rsidRPr="00FE3B2E">
              <w:rPr>
                <w:spacing w:val="-2"/>
              </w:rPr>
              <w:t>Газоанализатор</w:t>
            </w:r>
          </w:p>
        </w:tc>
        <w:tc>
          <w:tcPr>
            <w:tcW w:w="3118" w:type="dxa"/>
          </w:tcPr>
          <w:p w14:paraId="5C347C96" w14:textId="276EEB3C" w:rsidR="00912CEC" w:rsidRPr="00FE3B2E" w:rsidRDefault="00912CEC" w:rsidP="00D44DB5">
            <w:pPr>
              <w:pStyle w:val="TableParagraph"/>
              <w:ind w:right="34"/>
              <w:contextualSpacing/>
              <w:jc w:val="both"/>
            </w:pPr>
            <w:proofErr w:type="spellStart"/>
            <w:r w:rsidRPr="00FE3B2E">
              <w:t>Пылевлагозащита</w:t>
            </w:r>
            <w:proofErr w:type="spellEnd"/>
            <w:r w:rsidRPr="00FE3B2E">
              <w:t xml:space="preserve">: IP54 </w:t>
            </w:r>
            <w:proofErr w:type="spellStart"/>
            <w:r w:rsidRPr="00FE3B2E">
              <w:t>Взрывозащита</w:t>
            </w:r>
            <w:proofErr w:type="spellEnd"/>
            <w:r w:rsidRPr="00FE3B2E">
              <w:t>: 1ExdiaIIВT4/Н2 Х Индикация: 2 порога, звуковая, световая, цифровая Единицы измерения:</w:t>
            </w:r>
            <w:r w:rsidRPr="00FE3B2E">
              <w:rPr>
                <w:spacing w:val="-16"/>
              </w:rPr>
              <w:t xml:space="preserve"> </w:t>
            </w:r>
            <w:r w:rsidRPr="00FE3B2E">
              <w:t>мг/м3,</w:t>
            </w:r>
            <w:r w:rsidRPr="00FE3B2E">
              <w:rPr>
                <w:spacing w:val="-14"/>
              </w:rPr>
              <w:t xml:space="preserve"> </w:t>
            </w:r>
            <w:r w:rsidRPr="00FE3B2E">
              <w:t>%</w:t>
            </w:r>
            <w:r w:rsidRPr="00FE3B2E">
              <w:rPr>
                <w:spacing w:val="-16"/>
              </w:rPr>
              <w:t xml:space="preserve"> </w:t>
            </w:r>
            <w:r w:rsidRPr="00FE3B2E">
              <w:t>об.</w:t>
            </w:r>
            <w:r w:rsidRPr="00FE3B2E">
              <w:rPr>
                <w:spacing w:val="-15"/>
              </w:rPr>
              <w:t xml:space="preserve"> </w:t>
            </w:r>
            <w:r w:rsidRPr="00FE3B2E">
              <w:t>(</w:t>
            </w:r>
            <w:proofErr w:type="gramStart"/>
            <w:r w:rsidRPr="00FE3B2E">
              <w:t>на</w:t>
            </w:r>
            <w:proofErr w:type="gramEnd"/>
            <w:r w:rsidRPr="00FE3B2E">
              <w:rPr>
                <w:spacing w:val="-13"/>
              </w:rPr>
              <w:t xml:space="preserve"> </w:t>
            </w:r>
            <w:r w:rsidRPr="00FE3B2E">
              <w:t>СН4,</w:t>
            </w:r>
            <w:r w:rsidRPr="00FE3B2E">
              <w:rPr>
                <w:spacing w:val="-14"/>
              </w:rPr>
              <w:t xml:space="preserve"> </w:t>
            </w:r>
            <w:r w:rsidRPr="00FE3B2E">
              <w:t>СН,</w:t>
            </w:r>
            <w:r w:rsidRPr="00FE3B2E">
              <w:rPr>
                <w:spacing w:val="-13"/>
              </w:rPr>
              <w:t xml:space="preserve"> </w:t>
            </w:r>
            <w:r w:rsidRPr="00FE3B2E">
              <w:t>О2,</w:t>
            </w:r>
            <w:r w:rsidRPr="00FE3B2E">
              <w:rPr>
                <w:spacing w:val="-15"/>
              </w:rPr>
              <w:t xml:space="preserve"> </w:t>
            </w:r>
            <w:r w:rsidRPr="00FE3B2E">
              <w:rPr>
                <w:spacing w:val="-5"/>
              </w:rPr>
              <w:t>H2,</w:t>
            </w:r>
            <w:r w:rsidR="00D44DB5">
              <w:rPr>
                <w:spacing w:val="-5"/>
              </w:rPr>
              <w:t xml:space="preserve"> </w:t>
            </w:r>
            <w:r w:rsidRPr="00FE3B2E">
              <w:rPr>
                <w:spacing w:val="-2"/>
              </w:rPr>
              <w:t>CO2)</w:t>
            </w:r>
            <w:r w:rsidRPr="00FE3B2E">
              <w:rPr>
                <w:spacing w:val="-9"/>
              </w:rPr>
              <w:t xml:space="preserve"> </w:t>
            </w:r>
            <w:r w:rsidRPr="00FE3B2E">
              <w:rPr>
                <w:spacing w:val="-2"/>
              </w:rPr>
              <w:t>Рабочий</w:t>
            </w:r>
            <w:r w:rsidRPr="00FE3B2E">
              <w:rPr>
                <w:spacing w:val="-6"/>
              </w:rPr>
              <w:t xml:space="preserve"> </w:t>
            </w:r>
            <w:r w:rsidRPr="00FE3B2E">
              <w:rPr>
                <w:spacing w:val="-2"/>
              </w:rPr>
              <w:t>диапазон</w:t>
            </w:r>
            <w:r w:rsidRPr="00FE3B2E">
              <w:rPr>
                <w:spacing w:val="-9"/>
              </w:rPr>
              <w:t xml:space="preserve"> </w:t>
            </w:r>
            <w:r w:rsidRPr="00FE3B2E">
              <w:rPr>
                <w:spacing w:val="-2"/>
              </w:rPr>
              <w:t>температур:</w:t>
            </w:r>
            <w:r w:rsidRPr="00FE3B2E">
              <w:rPr>
                <w:spacing w:val="-7"/>
              </w:rPr>
              <w:t xml:space="preserve"> </w:t>
            </w:r>
            <w:r w:rsidRPr="00FE3B2E">
              <w:rPr>
                <w:spacing w:val="-2"/>
              </w:rPr>
              <w:t>от</w:t>
            </w:r>
            <w:r w:rsidRPr="00FE3B2E">
              <w:rPr>
                <w:spacing w:val="-4"/>
              </w:rPr>
              <w:t xml:space="preserve"> </w:t>
            </w:r>
            <w:r w:rsidRPr="00FE3B2E">
              <w:rPr>
                <w:spacing w:val="-2"/>
              </w:rPr>
              <w:t xml:space="preserve">-30°С </w:t>
            </w:r>
            <w:r w:rsidRPr="00FE3B2E">
              <w:t>до +50°С</w:t>
            </w:r>
          </w:p>
        </w:tc>
        <w:tc>
          <w:tcPr>
            <w:tcW w:w="850" w:type="dxa"/>
          </w:tcPr>
          <w:p w14:paraId="649C7C47" w14:textId="77777777" w:rsidR="00912CEC" w:rsidRPr="00FE3B2E" w:rsidRDefault="00912CEC" w:rsidP="00AE51F7">
            <w:pPr>
              <w:contextualSpacing/>
              <w:jc w:val="center"/>
            </w:pPr>
            <w:r w:rsidRPr="00FE3B2E">
              <w:t>1</w:t>
            </w:r>
          </w:p>
        </w:tc>
        <w:tc>
          <w:tcPr>
            <w:tcW w:w="709" w:type="dxa"/>
          </w:tcPr>
          <w:p w14:paraId="62589E4F"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7CBE39D3" w14:textId="77777777" w:rsidR="00912CEC" w:rsidRPr="00FE3B2E" w:rsidRDefault="00912CEC" w:rsidP="00AE51F7">
            <w:pPr>
              <w:contextualSpacing/>
              <w:jc w:val="center"/>
            </w:pPr>
            <w:r w:rsidRPr="00FE3B2E">
              <w:t>12</w:t>
            </w:r>
          </w:p>
        </w:tc>
        <w:tc>
          <w:tcPr>
            <w:tcW w:w="1103" w:type="dxa"/>
          </w:tcPr>
          <w:p w14:paraId="28BD60E5" w14:textId="77777777" w:rsidR="00912CEC" w:rsidRPr="00FE3B2E" w:rsidRDefault="00912CEC" w:rsidP="00AE51F7">
            <w:pPr>
              <w:contextualSpacing/>
              <w:jc w:val="center"/>
            </w:pPr>
            <w:r w:rsidRPr="00FE3B2E">
              <w:t>А</w:t>
            </w:r>
          </w:p>
        </w:tc>
      </w:tr>
      <w:tr w:rsidR="00912CEC" w:rsidRPr="00FE3B2E" w14:paraId="7431F16A" w14:textId="77777777" w:rsidTr="00AE51F7">
        <w:tc>
          <w:tcPr>
            <w:tcW w:w="426" w:type="dxa"/>
          </w:tcPr>
          <w:p w14:paraId="1908E40D" w14:textId="77777777" w:rsidR="00912CEC" w:rsidRPr="00FE3B2E" w:rsidRDefault="00912CEC" w:rsidP="00AE51F7">
            <w:pPr>
              <w:contextualSpacing/>
            </w:pPr>
            <w:r w:rsidRPr="00FE3B2E">
              <w:t>5</w:t>
            </w:r>
          </w:p>
        </w:tc>
        <w:tc>
          <w:tcPr>
            <w:tcW w:w="2268" w:type="dxa"/>
          </w:tcPr>
          <w:p w14:paraId="052193E7" w14:textId="77777777" w:rsidR="00912CEC" w:rsidRPr="00FE3B2E" w:rsidRDefault="00912CEC" w:rsidP="00AE51F7">
            <w:pPr>
              <w:pStyle w:val="TableParagraph"/>
              <w:ind w:left="33"/>
              <w:contextualSpacing/>
            </w:pPr>
            <w:r w:rsidRPr="00FE3B2E">
              <w:rPr>
                <w:spacing w:val="-4"/>
              </w:rPr>
              <w:t>Стул</w:t>
            </w:r>
          </w:p>
        </w:tc>
        <w:tc>
          <w:tcPr>
            <w:tcW w:w="3118" w:type="dxa"/>
          </w:tcPr>
          <w:p w14:paraId="7FBA0669" w14:textId="3E209DA4" w:rsidR="00912CEC" w:rsidRPr="00FE3B2E" w:rsidRDefault="00912CEC" w:rsidP="00AE51F7">
            <w:pPr>
              <w:contextualSpacing/>
              <w:jc w:val="both"/>
            </w:pPr>
            <w:r w:rsidRPr="00FE3B2E">
              <w:t>Стул офисный</w:t>
            </w:r>
            <w:r w:rsidRPr="00FE3B2E">
              <w:rPr>
                <w:spacing w:val="-4"/>
              </w:rPr>
              <w:t xml:space="preserve"> </w:t>
            </w:r>
          </w:p>
        </w:tc>
        <w:tc>
          <w:tcPr>
            <w:tcW w:w="850" w:type="dxa"/>
          </w:tcPr>
          <w:p w14:paraId="1E94EC26" w14:textId="77777777" w:rsidR="00912CEC" w:rsidRPr="00FE3B2E" w:rsidRDefault="00912CEC" w:rsidP="00AE51F7">
            <w:pPr>
              <w:contextualSpacing/>
              <w:jc w:val="center"/>
            </w:pPr>
            <w:r w:rsidRPr="00FE3B2E">
              <w:t>1</w:t>
            </w:r>
          </w:p>
        </w:tc>
        <w:tc>
          <w:tcPr>
            <w:tcW w:w="709" w:type="dxa"/>
          </w:tcPr>
          <w:p w14:paraId="523426F9"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35C80F00" w14:textId="77777777" w:rsidR="00912CEC" w:rsidRPr="00FE3B2E" w:rsidRDefault="00912CEC" w:rsidP="00AE51F7">
            <w:pPr>
              <w:contextualSpacing/>
              <w:jc w:val="center"/>
            </w:pPr>
            <w:r w:rsidRPr="00FE3B2E">
              <w:t>12</w:t>
            </w:r>
          </w:p>
        </w:tc>
        <w:tc>
          <w:tcPr>
            <w:tcW w:w="1103" w:type="dxa"/>
          </w:tcPr>
          <w:p w14:paraId="56F44618" w14:textId="77777777" w:rsidR="00912CEC" w:rsidRPr="00FE3B2E" w:rsidRDefault="00912CEC" w:rsidP="00AE51F7">
            <w:pPr>
              <w:contextualSpacing/>
              <w:jc w:val="center"/>
            </w:pPr>
            <w:r w:rsidRPr="00FE3B2E">
              <w:t>А</w:t>
            </w:r>
          </w:p>
        </w:tc>
      </w:tr>
      <w:tr w:rsidR="00912CEC" w:rsidRPr="00FE3B2E" w14:paraId="255B81A1" w14:textId="77777777" w:rsidTr="00AE51F7">
        <w:tc>
          <w:tcPr>
            <w:tcW w:w="9608" w:type="dxa"/>
            <w:gridSpan w:val="7"/>
          </w:tcPr>
          <w:p w14:paraId="3B076286" w14:textId="77777777" w:rsidR="00912CEC" w:rsidRPr="00FE3B2E" w:rsidRDefault="00912CEC" w:rsidP="00AE51F7">
            <w:pPr>
              <w:contextualSpacing/>
              <w:jc w:val="center"/>
              <w:rPr>
                <w:b/>
              </w:rPr>
            </w:pPr>
            <w:r w:rsidRPr="00FE3B2E">
              <w:rPr>
                <w:b/>
              </w:rPr>
              <w:t>Перечень инструментов</w:t>
            </w:r>
          </w:p>
        </w:tc>
      </w:tr>
      <w:tr w:rsidR="00912CEC" w:rsidRPr="00FE3B2E" w14:paraId="405879E1" w14:textId="77777777" w:rsidTr="00AE51F7">
        <w:tc>
          <w:tcPr>
            <w:tcW w:w="426" w:type="dxa"/>
          </w:tcPr>
          <w:p w14:paraId="1169E05D" w14:textId="77777777" w:rsidR="00912CEC" w:rsidRPr="00FE3B2E" w:rsidRDefault="00912CEC" w:rsidP="00AE51F7">
            <w:pPr>
              <w:contextualSpacing/>
            </w:pPr>
            <w:r w:rsidRPr="00FE3B2E">
              <w:t>1</w:t>
            </w:r>
          </w:p>
        </w:tc>
        <w:tc>
          <w:tcPr>
            <w:tcW w:w="2268" w:type="dxa"/>
          </w:tcPr>
          <w:p w14:paraId="25D0FB8C" w14:textId="77777777" w:rsidR="00912CEC" w:rsidRPr="00FE3B2E" w:rsidRDefault="00912CEC" w:rsidP="00AE51F7">
            <w:pPr>
              <w:pStyle w:val="TableParagraph"/>
              <w:contextualSpacing/>
            </w:pPr>
            <w:r w:rsidRPr="00FE3B2E">
              <w:rPr>
                <w:spacing w:val="-2"/>
              </w:rPr>
              <w:t>Рулетка</w:t>
            </w:r>
          </w:p>
        </w:tc>
        <w:tc>
          <w:tcPr>
            <w:tcW w:w="3118" w:type="dxa"/>
          </w:tcPr>
          <w:p w14:paraId="5D4EE055" w14:textId="77777777" w:rsidR="00912CEC" w:rsidRPr="00FE3B2E" w:rsidRDefault="00912CEC" w:rsidP="00107A7D">
            <w:pPr>
              <w:pStyle w:val="TableParagraph"/>
              <w:ind w:left="33"/>
              <w:contextualSpacing/>
            </w:pPr>
            <w:r w:rsidRPr="00FE3B2E">
              <w:t>Не</w:t>
            </w:r>
            <w:r w:rsidRPr="00FE3B2E">
              <w:rPr>
                <w:spacing w:val="-5"/>
              </w:rPr>
              <w:t xml:space="preserve"> </w:t>
            </w:r>
            <w:r w:rsidRPr="00FE3B2E">
              <w:t>менее</w:t>
            </w:r>
            <w:r w:rsidRPr="00FE3B2E">
              <w:rPr>
                <w:spacing w:val="-1"/>
              </w:rPr>
              <w:t xml:space="preserve"> </w:t>
            </w:r>
            <w:r w:rsidRPr="00FE3B2E">
              <w:t xml:space="preserve">5 </w:t>
            </w:r>
            <w:r w:rsidRPr="00FE3B2E">
              <w:rPr>
                <w:spacing w:val="-10"/>
              </w:rPr>
              <w:t>м</w:t>
            </w:r>
          </w:p>
        </w:tc>
        <w:tc>
          <w:tcPr>
            <w:tcW w:w="850" w:type="dxa"/>
          </w:tcPr>
          <w:p w14:paraId="3600F8BE" w14:textId="77777777" w:rsidR="00912CEC" w:rsidRPr="00FE3B2E" w:rsidRDefault="00912CEC" w:rsidP="00AE51F7">
            <w:pPr>
              <w:contextualSpacing/>
              <w:jc w:val="center"/>
            </w:pPr>
            <w:r w:rsidRPr="00FE3B2E">
              <w:t>1</w:t>
            </w:r>
          </w:p>
        </w:tc>
        <w:tc>
          <w:tcPr>
            <w:tcW w:w="709" w:type="dxa"/>
          </w:tcPr>
          <w:p w14:paraId="5E535F06"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3F714664" w14:textId="77777777" w:rsidR="00912CEC" w:rsidRPr="00FE3B2E" w:rsidRDefault="00912CEC" w:rsidP="00AE51F7">
            <w:pPr>
              <w:contextualSpacing/>
              <w:jc w:val="center"/>
            </w:pPr>
            <w:r w:rsidRPr="00FE3B2E">
              <w:t>12</w:t>
            </w:r>
          </w:p>
        </w:tc>
        <w:tc>
          <w:tcPr>
            <w:tcW w:w="1103" w:type="dxa"/>
          </w:tcPr>
          <w:p w14:paraId="77A642AA" w14:textId="77777777" w:rsidR="00912CEC" w:rsidRPr="00FE3B2E" w:rsidRDefault="00912CEC" w:rsidP="00AE51F7">
            <w:pPr>
              <w:contextualSpacing/>
              <w:jc w:val="center"/>
            </w:pPr>
            <w:r w:rsidRPr="00FE3B2E">
              <w:t>А</w:t>
            </w:r>
          </w:p>
        </w:tc>
      </w:tr>
      <w:tr w:rsidR="00912CEC" w:rsidRPr="00FE3B2E" w14:paraId="0CAB2F3B" w14:textId="77777777" w:rsidTr="00AE51F7">
        <w:tc>
          <w:tcPr>
            <w:tcW w:w="426" w:type="dxa"/>
          </w:tcPr>
          <w:p w14:paraId="032EA421" w14:textId="77777777" w:rsidR="00912CEC" w:rsidRPr="00FE3B2E" w:rsidRDefault="00912CEC" w:rsidP="00AE51F7">
            <w:pPr>
              <w:contextualSpacing/>
            </w:pPr>
            <w:r w:rsidRPr="00FE3B2E">
              <w:t>2</w:t>
            </w:r>
          </w:p>
        </w:tc>
        <w:tc>
          <w:tcPr>
            <w:tcW w:w="2268" w:type="dxa"/>
          </w:tcPr>
          <w:p w14:paraId="2F5B4335" w14:textId="77777777" w:rsidR="00912CEC" w:rsidRPr="00FE3B2E" w:rsidRDefault="00912CEC" w:rsidP="00AE51F7">
            <w:pPr>
              <w:pStyle w:val="TableParagraph"/>
              <w:contextualSpacing/>
            </w:pPr>
            <w:r w:rsidRPr="00FE3B2E">
              <w:rPr>
                <w:spacing w:val="-2"/>
              </w:rPr>
              <w:t>Шаблон</w:t>
            </w:r>
          </w:p>
        </w:tc>
        <w:tc>
          <w:tcPr>
            <w:tcW w:w="3118" w:type="dxa"/>
          </w:tcPr>
          <w:p w14:paraId="5B2E0B17" w14:textId="77777777" w:rsidR="00912CEC" w:rsidRPr="00FE3B2E" w:rsidRDefault="00912CEC" w:rsidP="00107A7D">
            <w:pPr>
              <w:pStyle w:val="TableParagraph"/>
              <w:ind w:left="33" w:right="97"/>
              <w:contextualSpacing/>
            </w:pPr>
            <w:r w:rsidRPr="00FE3B2E">
              <w:t>Должен подходить к внутреннему диаметру и типу резьбы бурильной трубы</w:t>
            </w:r>
          </w:p>
        </w:tc>
        <w:tc>
          <w:tcPr>
            <w:tcW w:w="850" w:type="dxa"/>
          </w:tcPr>
          <w:p w14:paraId="106C631A" w14:textId="77777777" w:rsidR="00912CEC" w:rsidRPr="00FE3B2E" w:rsidRDefault="00912CEC" w:rsidP="00AE51F7">
            <w:pPr>
              <w:contextualSpacing/>
              <w:jc w:val="center"/>
            </w:pPr>
            <w:r w:rsidRPr="00FE3B2E">
              <w:t>1</w:t>
            </w:r>
          </w:p>
        </w:tc>
        <w:tc>
          <w:tcPr>
            <w:tcW w:w="709" w:type="dxa"/>
          </w:tcPr>
          <w:p w14:paraId="29228595"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2C6B7441" w14:textId="77777777" w:rsidR="00912CEC" w:rsidRPr="00FE3B2E" w:rsidRDefault="00912CEC" w:rsidP="00AE51F7">
            <w:pPr>
              <w:contextualSpacing/>
              <w:jc w:val="center"/>
            </w:pPr>
            <w:r w:rsidRPr="00FE3B2E">
              <w:t>12</w:t>
            </w:r>
          </w:p>
        </w:tc>
        <w:tc>
          <w:tcPr>
            <w:tcW w:w="1103" w:type="dxa"/>
          </w:tcPr>
          <w:p w14:paraId="3157B443" w14:textId="77777777" w:rsidR="00912CEC" w:rsidRPr="00FE3B2E" w:rsidRDefault="00912CEC" w:rsidP="00AE51F7">
            <w:pPr>
              <w:contextualSpacing/>
              <w:jc w:val="center"/>
            </w:pPr>
            <w:r w:rsidRPr="00FE3B2E">
              <w:t>А</w:t>
            </w:r>
          </w:p>
        </w:tc>
      </w:tr>
      <w:tr w:rsidR="00912CEC" w:rsidRPr="00FE3B2E" w14:paraId="662CE8D3" w14:textId="77777777" w:rsidTr="00AE51F7">
        <w:tc>
          <w:tcPr>
            <w:tcW w:w="426" w:type="dxa"/>
          </w:tcPr>
          <w:p w14:paraId="0B547167" w14:textId="77777777" w:rsidR="00912CEC" w:rsidRPr="00FE3B2E" w:rsidRDefault="00912CEC" w:rsidP="00AE51F7">
            <w:pPr>
              <w:contextualSpacing/>
            </w:pPr>
            <w:r w:rsidRPr="00FE3B2E">
              <w:t>3</w:t>
            </w:r>
          </w:p>
        </w:tc>
        <w:tc>
          <w:tcPr>
            <w:tcW w:w="2268" w:type="dxa"/>
          </w:tcPr>
          <w:p w14:paraId="418F40FA" w14:textId="77777777" w:rsidR="00912CEC" w:rsidRPr="00FE3B2E" w:rsidRDefault="00912CEC" w:rsidP="00AE51F7">
            <w:pPr>
              <w:pStyle w:val="TableParagraph"/>
              <w:contextualSpacing/>
            </w:pPr>
            <w:r w:rsidRPr="00FE3B2E">
              <w:t>Профильный</w:t>
            </w:r>
            <w:r w:rsidRPr="00FE3B2E">
              <w:rPr>
                <w:spacing w:val="-8"/>
              </w:rPr>
              <w:t xml:space="preserve"> </w:t>
            </w:r>
            <w:r w:rsidRPr="00FE3B2E">
              <w:rPr>
                <w:spacing w:val="-2"/>
              </w:rPr>
              <w:t>калибр</w:t>
            </w:r>
          </w:p>
        </w:tc>
        <w:tc>
          <w:tcPr>
            <w:tcW w:w="3118" w:type="dxa"/>
          </w:tcPr>
          <w:p w14:paraId="2FBC9861" w14:textId="77777777" w:rsidR="00912CEC" w:rsidRPr="00FE3B2E" w:rsidRDefault="00912CEC" w:rsidP="00107A7D">
            <w:pPr>
              <w:pStyle w:val="TableParagraph"/>
              <w:ind w:left="33" w:right="97"/>
              <w:contextualSpacing/>
            </w:pPr>
            <w:r w:rsidRPr="00FE3B2E">
              <w:t>Должен подходить к внутреннему диаметру и типу резьбы бурильной трубы</w:t>
            </w:r>
          </w:p>
        </w:tc>
        <w:tc>
          <w:tcPr>
            <w:tcW w:w="850" w:type="dxa"/>
          </w:tcPr>
          <w:p w14:paraId="712E87BE" w14:textId="77777777" w:rsidR="00912CEC" w:rsidRPr="00FE3B2E" w:rsidRDefault="00912CEC" w:rsidP="00AE51F7">
            <w:pPr>
              <w:contextualSpacing/>
              <w:jc w:val="center"/>
            </w:pPr>
            <w:r w:rsidRPr="00FE3B2E">
              <w:t>1</w:t>
            </w:r>
          </w:p>
        </w:tc>
        <w:tc>
          <w:tcPr>
            <w:tcW w:w="709" w:type="dxa"/>
          </w:tcPr>
          <w:p w14:paraId="211A814E"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10DF5BCA" w14:textId="77777777" w:rsidR="00912CEC" w:rsidRPr="00FE3B2E" w:rsidRDefault="00912CEC" w:rsidP="00AE51F7">
            <w:pPr>
              <w:contextualSpacing/>
              <w:jc w:val="center"/>
            </w:pPr>
            <w:r w:rsidRPr="00FE3B2E">
              <w:t>12</w:t>
            </w:r>
          </w:p>
        </w:tc>
        <w:tc>
          <w:tcPr>
            <w:tcW w:w="1103" w:type="dxa"/>
          </w:tcPr>
          <w:p w14:paraId="63D10EAD" w14:textId="77777777" w:rsidR="00912CEC" w:rsidRPr="00FE3B2E" w:rsidRDefault="00912CEC" w:rsidP="00AE51F7">
            <w:pPr>
              <w:contextualSpacing/>
              <w:jc w:val="center"/>
            </w:pPr>
            <w:r w:rsidRPr="00FE3B2E">
              <w:t>А</w:t>
            </w:r>
          </w:p>
        </w:tc>
      </w:tr>
      <w:tr w:rsidR="00912CEC" w:rsidRPr="00FE3B2E" w14:paraId="7E6F7A5B" w14:textId="77777777" w:rsidTr="00AE51F7">
        <w:tc>
          <w:tcPr>
            <w:tcW w:w="426" w:type="dxa"/>
          </w:tcPr>
          <w:p w14:paraId="63ECC8A8" w14:textId="77777777" w:rsidR="00912CEC" w:rsidRPr="00FE3B2E" w:rsidRDefault="00912CEC" w:rsidP="00AE51F7">
            <w:pPr>
              <w:contextualSpacing/>
            </w:pPr>
            <w:r w:rsidRPr="00FE3B2E">
              <w:t>4</w:t>
            </w:r>
          </w:p>
        </w:tc>
        <w:tc>
          <w:tcPr>
            <w:tcW w:w="2268" w:type="dxa"/>
          </w:tcPr>
          <w:p w14:paraId="0DDAC55A" w14:textId="77777777" w:rsidR="00912CEC" w:rsidRPr="00FE3B2E" w:rsidRDefault="00912CEC" w:rsidP="00AE51F7">
            <w:pPr>
              <w:pStyle w:val="TableParagraph"/>
              <w:contextualSpacing/>
            </w:pPr>
            <w:r w:rsidRPr="00FE3B2E">
              <w:rPr>
                <w:spacing w:val="-2"/>
              </w:rPr>
              <w:t>Штангенциркуль</w:t>
            </w:r>
          </w:p>
        </w:tc>
        <w:tc>
          <w:tcPr>
            <w:tcW w:w="3118" w:type="dxa"/>
          </w:tcPr>
          <w:p w14:paraId="1CD1CBE3" w14:textId="77777777" w:rsidR="00912CEC" w:rsidRPr="00FE3B2E" w:rsidRDefault="00912CEC" w:rsidP="00107A7D">
            <w:pPr>
              <w:pStyle w:val="TableParagraph"/>
              <w:ind w:left="33"/>
              <w:contextualSpacing/>
            </w:pPr>
            <w:r w:rsidRPr="00FE3B2E">
              <w:t>Диапазон</w:t>
            </w:r>
            <w:r w:rsidRPr="00FE3B2E">
              <w:rPr>
                <w:spacing w:val="-4"/>
              </w:rPr>
              <w:t xml:space="preserve"> </w:t>
            </w:r>
            <w:r w:rsidRPr="00FE3B2E">
              <w:t>250</w:t>
            </w:r>
            <w:r w:rsidRPr="00FE3B2E">
              <w:rPr>
                <w:spacing w:val="-2"/>
              </w:rPr>
              <w:t xml:space="preserve"> </w:t>
            </w:r>
            <w:r w:rsidRPr="00FE3B2E">
              <w:rPr>
                <w:spacing w:val="-5"/>
              </w:rPr>
              <w:t>мм</w:t>
            </w:r>
          </w:p>
        </w:tc>
        <w:tc>
          <w:tcPr>
            <w:tcW w:w="850" w:type="dxa"/>
          </w:tcPr>
          <w:p w14:paraId="3787942A" w14:textId="77777777" w:rsidR="00912CEC" w:rsidRPr="00FE3B2E" w:rsidRDefault="00912CEC" w:rsidP="00AE51F7">
            <w:pPr>
              <w:contextualSpacing/>
              <w:jc w:val="center"/>
            </w:pPr>
            <w:r w:rsidRPr="00FE3B2E">
              <w:t>1</w:t>
            </w:r>
          </w:p>
        </w:tc>
        <w:tc>
          <w:tcPr>
            <w:tcW w:w="709" w:type="dxa"/>
          </w:tcPr>
          <w:p w14:paraId="674BDAC9"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64152E74" w14:textId="77777777" w:rsidR="00912CEC" w:rsidRPr="00FE3B2E" w:rsidRDefault="00912CEC" w:rsidP="00AE51F7">
            <w:pPr>
              <w:contextualSpacing/>
              <w:jc w:val="center"/>
            </w:pPr>
            <w:r w:rsidRPr="00FE3B2E">
              <w:t>12</w:t>
            </w:r>
          </w:p>
        </w:tc>
        <w:tc>
          <w:tcPr>
            <w:tcW w:w="1103" w:type="dxa"/>
          </w:tcPr>
          <w:p w14:paraId="1BA40563" w14:textId="77777777" w:rsidR="00912CEC" w:rsidRPr="00FE3B2E" w:rsidRDefault="00912CEC" w:rsidP="00AE51F7">
            <w:pPr>
              <w:contextualSpacing/>
              <w:jc w:val="center"/>
            </w:pPr>
            <w:r w:rsidRPr="00FE3B2E">
              <w:t>А</w:t>
            </w:r>
          </w:p>
        </w:tc>
      </w:tr>
      <w:tr w:rsidR="00912CEC" w:rsidRPr="00FE3B2E" w14:paraId="01833206" w14:textId="77777777" w:rsidTr="00AE51F7">
        <w:tc>
          <w:tcPr>
            <w:tcW w:w="9608" w:type="dxa"/>
            <w:gridSpan w:val="7"/>
          </w:tcPr>
          <w:p w14:paraId="15B5FBA2" w14:textId="77777777" w:rsidR="00912CEC" w:rsidRPr="00FE3B2E" w:rsidRDefault="00912CEC" w:rsidP="00AE51F7">
            <w:pPr>
              <w:contextualSpacing/>
              <w:jc w:val="center"/>
              <w:rPr>
                <w:b/>
              </w:rPr>
            </w:pPr>
            <w:r w:rsidRPr="00FE3B2E">
              <w:rPr>
                <w:b/>
              </w:rPr>
              <w:t>Перечень расходных материалов</w:t>
            </w:r>
          </w:p>
        </w:tc>
      </w:tr>
      <w:tr w:rsidR="00912CEC" w:rsidRPr="00FE3B2E" w14:paraId="2DA62019" w14:textId="77777777" w:rsidTr="00AE51F7">
        <w:tc>
          <w:tcPr>
            <w:tcW w:w="426" w:type="dxa"/>
          </w:tcPr>
          <w:p w14:paraId="4CE6FF25" w14:textId="77777777" w:rsidR="00912CEC" w:rsidRPr="00FE3B2E" w:rsidRDefault="00912CEC" w:rsidP="00AE51F7">
            <w:pPr>
              <w:contextualSpacing/>
            </w:pPr>
            <w:r w:rsidRPr="00FE3B2E">
              <w:t>1</w:t>
            </w:r>
          </w:p>
        </w:tc>
        <w:tc>
          <w:tcPr>
            <w:tcW w:w="2268" w:type="dxa"/>
          </w:tcPr>
          <w:p w14:paraId="54D70D43" w14:textId="77777777" w:rsidR="00912CEC" w:rsidRPr="00FE3B2E" w:rsidRDefault="00912CEC" w:rsidP="00AE51F7">
            <w:pPr>
              <w:pStyle w:val="TableParagraph"/>
              <w:contextualSpacing/>
            </w:pPr>
            <w:r w:rsidRPr="00FE3B2E">
              <w:rPr>
                <w:spacing w:val="-2"/>
              </w:rPr>
              <w:t>Ветошь</w:t>
            </w:r>
          </w:p>
        </w:tc>
        <w:tc>
          <w:tcPr>
            <w:tcW w:w="3118" w:type="dxa"/>
          </w:tcPr>
          <w:p w14:paraId="5924AB30" w14:textId="77777777" w:rsidR="00912CEC" w:rsidRPr="00FE3B2E" w:rsidRDefault="00912CEC" w:rsidP="00AE51F7">
            <w:pPr>
              <w:pStyle w:val="TableParagraph"/>
              <w:contextualSpacing/>
            </w:pPr>
            <w:r w:rsidRPr="00FE3B2E">
              <w:t>Хлопок</w:t>
            </w:r>
            <w:r w:rsidRPr="00FE3B2E">
              <w:rPr>
                <w:spacing w:val="-1"/>
              </w:rPr>
              <w:t xml:space="preserve"> </w:t>
            </w:r>
            <w:r w:rsidRPr="00FE3B2E">
              <w:t>100%,</w:t>
            </w:r>
            <w:r w:rsidRPr="00FE3B2E">
              <w:rPr>
                <w:spacing w:val="-1"/>
              </w:rPr>
              <w:t xml:space="preserve"> </w:t>
            </w:r>
            <w:r w:rsidRPr="00FE3B2E">
              <w:t>размер</w:t>
            </w:r>
            <w:r w:rsidRPr="00FE3B2E">
              <w:rPr>
                <w:spacing w:val="-2"/>
              </w:rPr>
              <w:t xml:space="preserve"> </w:t>
            </w:r>
            <w:r w:rsidRPr="00FE3B2E">
              <w:t>25см</w:t>
            </w:r>
            <w:r w:rsidRPr="00FE3B2E">
              <w:rPr>
                <w:spacing w:val="-2"/>
              </w:rPr>
              <w:t xml:space="preserve"> </w:t>
            </w:r>
            <w:r w:rsidRPr="00FE3B2E">
              <w:t>х</w:t>
            </w:r>
            <w:r w:rsidRPr="00FE3B2E">
              <w:rPr>
                <w:spacing w:val="-1"/>
              </w:rPr>
              <w:t xml:space="preserve"> </w:t>
            </w:r>
            <w:r w:rsidRPr="00FE3B2E">
              <w:t>25</w:t>
            </w:r>
            <w:r w:rsidRPr="00FE3B2E">
              <w:rPr>
                <w:spacing w:val="-1"/>
              </w:rPr>
              <w:t xml:space="preserve"> </w:t>
            </w:r>
            <w:r w:rsidRPr="00FE3B2E">
              <w:rPr>
                <w:spacing w:val="-5"/>
              </w:rPr>
              <w:t>см</w:t>
            </w:r>
          </w:p>
        </w:tc>
        <w:tc>
          <w:tcPr>
            <w:tcW w:w="850" w:type="dxa"/>
          </w:tcPr>
          <w:p w14:paraId="6EC84732" w14:textId="77777777" w:rsidR="00912CEC" w:rsidRPr="00FE3B2E" w:rsidRDefault="00912CEC" w:rsidP="00AE51F7">
            <w:pPr>
              <w:contextualSpacing/>
              <w:jc w:val="center"/>
            </w:pPr>
            <w:r w:rsidRPr="00FE3B2E">
              <w:t>1</w:t>
            </w:r>
          </w:p>
        </w:tc>
        <w:tc>
          <w:tcPr>
            <w:tcW w:w="709" w:type="dxa"/>
          </w:tcPr>
          <w:p w14:paraId="1460458C"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4C58D36A" w14:textId="77777777" w:rsidR="00912CEC" w:rsidRPr="00FE3B2E" w:rsidRDefault="00912CEC" w:rsidP="00AE51F7">
            <w:pPr>
              <w:contextualSpacing/>
              <w:jc w:val="center"/>
            </w:pPr>
            <w:r w:rsidRPr="00FE3B2E">
              <w:t>25</w:t>
            </w:r>
          </w:p>
        </w:tc>
        <w:tc>
          <w:tcPr>
            <w:tcW w:w="1103" w:type="dxa"/>
          </w:tcPr>
          <w:p w14:paraId="06B37542" w14:textId="77777777" w:rsidR="00912CEC" w:rsidRPr="00FE3B2E" w:rsidRDefault="00912CEC" w:rsidP="00AE51F7">
            <w:pPr>
              <w:contextualSpacing/>
              <w:jc w:val="center"/>
            </w:pPr>
            <w:r w:rsidRPr="00FE3B2E">
              <w:t>А</w:t>
            </w:r>
          </w:p>
        </w:tc>
      </w:tr>
      <w:tr w:rsidR="00912CEC" w:rsidRPr="00FE3B2E" w14:paraId="097994C2" w14:textId="77777777" w:rsidTr="00AE51F7">
        <w:tc>
          <w:tcPr>
            <w:tcW w:w="426" w:type="dxa"/>
          </w:tcPr>
          <w:p w14:paraId="592A1E9F" w14:textId="77777777" w:rsidR="00912CEC" w:rsidRPr="00FE3B2E" w:rsidRDefault="00912CEC" w:rsidP="00AE51F7">
            <w:pPr>
              <w:contextualSpacing/>
            </w:pPr>
            <w:r w:rsidRPr="00FE3B2E">
              <w:t>2</w:t>
            </w:r>
          </w:p>
        </w:tc>
        <w:tc>
          <w:tcPr>
            <w:tcW w:w="2268" w:type="dxa"/>
          </w:tcPr>
          <w:p w14:paraId="3FE594CD" w14:textId="77777777" w:rsidR="00912CEC" w:rsidRPr="00FE3B2E" w:rsidRDefault="00912CEC" w:rsidP="00AE51F7">
            <w:pPr>
              <w:pStyle w:val="TableParagraph"/>
              <w:ind w:right="97"/>
              <w:contextualSpacing/>
            </w:pPr>
            <w:r w:rsidRPr="00FE3B2E">
              <w:rPr>
                <w:spacing w:val="-2"/>
              </w:rPr>
              <w:t xml:space="preserve">Консервационная </w:t>
            </w:r>
            <w:r w:rsidRPr="00FE3B2E">
              <w:t>смазка (50 г.)</w:t>
            </w:r>
          </w:p>
        </w:tc>
        <w:tc>
          <w:tcPr>
            <w:tcW w:w="3118" w:type="dxa"/>
          </w:tcPr>
          <w:p w14:paraId="658A4A8C" w14:textId="77777777" w:rsidR="00912CEC" w:rsidRPr="00FE3B2E" w:rsidRDefault="00912CEC" w:rsidP="00AE51F7">
            <w:pPr>
              <w:pStyle w:val="TableParagraph"/>
              <w:contextualSpacing/>
            </w:pPr>
            <w:r w:rsidRPr="00FE3B2E">
              <w:t>Температура</w:t>
            </w:r>
            <w:r w:rsidRPr="00FE3B2E">
              <w:rPr>
                <w:spacing w:val="-3"/>
              </w:rPr>
              <w:t xml:space="preserve"> </w:t>
            </w:r>
            <w:r w:rsidRPr="00FE3B2E">
              <w:t>каплепадения</w:t>
            </w:r>
            <w:r w:rsidRPr="00FE3B2E">
              <w:rPr>
                <w:spacing w:val="-2"/>
              </w:rPr>
              <w:t xml:space="preserve"> </w:t>
            </w:r>
            <w:r w:rsidRPr="00FE3B2E">
              <w:t>не</w:t>
            </w:r>
            <w:r w:rsidRPr="00FE3B2E">
              <w:rPr>
                <w:spacing w:val="-3"/>
              </w:rPr>
              <w:t xml:space="preserve"> </w:t>
            </w:r>
            <w:r w:rsidRPr="00FE3B2E">
              <w:t>менее</w:t>
            </w:r>
            <w:r w:rsidRPr="00FE3B2E">
              <w:rPr>
                <w:spacing w:val="-3"/>
              </w:rPr>
              <w:t xml:space="preserve"> </w:t>
            </w:r>
            <w:r w:rsidRPr="00FE3B2E">
              <w:t>120</w:t>
            </w:r>
            <w:r w:rsidRPr="00FE3B2E">
              <w:rPr>
                <w:spacing w:val="-2"/>
              </w:rPr>
              <w:t xml:space="preserve"> </w:t>
            </w:r>
            <w:r w:rsidRPr="00FE3B2E">
              <w:rPr>
                <w:spacing w:val="-5"/>
              </w:rPr>
              <w:t>°С, 50 грамм</w:t>
            </w:r>
          </w:p>
        </w:tc>
        <w:tc>
          <w:tcPr>
            <w:tcW w:w="850" w:type="dxa"/>
          </w:tcPr>
          <w:p w14:paraId="055AC10B" w14:textId="77777777" w:rsidR="00912CEC" w:rsidRPr="00FE3B2E" w:rsidRDefault="00912CEC" w:rsidP="00AE51F7">
            <w:pPr>
              <w:contextualSpacing/>
              <w:jc w:val="center"/>
            </w:pPr>
            <w:r w:rsidRPr="00FE3B2E">
              <w:t>1</w:t>
            </w:r>
          </w:p>
        </w:tc>
        <w:tc>
          <w:tcPr>
            <w:tcW w:w="709" w:type="dxa"/>
          </w:tcPr>
          <w:p w14:paraId="05AC70DB"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43723B54" w14:textId="77777777" w:rsidR="00912CEC" w:rsidRPr="00FE3B2E" w:rsidRDefault="00912CEC" w:rsidP="00AE51F7">
            <w:pPr>
              <w:contextualSpacing/>
              <w:jc w:val="center"/>
            </w:pPr>
            <w:r w:rsidRPr="00FE3B2E">
              <w:t>25</w:t>
            </w:r>
          </w:p>
        </w:tc>
        <w:tc>
          <w:tcPr>
            <w:tcW w:w="1103" w:type="dxa"/>
          </w:tcPr>
          <w:p w14:paraId="105AE115" w14:textId="77777777" w:rsidR="00912CEC" w:rsidRPr="00FE3B2E" w:rsidRDefault="00912CEC" w:rsidP="00AE51F7">
            <w:pPr>
              <w:contextualSpacing/>
              <w:jc w:val="center"/>
            </w:pPr>
            <w:r w:rsidRPr="00FE3B2E">
              <w:t>А</w:t>
            </w:r>
          </w:p>
        </w:tc>
      </w:tr>
      <w:tr w:rsidR="00912CEC" w:rsidRPr="00FE3B2E" w14:paraId="3803CB0B" w14:textId="77777777" w:rsidTr="00AE51F7">
        <w:tc>
          <w:tcPr>
            <w:tcW w:w="426" w:type="dxa"/>
          </w:tcPr>
          <w:p w14:paraId="184C9DD0" w14:textId="77777777" w:rsidR="00912CEC" w:rsidRPr="00FE3B2E" w:rsidRDefault="00912CEC" w:rsidP="00AE51F7">
            <w:pPr>
              <w:contextualSpacing/>
            </w:pPr>
            <w:r w:rsidRPr="00FE3B2E">
              <w:t>3</w:t>
            </w:r>
          </w:p>
        </w:tc>
        <w:tc>
          <w:tcPr>
            <w:tcW w:w="2268" w:type="dxa"/>
          </w:tcPr>
          <w:p w14:paraId="4E4EE50A" w14:textId="77777777" w:rsidR="00912CEC" w:rsidRPr="00FE3B2E" w:rsidRDefault="00912CEC" w:rsidP="00AE51F7">
            <w:pPr>
              <w:pStyle w:val="TableParagraph"/>
              <w:contextualSpacing/>
            </w:pPr>
            <w:r w:rsidRPr="00FE3B2E">
              <w:t>Резьбовая</w:t>
            </w:r>
            <w:r w:rsidRPr="00FE3B2E">
              <w:rPr>
                <w:spacing w:val="80"/>
              </w:rPr>
              <w:t xml:space="preserve"> </w:t>
            </w:r>
            <w:r w:rsidRPr="00FE3B2E">
              <w:t>смазка</w:t>
            </w:r>
            <w:r w:rsidRPr="00FE3B2E">
              <w:rPr>
                <w:spacing w:val="80"/>
              </w:rPr>
              <w:t xml:space="preserve"> </w:t>
            </w:r>
            <w:r w:rsidRPr="00FE3B2E">
              <w:t xml:space="preserve">(50 </w:t>
            </w:r>
            <w:r w:rsidRPr="00FE3B2E">
              <w:rPr>
                <w:spacing w:val="-4"/>
              </w:rPr>
              <w:t>г.)</w:t>
            </w:r>
          </w:p>
        </w:tc>
        <w:tc>
          <w:tcPr>
            <w:tcW w:w="3118" w:type="dxa"/>
          </w:tcPr>
          <w:p w14:paraId="43B59E7A" w14:textId="77777777" w:rsidR="00912CEC" w:rsidRPr="00FE3B2E" w:rsidRDefault="00912CEC" w:rsidP="00AE51F7">
            <w:pPr>
              <w:pStyle w:val="TableParagraph"/>
              <w:contextualSpacing/>
            </w:pPr>
            <w:r w:rsidRPr="00FE3B2E">
              <w:t>Температура</w:t>
            </w:r>
            <w:r w:rsidRPr="00FE3B2E">
              <w:rPr>
                <w:spacing w:val="-3"/>
              </w:rPr>
              <w:t xml:space="preserve"> </w:t>
            </w:r>
            <w:r w:rsidRPr="00FE3B2E">
              <w:t>каплепадения</w:t>
            </w:r>
            <w:r w:rsidRPr="00FE3B2E">
              <w:rPr>
                <w:spacing w:val="-2"/>
              </w:rPr>
              <w:t xml:space="preserve"> </w:t>
            </w:r>
            <w:r w:rsidRPr="00FE3B2E">
              <w:t>не</w:t>
            </w:r>
            <w:r w:rsidRPr="00FE3B2E">
              <w:rPr>
                <w:spacing w:val="-3"/>
              </w:rPr>
              <w:t xml:space="preserve"> </w:t>
            </w:r>
            <w:r w:rsidRPr="00FE3B2E">
              <w:t>менее</w:t>
            </w:r>
            <w:r w:rsidRPr="00FE3B2E">
              <w:rPr>
                <w:spacing w:val="-3"/>
              </w:rPr>
              <w:t xml:space="preserve"> </w:t>
            </w:r>
            <w:r w:rsidRPr="00FE3B2E">
              <w:t>80</w:t>
            </w:r>
            <w:r w:rsidRPr="00FE3B2E">
              <w:rPr>
                <w:spacing w:val="-2"/>
              </w:rPr>
              <w:t xml:space="preserve"> </w:t>
            </w:r>
            <w:r w:rsidRPr="00FE3B2E">
              <w:rPr>
                <w:spacing w:val="-5"/>
              </w:rPr>
              <w:t>°С, 50 грамм</w:t>
            </w:r>
          </w:p>
        </w:tc>
        <w:tc>
          <w:tcPr>
            <w:tcW w:w="850" w:type="dxa"/>
          </w:tcPr>
          <w:p w14:paraId="298D931A" w14:textId="77777777" w:rsidR="00912CEC" w:rsidRPr="00FE3B2E" w:rsidRDefault="00912CEC" w:rsidP="00AE51F7">
            <w:pPr>
              <w:contextualSpacing/>
              <w:jc w:val="center"/>
            </w:pPr>
            <w:r w:rsidRPr="00FE3B2E">
              <w:t>1</w:t>
            </w:r>
          </w:p>
        </w:tc>
        <w:tc>
          <w:tcPr>
            <w:tcW w:w="709" w:type="dxa"/>
          </w:tcPr>
          <w:p w14:paraId="37510BB0"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3B3A1E1A" w14:textId="77777777" w:rsidR="00912CEC" w:rsidRPr="00FE3B2E" w:rsidRDefault="00912CEC" w:rsidP="00AE51F7">
            <w:pPr>
              <w:contextualSpacing/>
              <w:jc w:val="center"/>
            </w:pPr>
            <w:r w:rsidRPr="00FE3B2E">
              <w:t>25</w:t>
            </w:r>
          </w:p>
        </w:tc>
        <w:tc>
          <w:tcPr>
            <w:tcW w:w="1103" w:type="dxa"/>
          </w:tcPr>
          <w:p w14:paraId="3FA1AA01" w14:textId="77777777" w:rsidR="00912CEC" w:rsidRPr="00FE3B2E" w:rsidRDefault="00912CEC" w:rsidP="00AE51F7">
            <w:pPr>
              <w:contextualSpacing/>
              <w:jc w:val="center"/>
            </w:pPr>
            <w:r w:rsidRPr="00FE3B2E">
              <w:t>А</w:t>
            </w:r>
          </w:p>
        </w:tc>
      </w:tr>
      <w:tr w:rsidR="00912CEC" w:rsidRPr="00FE3B2E" w14:paraId="5F29B345" w14:textId="77777777" w:rsidTr="00AE51F7">
        <w:tc>
          <w:tcPr>
            <w:tcW w:w="426" w:type="dxa"/>
          </w:tcPr>
          <w:p w14:paraId="0491474E" w14:textId="77777777" w:rsidR="00912CEC" w:rsidRPr="00FE3B2E" w:rsidRDefault="00912CEC" w:rsidP="00AE51F7">
            <w:pPr>
              <w:contextualSpacing/>
            </w:pPr>
            <w:r w:rsidRPr="00FE3B2E">
              <w:t>4</w:t>
            </w:r>
          </w:p>
        </w:tc>
        <w:tc>
          <w:tcPr>
            <w:tcW w:w="2268" w:type="dxa"/>
          </w:tcPr>
          <w:p w14:paraId="54693ACD" w14:textId="77777777" w:rsidR="00912CEC" w:rsidRPr="00FE3B2E" w:rsidRDefault="00912CEC" w:rsidP="00AE51F7">
            <w:pPr>
              <w:pStyle w:val="TableParagraph"/>
              <w:ind w:right="85"/>
              <w:contextualSpacing/>
            </w:pPr>
            <w:r w:rsidRPr="00FE3B2E">
              <w:t>Контейнер</w:t>
            </w:r>
            <w:r w:rsidRPr="00FE3B2E">
              <w:rPr>
                <w:spacing w:val="-15"/>
              </w:rPr>
              <w:t xml:space="preserve"> </w:t>
            </w:r>
            <w:r w:rsidRPr="00FE3B2E">
              <w:t>для</w:t>
            </w:r>
            <w:r w:rsidRPr="00FE3B2E">
              <w:rPr>
                <w:spacing w:val="-15"/>
              </w:rPr>
              <w:t xml:space="preserve"> </w:t>
            </w:r>
            <w:r w:rsidRPr="00FE3B2E">
              <w:t xml:space="preserve">отходов </w:t>
            </w:r>
            <w:r w:rsidRPr="00FE3B2E">
              <w:rPr>
                <w:spacing w:val="-2"/>
              </w:rPr>
              <w:t>смазки</w:t>
            </w:r>
          </w:p>
        </w:tc>
        <w:tc>
          <w:tcPr>
            <w:tcW w:w="3118" w:type="dxa"/>
          </w:tcPr>
          <w:p w14:paraId="64019E8A" w14:textId="591826CE" w:rsidR="00912CEC" w:rsidRPr="00FE3B2E" w:rsidRDefault="00912CEC" w:rsidP="00AE51F7">
            <w:pPr>
              <w:pStyle w:val="TableParagraph"/>
              <w:tabs>
                <w:tab w:val="left" w:pos="1840"/>
              </w:tabs>
              <w:ind w:left="34" w:right="102"/>
              <w:contextualSpacing/>
            </w:pPr>
            <w:r w:rsidRPr="00FE3B2E">
              <w:t>Объем</w:t>
            </w:r>
            <w:r w:rsidRPr="00FE3B2E">
              <w:rPr>
                <w:spacing w:val="80"/>
              </w:rPr>
              <w:t xml:space="preserve"> </w:t>
            </w:r>
            <w:r w:rsidRPr="00FE3B2E">
              <w:t>200</w:t>
            </w:r>
            <w:r w:rsidRPr="00FE3B2E">
              <w:rPr>
                <w:spacing w:val="80"/>
              </w:rPr>
              <w:t xml:space="preserve"> </w:t>
            </w:r>
            <w:r w:rsidRPr="00FE3B2E">
              <w:t>г</w:t>
            </w:r>
            <w:r w:rsidR="00AE51F7">
              <w:t xml:space="preserve"> </w:t>
            </w:r>
            <w:r w:rsidRPr="00FE3B2E">
              <w:t>с</w:t>
            </w:r>
            <w:r w:rsidRPr="00FE3B2E">
              <w:rPr>
                <w:spacing w:val="80"/>
              </w:rPr>
              <w:t xml:space="preserve"> </w:t>
            </w:r>
            <w:r w:rsidRPr="00FE3B2E">
              <w:t>плотно</w:t>
            </w:r>
            <w:r w:rsidRPr="00FE3B2E">
              <w:rPr>
                <w:spacing w:val="80"/>
              </w:rPr>
              <w:t xml:space="preserve"> </w:t>
            </w:r>
            <w:r w:rsidRPr="00FE3B2E">
              <w:t>закрывающейся крышкой без доступа солнечных лучей</w:t>
            </w:r>
          </w:p>
        </w:tc>
        <w:tc>
          <w:tcPr>
            <w:tcW w:w="850" w:type="dxa"/>
          </w:tcPr>
          <w:p w14:paraId="2D2C0CB2" w14:textId="77777777" w:rsidR="00912CEC" w:rsidRPr="00FE3B2E" w:rsidRDefault="00912CEC" w:rsidP="00AE51F7">
            <w:pPr>
              <w:contextualSpacing/>
              <w:jc w:val="center"/>
            </w:pPr>
            <w:r w:rsidRPr="00FE3B2E">
              <w:t>1</w:t>
            </w:r>
          </w:p>
        </w:tc>
        <w:tc>
          <w:tcPr>
            <w:tcW w:w="709" w:type="dxa"/>
          </w:tcPr>
          <w:p w14:paraId="0DEFC61C"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428FD18D" w14:textId="77777777" w:rsidR="00912CEC" w:rsidRPr="00FE3B2E" w:rsidRDefault="00912CEC" w:rsidP="00AE51F7">
            <w:pPr>
              <w:contextualSpacing/>
              <w:jc w:val="center"/>
            </w:pPr>
            <w:r w:rsidRPr="00FE3B2E">
              <w:t>12</w:t>
            </w:r>
          </w:p>
        </w:tc>
        <w:tc>
          <w:tcPr>
            <w:tcW w:w="1103" w:type="dxa"/>
          </w:tcPr>
          <w:p w14:paraId="2266DC9A" w14:textId="77777777" w:rsidR="00912CEC" w:rsidRPr="00FE3B2E" w:rsidRDefault="00912CEC" w:rsidP="00AE51F7">
            <w:pPr>
              <w:contextualSpacing/>
              <w:jc w:val="center"/>
            </w:pPr>
            <w:r w:rsidRPr="00FE3B2E">
              <w:t>А</w:t>
            </w:r>
          </w:p>
        </w:tc>
      </w:tr>
      <w:tr w:rsidR="00912CEC" w:rsidRPr="00FE3B2E" w14:paraId="47BB9E7D" w14:textId="77777777" w:rsidTr="00AE51F7">
        <w:tc>
          <w:tcPr>
            <w:tcW w:w="426" w:type="dxa"/>
          </w:tcPr>
          <w:p w14:paraId="5DCF482A" w14:textId="77777777" w:rsidR="00912CEC" w:rsidRPr="00FE3B2E" w:rsidRDefault="00912CEC" w:rsidP="00AE51F7">
            <w:pPr>
              <w:contextualSpacing/>
            </w:pPr>
            <w:r w:rsidRPr="00FE3B2E">
              <w:t>5</w:t>
            </w:r>
          </w:p>
        </w:tc>
        <w:tc>
          <w:tcPr>
            <w:tcW w:w="2268" w:type="dxa"/>
          </w:tcPr>
          <w:p w14:paraId="741054E3" w14:textId="77777777" w:rsidR="00912CEC" w:rsidRPr="00FE3B2E" w:rsidRDefault="00912CEC" w:rsidP="00AE51F7">
            <w:pPr>
              <w:pStyle w:val="TableParagraph"/>
              <w:contextualSpacing/>
            </w:pPr>
            <w:r w:rsidRPr="00FE3B2E">
              <w:t>Ручка</w:t>
            </w:r>
            <w:r w:rsidRPr="00FE3B2E">
              <w:rPr>
                <w:spacing w:val="-2"/>
              </w:rPr>
              <w:t xml:space="preserve"> шариковая</w:t>
            </w:r>
          </w:p>
        </w:tc>
        <w:tc>
          <w:tcPr>
            <w:tcW w:w="3118" w:type="dxa"/>
          </w:tcPr>
          <w:p w14:paraId="31957C4E" w14:textId="77777777" w:rsidR="00912CEC" w:rsidRPr="00FE3B2E" w:rsidRDefault="00912CEC" w:rsidP="00AE51F7">
            <w:pPr>
              <w:pStyle w:val="TableParagraph"/>
              <w:tabs>
                <w:tab w:val="left" w:pos="1087"/>
                <w:tab w:val="left" w:pos="2982"/>
              </w:tabs>
              <w:ind w:left="34" w:right="98"/>
              <w:contextualSpacing/>
            </w:pPr>
            <w:r w:rsidRPr="00FE3B2E">
              <w:rPr>
                <w:spacing w:val="-6"/>
              </w:rPr>
              <w:t>Ручка шариковая, цвет чернил синий</w:t>
            </w:r>
          </w:p>
        </w:tc>
        <w:tc>
          <w:tcPr>
            <w:tcW w:w="850" w:type="dxa"/>
          </w:tcPr>
          <w:p w14:paraId="4ECE8F48" w14:textId="77777777" w:rsidR="00912CEC" w:rsidRPr="00FE3B2E" w:rsidRDefault="00912CEC" w:rsidP="00AE51F7">
            <w:pPr>
              <w:contextualSpacing/>
              <w:jc w:val="center"/>
            </w:pPr>
            <w:r w:rsidRPr="00FE3B2E">
              <w:t>1</w:t>
            </w:r>
          </w:p>
        </w:tc>
        <w:tc>
          <w:tcPr>
            <w:tcW w:w="709" w:type="dxa"/>
          </w:tcPr>
          <w:p w14:paraId="655B99EA"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062CA145" w14:textId="77777777" w:rsidR="00912CEC" w:rsidRPr="00FE3B2E" w:rsidRDefault="00912CEC" w:rsidP="00AE51F7">
            <w:pPr>
              <w:contextualSpacing/>
              <w:jc w:val="center"/>
            </w:pPr>
            <w:r w:rsidRPr="00FE3B2E">
              <w:t>25</w:t>
            </w:r>
          </w:p>
        </w:tc>
        <w:tc>
          <w:tcPr>
            <w:tcW w:w="1103" w:type="dxa"/>
          </w:tcPr>
          <w:p w14:paraId="79337FD2" w14:textId="77777777" w:rsidR="00912CEC" w:rsidRPr="00FE3B2E" w:rsidRDefault="00912CEC" w:rsidP="00AE51F7">
            <w:pPr>
              <w:contextualSpacing/>
              <w:jc w:val="center"/>
            </w:pPr>
            <w:r w:rsidRPr="00FE3B2E">
              <w:t>А</w:t>
            </w:r>
          </w:p>
        </w:tc>
      </w:tr>
      <w:tr w:rsidR="00912CEC" w:rsidRPr="00FE3B2E" w14:paraId="409B7381" w14:textId="77777777" w:rsidTr="00AE51F7">
        <w:tc>
          <w:tcPr>
            <w:tcW w:w="426" w:type="dxa"/>
          </w:tcPr>
          <w:p w14:paraId="03BBFD5A" w14:textId="77777777" w:rsidR="00912CEC" w:rsidRPr="00FE3B2E" w:rsidRDefault="00912CEC" w:rsidP="00AE51F7">
            <w:pPr>
              <w:contextualSpacing/>
            </w:pPr>
            <w:r w:rsidRPr="00FE3B2E">
              <w:t>6</w:t>
            </w:r>
          </w:p>
        </w:tc>
        <w:tc>
          <w:tcPr>
            <w:tcW w:w="2268" w:type="dxa"/>
          </w:tcPr>
          <w:p w14:paraId="5DF3144D" w14:textId="77777777" w:rsidR="00912CEC" w:rsidRPr="00FE3B2E" w:rsidRDefault="00912CEC" w:rsidP="00AE51F7">
            <w:pPr>
              <w:pStyle w:val="TableParagraph"/>
              <w:contextualSpacing/>
            </w:pPr>
            <w:r w:rsidRPr="00FE3B2E">
              <w:t>Офисная,</w:t>
            </w:r>
            <w:r w:rsidRPr="00FE3B2E">
              <w:rPr>
                <w:spacing w:val="40"/>
              </w:rPr>
              <w:t xml:space="preserve"> </w:t>
            </w:r>
            <w:r w:rsidRPr="00FE3B2E">
              <w:t>формат</w:t>
            </w:r>
            <w:r w:rsidRPr="00FE3B2E">
              <w:rPr>
                <w:spacing w:val="40"/>
              </w:rPr>
              <w:t xml:space="preserve"> </w:t>
            </w:r>
            <w:r w:rsidRPr="00FE3B2E">
              <w:t xml:space="preserve">А4, </w:t>
            </w:r>
            <w:r w:rsidRPr="00FE3B2E">
              <w:rPr>
                <w:spacing w:val="-2"/>
              </w:rPr>
              <w:t>белая</w:t>
            </w:r>
          </w:p>
        </w:tc>
        <w:tc>
          <w:tcPr>
            <w:tcW w:w="3118" w:type="dxa"/>
          </w:tcPr>
          <w:p w14:paraId="515EA710" w14:textId="77777777" w:rsidR="00912CEC" w:rsidRPr="00FE3B2E" w:rsidRDefault="00912CEC" w:rsidP="00AE51F7">
            <w:pPr>
              <w:pStyle w:val="TableParagraph"/>
              <w:tabs>
                <w:tab w:val="left" w:pos="1087"/>
                <w:tab w:val="left" w:pos="2982"/>
              </w:tabs>
              <w:ind w:left="34" w:right="98"/>
              <w:contextualSpacing/>
            </w:pPr>
            <w:r w:rsidRPr="00FE3B2E">
              <w:rPr>
                <w:spacing w:val="-6"/>
              </w:rPr>
              <w:t>Бумага белая</w:t>
            </w:r>
          </w:p>
        </w:tc>
        <w:tc>
          <w:tcPr>
            <w:tcW w:w="850" w:type="dxa"/>
          </w:tcPr>
          <w:p w14:paraId="373BE987" w14:textId="77777777" w:rsidR="00912CEC" w:rsidRPr="00FE3B2E" w:rsidRDefault="00912CEC" w:rsidP="00AE51F7">
            <w:pPr>
              <w:contextualSpacing/>
              <w:jc w:val="center"/>
            </w:pPr>
            <w:r w:rsidRPr="00FE3B2E">
              <w:t>1</w:t>
            </w:r>
          </w:p>
        </w:tc>
        <w:tc>
          <w:tcPr>
            <w:tcW w:w="709" w:type="dxa"/>
          </w:tcPr>
          <w:p w14:paraId="107ABC48"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4F95E0A2" w14:textId="77777777" w:rsidR="00912CEC" w:rsidRPr="00FE3B2E" w:rsidRDefault="00912CEC" w:rsidP="00AE51F7">
            <w:pPr>
              <w:contextualSpacing/>
              <w:jc w:val="center"/>
            </w:pPr>
            <w:r w:rsidRPr="00FE3B2E">
              <w:t>25</w:t>
            </w:r>
          </w:p>
        </w:tc>
        <w:tc>
          <w:tcPr>
            <w:tcW w:w="1103" w:type="dxa"/>
          </w:tcPr>
          <w:p w14:paraId="43D795D2" w14:textId="77777777" w:rsidR="00912CEC" w:rsidRPr="00FE3B2E" w:rsidRDefault="00912CEC" w:rsidP="00AE51F7">
            <w:pPr>
              <w:contextualSpacing/>
              <w:jc w:val="center"/>
            </w:pPr>
            <w:r w:rsidRPr="00FE3B2E">
              <w:t>А</w:t>
            </w:r>
          </w:p>
        </w:tc>
      </w:tr>
      <w:tr w:rsidR="00912CEC" w:rsidRPr="00FE3B2E" w14:paraId="5DD7222A" w14:textId="77777777" w:rsidTr="00AE51F7">
        <w:tc>
          <w:tcPr>
            <w:tcW w:w="426" w:type="dxa"/>
          </w:tcPr>
          <w:p w14:paraId="26AAEA04" w14:textId="77777777" w:rsidR="00912CEC" w:rsidRPr="00FE3B2E" w:rsidRDefault="00912CEC" w:rsidP="00AE51F7">
            <w:pPr>
              <w:contextualSpacing/>
            </w:pPr>
            <w:r w:rsidRPr="00FE3B2E">
              <w:t>7</w:t>
            </w:r>
          </w:p>
        </w:tc>
        <w:tc>
          <w:tcPr>
            <w:tcW w:w="2268" w:type="dxa"/>
          </w:tcPr>
          <w:p w14:paraId="05E0603E" w14:textId="77777777" w:rsidR="00912CEC" w:rsidRPr="00FE3B2E" w:rsidRDefault="00912CEC" w:rsidP="00AE51F7">
            <w:pPr>
              <w:pStyle w:val="TableParagraph"/>
              <w:contextualSpacing/>
            </w:pPr>
            <w:r w:rsidRPr="00FE3B2E">
              <w:rPr>
                <w:spacing w:val="-4"/>
              </w:rPr>
              <w:t>Леска</w:t>
            </w:r>
          </w:p>
        </w:tc>
        <w:tc>
          <w:tcPr>
            <w:tcW w:w="3118" w:type="dxa"/>
          </w:tcPr>
          <w:p w14:paraId="1853C87D" w14:textId="023EA08D" w:rsidR="00912CEC" w:rsidRPr="00FE3B2E" w:rsidRDefault="00912CEC" w:rsidP="00AE51F7">
            <w:pPr>
              <w:pStyle w:val="TableParagraph"/>
              <w:ind w:left="34" w:right="97"/>
              <w:contextualSpacing/>
            </w:pPr>
            <w:r w:rsidRPr="00FE3B2E">
              <w:t>Длина</w:t>
            </w:r>
            <w:r w:rsidRPr="00FE3B2E">
              <w:rPr>
                <w:spacing w:val="40"/>
              </w:rPr>
              <w:t xml:space="preserve"> </w:t>
            </w:r>
            <w:r w:rsidRPr="00FE3B2E">
              <w:t>1</w:t>
            </w:r>
            <w:r w:rsidRPr="00FE3B2E">
              <w:rPr>
                <w:spacing w:val="40"/>
              </w:rPr>
              <w:t xml:space="preserve"> </w:t>
            </w:r>
            <w:r w:rsidRPr="00FE3B2E">
              <w:t>м,</w:t>
            </w:r>
            <w:r w:rsidRPr="00FE3B2E">
              <w:rPr>
                <w:spacing w:val="40"/>
              </w:rPr>
              <w:t xml:space="preserve"> </w:t>
            </w:r>
            <w:r w:rsidRPr="00FE3B2E">
              <w:t>на</w:t>
            </w:r>
            <w:r w:rsidRPr="00FE3B2E">
              <w:rPr>
                <w:spacing w:val="40"/>
              </w:rPr>
              <w:t xml:space="preserve"> </w:t>
            </w:r>
            <w:r w:rsidRPr="00FE3B2E">
              <w:t>концах</w:t>
            </w:r>
            <w:r w:rsidRPr="00FE3B2E">
              <w:rPr>
                <w:spacing w:val="40"/>
              </w:rPr>
              <w:t xml:space="preserve"> </w:t>
            </w:r>
            <w:r w:rsidRPr="00FE3B2E">
              <w:t>лески</w:t>
            </w:r>
            <w:r w:rsidRPr="00FE3B2E">
              <w:rPr>
                <w:spacing w:val="40"/>
              </w:rPr>
              <w:t xml:space="preserve"> </w:t>
            </w:r>
            <w:r w:rsidRPr="00FE3B2E">
              <w:t>деревянные</w:t>
            </w:r>
            <w:r w:rsidRPr="00FE3B2E">
              <w:rPr>
                <w:spacing w:val="80"/>
              </w:rPr>
              <w:t xml:space="preserve"> </w:t>
            </w:r>
            <w:r w:rsidRPr="00FE3B2E">
              <w:t>бруски,</w:t>
            </w:r>
            <w:r w:rsidRPr="00FE3B2E">
              <w:rPr>
                <w:spacing w:val="27"/>
              </w:rPr>
              <w:t xml:space="preserve"> </w:t>
            </w:r>
            <w:r w:rsidRPr="00FE3B2E">
              <w:t>которые</w:t>
            </w:r>
            <w:r w:rsidRPr="00FE3B2E">
              <w:rPr>
                <w:spacing w:val="28"/>
              </w:rPr>
              <w:t xml:space="preserve"> </w:t>
            </w:r>
            <w:r w:rsidRPr="00FE3B2E">
              <w:t>должны</w:t>
            </w:r>
            <w:r w:rsidRPr="00FE3B2E">
              <w:rPr>
                <w:spacing w:val="27"/>
              </w:rPr>
              <w:t xml:space="preserve"> </w:t>
            </w:r>
            <w:r w:rsidRPr="00FE3B2E">
              <w:t>удобно</w:t>
            </w:r>
            <w:r w:rsidRPr="00FE3B2E">
              <w:rPr>
                <w:spacing w:val="28"/>
              </w:rPr>
              <w:t xml:space="preserve"> </w:t>
            </w:r>
            <w:r w:rsidRPr="00FE3B2E">
              <w:t>ложится</w:t>
            </w:r>
            <w:r w:rsidRPr="00FE3B2E">
              <w:rPr>
                <w:spacing w:val="28"/>
              </w:rPr>
              <w:t xml:space="preserve"> </w:t>
            </w:r>
            <w:r w:rsidRPr="00FE3B2E">
              <w:rPr>
                <w:spacing w:val="-10"/>
              </w:rPr>
              <w:t>в</w:t>
            </w:r>
            <w:r w:rsidR="00B034EC" w:rsidRPr="00FE3B2E">
              <w:t xml:space="preserve"> </w:t>
            </w:r>
            <w:r w:rsidRPr="00FE3B2E">
              <w:rPr>
                <w:spacing w:val="-4"/>
              </w:rPr>
              <w:t>руку</w:t>
            </w:r>
          </w:p>
        </w:tc>
        <w:tc>
          <w:tcPr>
            <w:tcW w:w="850" w:type="dxa"/>
          </w:tcPr>
          <w:p w14:paraId="613F1516" w14:textId="77777777" w:rsidR="00912CEC" w:rsidRPr="00FE3B2E" w:rsidRDefault="00912CEC" w:rsidP="00AE51F7">
            <w:pPr>
              <w:contextualSpacing/>
              <w:jc w:val="center"/>
            </w:pPr>
            <w:r w:rsidRPr="00FE3B2E">
              <w:t>1</w:t>
            </w:r>
          </w:p>
        </w:tc>
        <w:tc>
          <w:tcPr>
            <w:tcW w:w="709" w:type="dxa"/>
          </w:tcPr>
          <w:p w14:paraId="4C18D73D"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70062EBA" w14:textId="77777777" w:rsidR="00912CEC" w:rsidRPr="00FE3B2E" w:rsidRDefault="00912CEC" w:rsidP="00AE51F7">
            <w:pPr>
              <w:contextualSpacing/>
              <w:jc w:val="center"/>
            </w:pPr>
            <w:r w:rsidRPr="00FE3B2E">
              <w:t>10</w:t>
            </w:r>
          </w:p>
        </w:tc>
        <w:tc>
          <w:tcPr>
            <w:tcW w:w="1103" w:type="dxa"/>
          </w:tcPr>
          <w:p w14:paraId="383B812B" w14:textId="77777777" w:rsidR="00912CEC" w:rsidRPr="00FE3B2E" w:rsidRDefault="00912CEC" w:rsidP="00AE51F7">
            <w:pPr>
              <w:contextualSpacing/>
              <w:jc w:val="center"/>
            </w:pPr>
            <w:r w:rsidRPr="00FE3B2E">
              <w:t>А</w:t>
            </w:r>
          </w:p>
        </w:tc>
      </w:tr>
      <w:tr w:rsidR="00912CEC" w:rsidRPr="00FE3B2E" w14:paraId="2B91B0B5" w14:textId="77777777" w:rsidTr="00AE51F7">
        <w:tc>
          <w:tcPr>
            <w:tcW w:w="9608" w:type="dxa"/>
            <w:gridSpan w:val="7"/>
          </w:tcPr>
          <w:p w14:paraId="21469368" w14:textId="77777777" w:rsidR="00912CEC" w:rsidRPr="00FE3B2E" w:rsidRDefault="00912CEC" w:rsidP="00AE51F7">
            <w:pPr>
              <w:ind w:left="34"/>
              <w:contextualSpacing/>
              <w:jc w:val="center"/>
            </w:pPr>
            <w:r w:rsidRPr="00FE3B2E">
              <w:rPr>
                <w:b/>
              </w:rPr>
              <w:t>Оснащение средствами, обеспечивающими охрану труда и технику безопасности</w:t>
            </w:r>
          </w:p>
        </w:tc>
      </w:tr>
      <w:tr w:rsidR="00912CEC" w:rsidRPr="00FE3B2E" w14:paraId="365F90B8" w14:textId="77777777" w:rsidTr="00AE51F7">
        <w:tc>
          <w:tcPr>
            <w:tcW w:w="426" w:type="dxa"/>
          </w:tcPr>
          <w:p w14:paraId="0F34E4E0" w14:textId="77777777" w:rsidR="00912CEC" w:rsidRPr="00FE3B2E" w:rsidRDefault="00912CEC" w:rsidP="00AE51F7">
            <w:pPr>
              <w:contextualSpacing/>
            </w:pPr>
            <w:r w:rsidRPr="00FE3B2E">
              <w:t>1</w:t>
            </w:r>
          </w:p>
        </w:tc>
        <w:tc>
          <w:tcPr>
            <w:tcW w:w="2268" w:type="dxa"/>
          </w:tcPr>
          <w:p w14:paraId="73E91E1A" w14:textId="77777777" w:rsidR="00912CEC" w:rsidRPr="00FE3B2E" w:rsidRDefault="00912CEC" w:rsidP="00AE51F7">
            <w:pPr>
              <w:pStyle w:val="TableParagraph"/>
              <w:contextualSpacing/>
              <w:rPr>
                <w:spacing w:val="-4"/>
              </w:rPr>
            </w:pPr>
            <w:r w:rsidRPr="00FE3B2E">
              <w:rPr>
                <w:spacing w:val="-2"/>
              </w:rPr>
              <w:t>Рабочий костюм</w:t>
            </w:r>
          </w:p>
        </w:tc>
        <w:tc>
          <w:tcPr>
            <w:tcW w:w="3118" w:type="dxa"/>
          </w:tcPr>
          <w:p w14:paraId="5134CEF2" w14:textId="005CBEB3" w:rsidR="00912CEC" w:rsidRPr="00FE3B2E" w:rsidRDefault="00912CEC" w:rsidP="00AE51F7">
            <w:pPr>
              <w:pStyle w:val="TableParagraph"/>
              <w:ind w:left="34" w:right="97"/>
              <w:contextualSpacing/>
            </w:pPr>
            <w:r w:rsidRPr="00FE3B2E">
              <w:t xml:space="preserve">Изготовлен из хлопчатобумажных или смешанных тканей для защиты от общих </w:t>
            </w:r>
            <w:r w:rsidRPr="00FE3B2E">
              <w:rPr>
                <w:spacing w:val="-2"/>
              </w:rPr>
              <w:t>производственных</w:t>
            </w:r>
            <w:r w:rsidR="00AE51F7">
              <w:rPr>
                <w:spacing w:val="-2"/>
              </w:rPr>
              <w:t xml:space="preserve"> </w:t>
            </w:r>
            <w:r w:rsidRPr="00FE3B2E">
              <w:rPr>
                <w:spacing w:val="-2"/>
              </w:rPr>
              <w:t>загрязнений</w:t>
            </w:r>
            <w:r w:rsidR="00AE51F7">
              <w:rPr>
                <w:spacing w:val="-2"/>
              </w:rPr>
              <w:t xml:space="preserve"> </w:t>
            </w:r>
            <w:r w:rsidRPr="00FE3B2E">
              <w:rPr>
                <w:spacing w:val="-10"/>
              </w:rPr>
              <w:t xml:space="preserve">и </w:t>
            </w:r>
            <w:r w:rsidRPr="00FE3B2E">
              <w:rPr>
                <w:spacing w:val="-2"/>
              </w:rPr>
              <w:t>механических</w:t>
            </w:r>
            <w:r w:rsidRPr="00FE3B2E">
              <w:t xml:space="preserve"> </w:t>
            </w:r>
            <w:proofErr w:type="gramStart"/>
            <w:r w:rsidRPr="00FE3B2E">
              <w:rPr>
                <w:spacing w:val="-2"/>
              </w:rPr>
              <w:t>воздействий</w:t>
            </w:r>
            <w:r w:rsidR="00AE51F7">
              <w:rPr>
                <w:spacing w:val="-2"/>
              </w:rPr>
              <w:t xml:space="preserve"> </w:t>
            </w:r>
            <w:r w:rsidRPr="00FE3B2E">
              <w:rPr>
                <w:spacing w:val="-15"/>
              </w:rPr>
              <w:t xml:space="preserve"> </w:t>
            </w:r>
            <w:r w:rsidRPr="00FE3B2E">
              <w:rPr>
                <w:spacing w:val="-24"/>
              </w:rPr>
              <w:t>с</w:t>
            </w:r>
            <w:proofErr w:type="gramEnd"/>
            <w:r w:rsidRPr="00FE3B2E">
              <w:t xml:space="preserve"> </w:t>
            </w:r>
            <w:proofErr w:type="spellStart"/>
            <w:r w:rsidRPr="00FE3B2E">
              <w:lastRenderedPageBreak/>
              <w:t>масловодоотталкивающей</w:t>
            </w:r>
            <w:proofErr w:type="spellEnd"/>
            <w:r w:rsidRPr="00FE3B2E">
              <w:t xml:space="preserve"> пропиткой</w:t>
            </w:r>
          </w:p>
        </w:tc>
        <w:tc>
          <w:tcPr>
            <w:tcW w:w="850" w:type="dxa"/>
          </w:tcPr>
          <w:p w14:paraId="71F3EB5C" w14:textId="77777777" w:rsidR="00912CEC" w:rsidRPr="00FE3B2E" w:rsidRDefault="00912CEC" w:rsidP="00AE51F7">
            <w:pPr>
              <w:contextualSpacing/>
              <w:jc w:val="center"/>
            </w:pPr>
            <w:r w:rsidRPr="00FE3B2E">
              <w:lastRenderedPageBreak/>
              <w:t>1</w:t>
            </w:r>
          </w:p>
        </w:tc>
        <w:tc>
          <w:tcPr>
            <w:tcW w:w="709" w:type="dxa"/>
          </w:tcPr>
          <w:p w14:paraId="35991345" w14:textId="77777777" w:rsidR="00912CEC" w:rsidRPr="00FE3B2E" w:rsidRDefault="00912CEC" w:rsidP="00AE51F7">
            <w:pPr>
              <w:contextualSpacing/>
              <w:jc w:val="center"/>
            </w:pPr>
            <w:proofErr w:type="spellStart"/>
            <w:proofErr w:type="gramStart"/>
            <w:r w:rsidRPr="00FE3B2E">
              <w:t>шт</w:t>
            </w:r>
            <w:proofErr w:type="spellEnd"/>
            <w:proofErr w:type="gramEnd"/>
          </w:p>
        </w:tc>
        <w:tc>
          <w:tcPr>
            <w:tcW w:w="1134" w:type="dxa"/>
          </w:tcPr>
          <w:p w14:paraId="4C8518CE" w14:textId="77777777" w:rsidR="00912CEC" w:rsidRPr="00FE3B2E" w:rsidRDefault="00912CEC" w:rsidP="00AE51F7">
            <w:pPr>
              <w:contextualSpacing/>
              <w:jc w:val="center"/>
            </w:pPr>
            <w:r w:rsidRPr="00FE3B2E">
              <w:t>25</w:t>
            </w:r>
          </w:p>
        </w:tc>
        <w:tc>
          <w:tcPr>
            <w:tcW w:w="1103" w:type="dxa"/>
          </w:tcPr>
          <w:p w14:paraId="29156F67" w14:textId="77777777" w:rsidR="00912CEC" w:rsidRPr="00FE3B2E" w:rsidRDefault="00912CEC" w:rsidP="00AE51F7">
            <w:pPr>
              <w:contextualSpacing/>
              <w:jc w:val="center"/>
            </w:pPr>
            <w:r w:rsidRPr="00FE3B2E">
              <w:t>А</w:t>
            </w:r>
          </w:p>
        </w:tc>
      </w:tr>
      <w:tr w:rsidR="00912CEC" w:rsidRPr="00B57D8E" w14:paraId="785FCD44" w14:textId="77777777" w:rsidTr="00AE51F7">
        <w:tc>
          <w:tcPr>
            <w:tcW w:w="426" w:type="dxa"/>
          </w:tcPr>
          <w:p w14:paraId="0B3FB591" w14:textId="77777777" w:rsidR="00912CEC" w:rsidRPr="00B57D8E" w:rsidRDefault="00912CEC" w:rsidP="00AE51F7">
            <w:pPr>
              <w:contextualSpacing/>
              <w:jc w:val="both"/>
            </w:pPr>
            <w:r w:rsidRPr="00B57D8E">
              <w:lastRenderedPageBreak/>
              <w:t>2</w:t>
            </w:r>
          </w:p>
        </w:tc>
        <w:tc>
          <w:tcPr>
            <w:tcW w:w="2268" w:type="dxa"/>
          </w:tcPr>
          <w:p w14:paraId="26254389" w14:textId="77777777" w:rsidR="00912CEC" w:rsidRPr="00B57D8E" w:rsidRDefault="00912CEC" w:rsidP="00AE51F7">
            <w:pPr>
              <w:pStyle w:val="TableParagraph"/>
              <w:contextualSpacing/>
              <w:jc w:val="both"/>
              <w:rPr>
                <w:spacing w:val="-4"/>
              </w:rPr>
            </w:pPr>
            <w:r w:rsidRPr="00B57D8E">
              <w:t>Рабочая</w:t>
            </w:r>
            <w:r w:rsidRPr="00B57D8E">
              <w:rPr>
                <w:spacing w:val="-3"/>
              </w:rPr>
              <w:t xml:space="preserve"> </w:t>
            </w:r>
            <w:r w:rsidRPr="00B57D8E">
              <w:rPr>
                <w:spacing w:val="-2"/>
              </w:rPr>
              <w:t>обувь</w:t>
            </w:r>
          </w:p>
        </w:tc>
        <w:tc>
          <w:tcPr>
            <w:tcW w:w="3118" w:type="dxa"/>
          </w:tcPr>
          <w:p w14:paraId="7E9C99A9" w14:textId="77777777" w:rsidR="00912CEC" w:rsidRPr="00B57D8E" w:rsidRDefault="00912CEC" w:rsidP="00AE51F7">
            <w:pPr>
              <w:pStyle w:val="TableParagraph"/>
              <w:contextualSpacing/>
              <w:jc w:val="both"/>
            </w:pPr>
            <w:r w:rsidRPr="00B57D8E">
              <w:t>Кожаные</w:t>
            </w:r>
            <w:r w:rsidRPr="00B57D8E">
              <w:rPr>
                <w:spacing w:val="-15"/>
              </w:rPr>
              <w:t xml:space="preserve"> </w:t>
            </w:r>
            <w:r w:rsidRPr="00B57D8E">
              <w:t>с</w:t>
            </w:r>
            <w:r w:rsidRPr="00B57D8E">
              <w:rPr>
                <w:spacing w:val="-15"/>
              </w:rPr>
              <w:t xml:space="preserve"> </w:t>
            </w:r>
            <w:r w:rsidRPr="00B57D8E">
              <w:t>жестким</w:t>
            </w:r>
            <w:r w:rsidRPr="00B57D8E">
              <w:rPr>
                <w:spacing w:val="-15"/>
              </w:rPr>
              <w:t xml:space="preserve"> </w:t>
            </w:r>
            <w:proofErr w:type="spellStart"/>
            <w:r w:rsidRPr="00B57D8E">
              <w:t>подноском</w:t>
            </w:r>
            <w:proofErr w:type="spellEnd"/>
            <w:r w:rsidRPr="00B57D8E">
              <w:rPr>
                <w:spacing w:val="-15"/>
              </w:rPr>
              <w:t xml:space="preserve"> </w:t>
            </w:r>
            <w:r w:rsidRPr="00B57D8E">
              <w:t>на</w:t>
            </w:r>
            <w:r w:rsidRPr="00B57D8E">
              <w:rPr>
                <w:spacing w:val="-15"/>
              </w:rPr>
              <w:t xml:space="preserve"> </w:t>
            </w:r>
            <w:r w:rsidRPr="00B57D8E">
              <w:t xml:space="preserve">резиновой </w:t>
            </w:r>
            <w:r w:rsidRPr="00B57D8E">
              <w:rPr>
                <w:spacing w:val="-2"/>
              </w:rPr>
              <w:t>подошве</w:t>
            </w:r>
          </w:p>
        </w:tc>
        <w:tc>
          <w:tcPr>
            <w:tcW w:w="850" w:type="dxa"/>
          </w:tcPr>
          <w:p w14:paraId="58BFDFC1" w14:textId="77777777" w:rsidR="00912CEC" w:rsidRPr="00B57D8E" w:rsidRDefault="00912CEC" w:rsidP="00AE51F7">
            <w:pPr>
              <w:contextualSpacing/>
              <w:jc w:val="center"/>
            </w:pPr>
            <w:r w:rsidRPr="00B57D8E">
              <w:t>1</w:t>
            </w:r>
          </w:p>
        </w:tc>
        <w:tc>
          <w:tcPr>
            <w:tcW w:w="709" w:type="dxa"/>
          </w:tcPr>
          <w:p w14:paraId="53F7D697"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65F032C6" w14:textId="77777777" w:rsidR="00912CEC" w:rsidRPr="00B57D8E" w:rsidRDefault="00912CEC" w:rsidP="00AE51F7">
            <w:pPr>
              <w:contextualSpacing/>
              <w:jc w:val="center"/>
            </w:pPr>
            <w:r w:rsidRPr="00B57D8E">
              <w:t>25</w:t>
            </w:r>
          </w:p>
        </w:tc>
        <w:tc>
          <w:tcPr>
            <w:tcW w:w="1103" w:type="dxa"/>
          </w:tcPr>
          <w:p w14:paraId="4AD8C08D" w14:textId="77777777" w:rsidR="00912CEC" w:rsidRPr="00B57D8E" w:rsidRDefault="00912CEC" w:rsidP="00AE51F7">
            <w:pPr>
              <w:contextualSpacing/>
              <w:jc w:val="center"/>
            </w:pPr>
            <w:r w:rsidRPr="00B57D8E">
              <w:t>А</w:t>
            </w:r>
          </w:p>
        </w:tc>
      </w:tr>
      <w:tr w:rsidR="00912CEC" w:rsidRPr="00B57D8E" w14:paraId="6A1196D6" w14:textId="77777777" w:rsidTr="00AE51F7">
        <w:tc>
          <w:tcPr>
            <w:tcW w:w="426" w:type="dxa"/>
          </w:tcPr>
          <w:p w14:paraId="13DFBFF2" w14:textId="77777777" w:rsidR="00912CEC" w:rsidRPr="00B57D8E" w:rsidRDefault="00912CEC" w:rsidP="00AE51F7">
            <w:pPr>
              <w:contextualSpacing/>
              <w:jc w:val="both"/>
            </w:pPr>
            <w:r w:rsidRPr="00B57D8E">
              <w:t>3</w:t>
            </w:r>
          </w:p>
        </w:tc>
        <w:tc>
          <w:tcPr>
            <w:tcW w:w="2268" w:type="dxa"/>
          </w:tcPr>
          <w:p w14:paraId="09D3640F" w14:textId="77777777" w:rsidR="00912CEC" w:rsidRPr="00B57D8E" w:rsidRDefault="00912CEC" w:rsidP="00AE51F7">
            <w:pPr>
              <w:pStyle w:val="TableParagraph"/>
              <w:contextualSpacing/>
              <w:jc w:val="both"/>
            </w:pPr>
            <w:r w:rsidRPr="00B57D8E">
              <w:t>Каска</w:t>
            </w:r>
            <w:r w:rsidRPr="00B57D8E">
              <w:rPr>
                <w:spacing w:val="-3"/>
              </w:rPr>
              <w:t xml:space="preserve"> </w:t>
            </w:r>
            <w:r w:rsidRPr="00B57D8E">
              <w:rPr>
                <w:spacing w:val="-2"/>
              </w:rPr>
              <w:t>защитная</w:t>
            </w:r>
          </w:p>
        </w:tc>
        <w:tc>
          <w:tcPr>
            <w:tcW w:w="3118" w:type="dxa"/>
          </w:tcPr>
          <w:p w14:paraId="0C99B54A" w14:textId="6AADEB2D" w:rsidR="00912CEC" w:rsidRPr="00B57D8E" w:rsidRDefault="00912CEC" w:rsidP="00AE51F7">
            <w:pPr>
              <w:pStyle w:val="TableParagraph"/>
              <w:contextualSpacing/>
              <w:jc w:val="both"/>
            </w:pPr>
            <w:r w:rsidRPr="00B57D8E">
              <w:t>Корпус пластик, с</w:t>
            </w:r>
            <w:r w:rsidR="00B57D8E">
              <w:t>тупенчатая регулировка оголовья</w:t>
            </w:r>
          </w:p>
        </w:tc>
        <w:tc>
          <w:tcPr>
            <w:tcW w:w="850" w:type="dxa"/>
          </w:tcPr>
          <w:p w14:paraId="7FCC89B5" w14:textId="77777777" w:rsidR="00912CEC" w:rsidRPr="00B57D8E" w:rsidRDefault="00912CEC" w:rsidP="00AE51F7">
            <w:pPr>
              <w:contextualSpacing/>
              <w:jc w:val="center"/>
            </w:pPr>
            <w:r w:rsidRPr="00B57D8E">
              <w:t>1</w:t>
            </w:r>
          </w:p>
        </w:tc>
        <w:tc>
          <w:tcPr>
            <w:tcW w:w="709" w:type="dxa"/>
          </w:tcPr>
          <w:p w14:paraId="64CBDCF0"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7BE7CA83" w14:textId="77777777" w:rsidR="00912CEC" w:rsidRPr="00B57D8E" w:rsidRDefault="00912CEC" w:rsidP="00AE51F7">
            <w:pPr>
              <w:contextualSpacing/>
              <w:jc w:val="center"/>
            </w:pPr>
            <w:r w:rsidRPr="00B57D8E">
              <w:t>25</w:t>
            </w:r>
          </w:p>
        </w:tc>
        <w:tc>
          <w:tcPr>
            <w:tcW w:w="1103" w:type="dxa"/>
          </w:tcPr>
          <w:p w14:paraId="0650EFF1" w14:textId="77777777" w:rsidR="00912CEC" w:rsidRPr="00B57D8E" w:rsidRDefault="00912CEC" w:rsidP="00AE51F7">
            <w:pPr>
              <w:contextualSpacing/>
              <w:jc w:val="center"/>
            </w:pPr>
            <w:r w:rsidRPr="00B57D8E">
              <w:t>А</w:t>
            </w:r>
          </w:p>
        </w:tc>
      </w:tr>
      <w:tr w:rsidR="00912CEC" w:rsidRPr="00B57D8E" w14:paraId="77366440" w14:textId="77777777" w:rsidTr="00AE51F7">
        <w:tc>
          <w:tcPr>
            <w:tcW w:w="426" w:type="dxa"/>
          </w:tcPr>
          <w:p w14:paraId="5797B49D" w14:textId="77777777" w:rsidR="00912CEC" w:rsidRPr="00B57D8E" w:rsidRDefault="00912CEC" w:rsidP="00AE51F7">
            <w:pPr>
              <w:contextualSpacing/>
              <w:jc w:val="both"/>
            </w:pPr>
            <w:r w:rsidRPr="00B57D8E">
              <w:t>4</w:t>
            </w:r>
          </w:p>
        </w:tc>
        <w:tc>
          <w:tcPr>
            <w:tcW w:w="2268" w:type="dxa"/>
          </w:tcPr>
          <w:p w14:paraId="71F8C40C" w14:textId="77777777" w:rsidR="00912CEC" w:rsidRPr="00B57D8E" w:rsidRDefault="00912CEC" w:rsidP="00AE51F7">
            <w:pPr>
              <w:pStyle w:val="TableParagraph"/>
              <w:contextualSpacing/>
              <w:jc w:val="both"/>
            </w:pPr>
            <w:r w:rsidRPr="00B57D8E">
              <w:rPr>
                <w:spacing w:val="-2"/>
              </w:rPr>
              <w:t>Перчатки</w:t>
            </w:r>
          </w:p>
        </w:tc>
        <w:tc>
          <w:tcPr>
            <w:tcW w:w="3118" w:type="dxa"/>
          </w:tcPr>
          <w:p w14:paraId="6F85F878" w14:textId="77777777" w:rsidR="00912CEC" w:rsidRPr="00B57D8E" w:rsidRDefault="00912CEC" w:rsidP="00AE51F7">
            <w:pPr>
              <w:pStyle w:val="TableParagraph"/>
              <w:contextualSpacing/>
              <w:jc w:val="both"/>
            </w:pPr>
            <w:r w:rsidRPr="00B57D8E">
              <w:t>Прорезиненные</w:t>
            </w:r>
            <w:r w:rsidRPr="00B57D8E">
              <w:rPr>
                <w:spacing w:val="-8"/>
              </w:rPr>
              <w:t xml:space="preserve"> </w:t>
            </w:r>
            <w:r w:rsidRPr="00B57D8E">
              <w:t>масло-</w:t>
            </w:r>
            <w:proofErr w:type="spellStart"/>
            <w:r w:rsidRPr="00B57D8E">
              <w:rPr>
                <w:spacing w:val="-2"/>
              </w:rPr>
              <w:t>бензостойкие</w:t>
            </w:r>
            <w:proofErr w:type="spellEnd"/>
          </w:p>
        </w:tc>
        <w:tc>
          <w:tcPr>
            <w:tcW w:w="850" w:type="dxa"/>
          </w:tcPr>
          <w:p w14:paraId="0199F408" w14:textId="77777777" w:rsidR="00912CEC" w:rsidRPr="00B57D8E" w:rsidRDefault="00912CEC" w:rsidP="00AE51F7">
            <w:pPr>
              <w:contextualSpacing/>
              <w:jc w:val="center"/>
            </w:pPr>
            <w:r w:rsidRPr="00B57D8E">
              <w:t>1</w:t>
            </w:r>
          </w:p>
        </w:tc>
        <w:tc>
          <w:tcPr>
            <w:tcW w:w="709" w:type="dxa"/>
          </w:tcPr>
          <w:p w14:paraId="0A3381B2"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75033246" w14:textId="77777777" w:rsidR="00912CEC" w:rsidRPr="00B57D8E" w:rsidRDefault="00912CEC" w:rsidP="00AE51F7">
            <w:pPr>
              <w:contextualSpacing/>
              <w:jc w:val="center"/>
            </w:pPr>
            <w:r w:rsidRPr="00B57D8E">
              <w:t>25</w:t>
            </w:r>
          </w:p>
        </w:tc>
        <w:tc>
          <w:tcPr>
            <w:tcW w:w="1103" w:type="dxa"/>
          </w:tcPr>
          <w:p w14:paraId="16AC9E02" w14:textId="77777777" w:rsidR="00912CEC" w:rsidRPr="00B57D8E" w:rsidRDefault="00912CEC" w:rsidP="00AE51F7">
            <w:pPr>
              <w:contextualSpacing/>
              <w:jc w:val="center"/>
            </w:pPr>
            <w:r w:rsidRPr="00B57D8E">
              <w:t>А</w:t>
            </w:r>
          </w:p>
        </w:tc>
      </w:tr>
      <w:tr w:rsidR="00912CEC" w:rsidRPr="00B57D8E" w14:paraId="13D6112F" w14:textId="77777777" w:rsidTr="00AE51F7">
        <w:tc>
          <w:tcPr>
            <w:tcW w:w="426" w:type="dxa"/>
          </w:tcPr>
          <w:p w14:paraId="2AA46E8C" w14:textId="77777777" w:rsidR="00912CEC" w:rsidRPr="00B57D8E" w:rsidRDefault="00912CEC" w:rsidP="00AE51F7">
            <w:pPr>
              <w:contextualSpacing/>
              <w:jc w:val="both"/>
            </w:pPr>
            <w:r w:rsidRPr="00B57D8E">
              <w:t>5</w:t>
            </w:r>
          </w:p>
        </w:tc>
        <w:tc>
          <w:tcPr>
            <w:tcW w:w="2268" w:type="dxa"/>
          </w:tcPr>
          <w:p w14:paraId="0131B56C" w14:textId="77777777" w:rsidR="00912CEC" w:rsidRPr="00B57D8E" w:rsidRDefault="00912CEC" w:rsidP="00AE51F7">
            <w:pPr>
              <w:pStyle w:val="TableParagraph"/>
              <w:contextualSpacing/>
              <w:jc w:val="both"/>
              <w:rPr>
                <w:spacing w:val="-2"/>
              </w:rPr>
            </w:pPr>
            <w:r w:rsidRPr="00B57D8E">
              <w:t>Защитные</w:t>
            </w:r>
            <w:r w:rsidRPr="00B57D8E">
              <w:rPr>
                <w:spacing w:val="-7"/>
              </w:rPr>
              <w:t xml:space="preserve"> </w:t>
            </w:r>
            <w:r w:rsidRPr="00B57D8E">
              <w:rPr>
                <w:spacing w:val="-4"/>
              </w:rPr>
              <w:t>очки</w:t>
            </w:r>
          </w:p>
        </w:tc>
        <w:tc>
          <w:tcPr>
            <w:tcW w:w="3118" w:type="dxa"/>
          </w:tcPr>
          <w:p w14:paraId="6B09AB6D" w14:textId="77777777" w:rsidR="00912CEC" w:rsidRPr="00B57D8E" w:rsidRDefault="00912CEC" w:rsidP="00AE51F7">
            <w:pPr>
              <w:pStyle w:val="TableParagraph"/>
              <w:contextualSpacing/>
              <w:jc w:val="both"/>
            </w:pPr>
            <w:r w:rsidRPr="00B57D8E">
              <w:t>Из поликарбоната с защитным стеклом устойчивого к химическим веществам, растворам кислот и щелочей</w:t>
            </w:r>
          </w:p>
        </w:tc>
        <w:tc>
          <w:tcPr>
            <w:tcW w:w="850" w:type="dxa"/>
          </w:tcPr>
          <w:p w14:paraId="6D026178" w14:textId="77777777" w:rsidR="00912CEC" w:rsidRPr="00B57D8E" w:rsidRDefault="00912CEC" w:rsidP="00AE51F7">
            <w:pPr>
              <w:contextualSpacing/>
              <w:jc w:val="center"/>
            </w:pPr>
            <w:r w:rsidRPr="00B57D8E">
              <w:t>1</w:t>
            </w:r>
          </w:p>
        </w:tc>
        <w:tc>
          <w:tcPr>
            <w:tcW w:w="709" w:type="dxa"/>
          </w:tcPr>
          <w:p w14:paraId="0F621B21"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41B76F12" w14:textId="77777777" w:rsidR="00912CEC" w:rsidRPr="00B57D8E" w:rsidRDefault="00912CEC" w:rsidP="00AE51F7">
            <w:pPr>
              <w:contextualSpacing/>
              <w:jc w:val="center"/>
            </w:pPr>
            <w:r w:rsidRPr="00B57D8E">
              <w:t>25</w:t>
            </w:r>
          </w:p>
        </w:tc>
        <w:tc>
          <w:tcPr>
            <w:tcW w:w="1103" w:type="dxa"/>
          </w:tcPr>
          <w:p w14:paraId="352CD437" w14:textId="77777777" w:rsidR="00912CEC" w:rsidRPr="00B57D8E" w:rsidRDefault="00912CEC" w:rsidP="00AE51F7">
            <w:pPr>
              <w:contextualSpacing/>
              <w:jc w:val="center"/>
            </w:pPr>
            <w:r w:rsidRPr="00B57D8E">
              <w:t>А</w:t>
            </w:r>
          </w:p>
        </w:tc>
      </w:tr>
      <w:tr w:rsidR="00912CEC" w:rsidRPr="00B57D8E" w14:paraId="2C19B249" w14:textId="77777777" w:rsidTr="00AE51F7">
        <w:tc>
          <w:tcPr>
            <w:tcW w:w="9608" w:type="dxa"/>
            <w:gridSpan w:val="7"/>
          </w:tcPr>
          <w:p w14:paraId="165DEB54" w14:textId="77777777" w:rsidR="00912CEC" w:rsidRPr="00B57D8E" w:rsidRDefault="00912CEC" w:rsidP="00AE51F7">
            <w:pPr>
              <w:contextualSpacing/>
              <w:jc w:val="center"/>
              <w:rPr>
                <w:b/>
              </w:rPr>
            </w:pPr>
            <w:r w:rsidRPr="00B57D8E">
              <w:rPr>
                <w:b/>
              </w:rPr>
              <w:t>Инфраструктура общего (коллективного) пользования участниками ДЭ</w:t>
            </w:r>
          </w:p>
        </w:tc>
      </w:tr>
      <w:tr w:rsidR="00912CEC" w:rsidRPr="00B57D8E" w14:paraId="5D5B0CBF" w14:textId="77777777" w:rsidTr="00AE51F7">
        <w:tc>
          <w:tcPr>
            <w:tcW w:w="9608" w:type="dxa"/>
            <w:gridSpan w:val="7"/>
          </w:tcPr>
          <w:p w14:paraId="70D959E8" w14:textId="77777777" w:rsidR="00912CEC" w:rsidRPr="00B57D8E" w:rsidRDefault="00912CEC" w:rsidP="00AE51F7">
            <w:pPr>
              <w:contextualSpacing/>
              <w:jc w:val="center"/>
            </w:pPr>
            <w:r w:rsidRPr="00B57D8E">
              <w:rPr>
                <w:b/>
              </w:rPr>
              <w:t>Оснащение средствами, обеспечивающими охрану труда и технику безопасности</w:t>
            </w:r>
          </w:p>
        </w:tc>
      </w:tr>
      <w:tr w:rsidR="00912CEC" w:rsidRPr="00B57D8E" w14:paraId="2B3DAF4A" w14:textId="77777777" w:rsidTr="00AE51F7">
        <w:tc>
          <w:tcPr>
            <w:tcW w:w="426" w:type="dxa"/>
          </w:tcPr>
          <w:p w14:paraId="18F0A9B2" w14:textId="77777777" w:rsidR="00912CEC" w:rsidRPr="00B57D8E" w:rsidRDefault="00912CEC" w:rsidP="00AE51F7">
            <w:pPr>
              <w:contextualSpacing/>
              <w:jc w:val="both"/>
            </w:pPr>
            <w:r w:rsidRPr="00B57D8E">
              <w:t>1</w:t>
            </w:r>
          </w:p>
        </w:tc>
        <w:tc>
          <w:tcPr>
            <w:tcW w:w="2268" w:type="dxa"/>
          </w:tcPr>
          <w:p w14:paraId="63AAC271" w14:textId="77777777" w:rsidR="00912CEC" w:rsidRPr="00B57D8E" w:rsidRDefault="00912CEC" w:rsidP="00AE51F7">
            <w:pPr>
              <w:pStyle w:val="TableParagraph"/>
              <w:contextualSpacing/>
              <w:jc w:val="both"/>
              <w:rPr>
                <w:b/>
              </w:rPr>
            </w:pPr>
            <w:r w:rsidRPr="00B57D8E">
              <w:rPr>
                <w:spacing w:val="-2"/>
              </w:rPr>
              <w:t>Огнетушитель</w:t>
            </w:r>
          </w:p>
        </w:tc>
        <w:tc>
          <w:tcPr>
            <w:tcW w:w="3118" w:type="dxa"/>
          </w:tcPr>
          <w:p w14:paraId="726A0613" w14:textId="0F3F1566" w:rsidR="00912CEC" w:rsidRPr="00B57D8E" w:rsidRDefault="00912CEC" w:rsidP="00AE51F7">
            <w:pPr>
              <w:pStyle w:val="TableParagraph"/>
              <w:tabs>
                <w:tab w:val="left" w:pos="1593"/>
                <w:tab w:val="left" w:pos="1842"/>
              </w:tabs>
              <w:contextualSpacing/>
              <w:jc w:val="both"/>
            </w:pPr>
            <w:r w:rsidRPr="00B57D8E">
              <w:t xml:space="preserve">Требования не менее, чем по </w:t>
            </w:r>
            <w:r w:rsidRPr="00B57D8E">
              <w:rPr>
                <w:spacing w:val="-2"/>
              </w:rPr>
              <w:t>приказу</w:t>
            </w:r>
            <w:r w:rsidR="00AE51F7">
              <w:rPr>
                <w:spacing w:val="-2"/>
              </w:rPr>
              <w:t xml:space="preserve"> </w:t>
            </w:r>
            <w:r w:rsidRPr="00B57D8E">
              <w:rPr>
                <w:spacing w:val="-2"/>
              </w:rPr>
              <w:t xml:space="preserve">Федерального </w:t>
            </w:r>
            <w:r w:rsidRPr="00B57D8E">
              <w:t>агентства по техническому регулированию и метрологии от</w:t>
            </w:r>
            <w:r w:rsidRPr="00B57D8E">
              <w:rPr>
                <w:spacing w:val="-4"/>
              </w:rPr>
              <w:t xml:space="preserve"> </w:t>
            </w:r>
            <w:r w:rsidRPr="00B57D8E">
              <w:t>24</w:t>
            </w:r>
            <w:r w:rsidRPr="00B57D8E">
              <w:rPr>
                <w:spacing w:val="-4"/>
              </w:rPr>
              <w:t xml:space="preserve"> </w:t>
            </w:r>
            <w:r w:rsidRPr="00B57D8E">
              <w:t>августа</w:t>
            </w:r>
            <w:r w:rsidRPr="00B57D8E">
              <w:rPr>
                <w:spacing w:val="-5"/>
              </w:rPr>
              <w:t xml:space="preserve"> </w:t>
            </w:r>
            <w:r w:rsidRPr="00B57D8E">
              <w:t>2021</w:t>
            </w:r>
            <w:r w:rsidRPr="00B57D8E">
              <w:rPr>
                <w:spacing w:val="-2"/>
              </w:rPr>
              <w:t xml:space="preserve"> </w:t>
            </w:r>
            <w:r w:rsidRPr="00B57D8E">
              <w:t>г.</w:t>
            </w:r>
            <w:r w:rsidRPr="00B57D8E">
              <w:rPr>
                <w:spacing w:val="-2"/>
              </w:rPr>
              <w:t xml:space="preserve"> </w:t>
            </w:r>
            <w:r w:rsidRPr="00B57D8E">
              <w:t>№94-ст, в</w:t>
            </w:r>
            <w:r w:rsidRPr="00B57D8E">
              <w:rPr>
                <w:spacing w:val="-9"/>
              </w:rPr>
              <w:t xml:space="preserve"> </w:t>
            </w:r>
            <w:r w:rsidRPr="00B57D8E">
              <w:t>части</w:t>
            </w:r>
            <w:r w:rsidRPr="00B57D8E">
              <w:rPr>
                <w:spacing w:val="-7"/>
              </w:rPr>
              <w:t xml:space="preserve"> </w:t>
            </w:r>
            <w:r w:rsidRPr="00B57D8E">
              <w:t>ГОСТ</w:t>
            </w:r>
            <w:r w:rsidRPr="00B57D8E">
              <w:rPr>
                <w:spacing w:val="-8"/>
              </w:rPr>
              <w:t xml:space="preserve"> </w:t>
            </w:r>
            <w:r w:rsidRPr="00B57D8E">
              <w:t>Р</w:t>
            </w:r>
            <w:r w:rsidRPr="00B57D8E">
              <w:rPr>
                <w:spacing w:val="-10"/>
              </w:rPr>
              <w:t xml:space="preserve"> </w:t>
            </w:r>
            <w:r w:rsidRPr="00B57D8E">
              <w:t>51057</w:t>
            </w:r>
            <w:r w:rsidRPr="00B57D8E">
              <w:rPr>
                <w:spacing w:val="-10"/>
              </w:rPr>
              <w:t xml:space="preserve"> </w:t>
            </w:r>
            <w:r w:rsidRPr="00B57D8E">
              <w:t xml:space="preserve">Техника </w:t>
            </w:r>
            <w:r w:rsidRPr="00B57D8E">
              <w:rPr>
                <w:spacing w:val="-2"/>
              </w:rPr>
              <w:t>пожарная. Огнетушители</w:t>
            </w:r>
          </w:p>
          <w:p w14:paraId="6877EE00" w14:textId="602871E5" w:rsidR="00912CEC" w:rsidRPr="00B57D8E" w:rsidRDefault="00FE3B2E" w:rsidP="00AE51F7">
            <w:pPr>
              <w:pStyle w:val="TableParagraph"/>
              <w:contextualSpacing/>
              <w:jc w:val="both"/>
            </w:pPr>
            <w:proofErr w:type="gramStart"/>
            <w:r w:rsidRPr="00B57D8E">
              <w:rPr>
                <w:spacing w:val="-2"/>
              </w:rPr>
              <w:t>п</w:t>
            </w:r>
            <w:r w:rsidR="00912CEC" w:rsidRPr="00B57D8E">
              <w:rPr>
                <w:spacing w:val="-2"/>
              </w:rPr>
              <w:t>ереносны</w:t>
            </w:r>
            <w:r w:rsidRPr="00B57D8E">
              <w:rPr>
                <w:spacing w:val="-2"/>
              </w:rPr>
              <w:t>е</w:t>
            </w:r>
            <w:proofErr w:type="gramEnd"/>
            <w:r w:rsidRPr="00B57D8E">
              <w:t>.</w:t>
            </w:r>
          </w:p>
        </w:tc>
        <w:tc>
          <w:tcPr>
            <w:tcW w:w="850" w:type="dxa"/>
          </w:tcPr>
          <w:p w14:paraId="5BF273CE" w14:textId="77777777" w:rsidR="00912CEC" w:rsidRPr="00B57D8E" w:rsidRDefault="00912CEC" w:rsidP="00AE51F7">
            <w:pPr>
              <w:contextualSpacing/>
              <w:jc w:val="center"/>
            </w:pPr>
            <w:r w:rsidRPr="00B57D8E">
              <w:t>1</w:t>
            </w:r>
          </w:p>
        </w:tc>
        <w:tc>
          <w:tcPr>
            <w:tcW w:w="709" w:type="dxa"/>
          </w:tcPr>
          <w:p w14:paraId="7F517EB3" w14:textId="77777777" w:rsidR="00912CEC" w:rsidRPr="00B57D8E" w:rsidRDefault="00912CEC" w:rsidP="00AE51F7">
            <w:pPr>
              <w:contextualSpacing/>
              <w:jc w:val="both"/>
            </w:pPr>
            <w:proofErr w:type="spellStart"/>
            <w:proofErr w:type="gramStart"/>
            <w:r w:rsidRPr="00B57D8E">
              <w:t>шт</w:t>
            </w:r>
            <w:proofErr w:type="spellEnd"/>
            <w:proofErr w:type="gramEnd"/>
          </w:p>
        </w:tc>
        <w:tc>
          <w:tcPr>
            <w:tcW w:w="1134" w:type="dxa"/>
          </w:tcPr>
          <w:p w14:paraId="74768333" w14:textId="77777777" w:rsidR="00912CEC" w:rsidRPr="00B57D8E" w:rsidRDefault="00912CEC" w:rsidP="00AE51F7">
            <w:pPr>
              <w:contextualSpacing/>
              <w:jc w:val="both"/>
            </w:pPr>
            <w:r w:rsidRPr="00B57D8E">
              <w:t>1</w:t>
            </w:r>
          </w:p>
        </w:tc>
        <w:tc>
          <w:tcPr>
            <w:tcW w:w="1103" w:type="dxa"/>
          </w:tcPr>
          <w:p w14:paraId="01942435" w14:textId="77777777" w:rsidR="00912CEC" w:rsidRPr="00B57D8E" w:rsidRDefault="00912CEC" w:rsidP="00AE51F7">
            <w:pPr>
              <w:contextualSpacing/>
              <w:jc w:val="both"/>
            </w:pPr>
            <w:r w:rsidRPr="00B57D8E">
              <w:t>Б</w:t>
            </w:r>
          </w:p>
        </w:tc>
      </w:tr>
      <w:tr w:rsidR="00912CEC" w:rsidRPr="00B57D8E" w14:paraId="2B921D65" w14:textId="77777777" w:rsidTr="00AE51F7">
        <w:tc>
          <w:tcPr>
            <w:tcW w:w="426" w:type="dxa"/>
          </w:tcPr>
          <w:p w14:paraId="0E8993FB" w14:textId="77777777" w:rsidR="00912CEC" w:rsidRPr="00B57D8E" w:rsidRDefault="00912CEC" w:rsidP="00AE51F7">
            <w:pPr>
              <w:contextualSpacing/>
              <w:jc w:val="both"/>
            </w:pPr>
            <w:r w:rsidRPr="00B57D8E">
              <w:t>2</w:t>
            </w:r>
          </w:p>
        </w:tc>
        <w:tc>
          <w:tcPr>
            <w:tcW w:w="2268" w:type="dxa"/>
          </w:tcPr>
          <w:p w14:paraId="4EFEB1F7" w14:textId="77777777" w:rsidR="00912CEC" w:rsidRPr="00B57D8E" w:rsidRDefault="00912CEC" w:rsidP="00AE51F7">
            <w:pPr>
              <w:pStyle w:val="TableParagraph"/>
              <w:contextualSpacing/>
              <w:jc w:val="both"/>
              <w:rPr>
                <w:spacing w:val="-2"/>
              </w:rPr>
            </w:pPr>
            <w:r w:rsidRPr="00B57D8E">
              <w:rPr>
                <w:spacing w:val="-2"/>
              </w:rPr>
              <w:t>Аптечка</w:t>
            </w:r>
          </w:p>
        </w:tc>
        <w:tc>
          <w:tcPr>
            <w:tcW w:w="3118" w:type="dxa"/>
          </w:tcPr>
          <w:p w14:paraId="009A15E1" w14:textId="5BE83093" w:rsidR="00912CEC" w:rsidRPr="00B57D8E" w:rsidRDefault="00912CEC" w:rsidP="00AE51F7">
            <w:pPr>
              <w:pStyle w:val="TableParagraph"/>
              <w:contextualSpacing/>
              <w:jc w:val="both"/>
            </w:pPr>
            <w:r w:rsidRPr="00B57D8E">
              <w:t>Оснащение не менее, чем по приказу Минздрава РФ от 24 мая 2024 г. N 262н «Об утверждении требований к комплектации аптечки для оказания работниками первой помощи пострадавшим с применением</w:t>
            </w:r>
            <w:r w:rsidR="00AE51F7">
              <w:t xml:space="preserve"> </w:t>
            </w:r>
            <w:r w:rsidRPr="00B57D8E">
              <w:rPr>
                <w:spacing w:val="-2"/>
              </w:rPr>
              <w:t>медицинских</w:t>
            </w:r>
            <w:r w:rsidR="00AE51F7">
              <w:rPr>
                <w:spacing w:val="-2"/>
              </w:rPr>
              <w:t xml:space="preserve"> </w:t>
            </w:r>
            <w:r w:rsidRPr="00B57D8E">
              <w:rPr>
                <w:spacing w:val="-2"/>
              </w:rPr>
              <w:t>изделий»</w:t>
            </w:r>
          </w:p>
        </w:tc>
        <w:tc>
          <w:tcPr>
            <w:tcW w:w="850" w:type="dxa"/>
          </w:tcPr>
          <w:p w14:paraId="32460A7E" w14:textId="77777777" w:rsidR="00912CEC" w:rsidRPr="00B57D8E" w:rsidRDefault="00912CEC" w:rsidP="00AE51F7">
            <w:pPr>
              <w:contextualSpacing/>
              <w:jc w:val="center"/>
            </w:pPr>
            <w:r w:rsidRPr="00B57D8E">
              <w:t>1</w:t>
            </w:r>
          </w:p>
        </w:tc>
        <w:tc>
          <w:tcPr>
            <w:tcW w:w="709" w:type="dxa"/>
          </w:tcPr>
          <w:p w14:paraId="440D4EA1" w14:textId="77777777" w:rsidR="00912CEC" w:rsidRPr="00B57D8E" w:rsidRDefault="00912CEC" w:rsidP="00AE51F7">
            <w:pPr>
              <w:contextualSpacing/>
              <w:jc w:val="both"/>
            </w:pPr>
            <w:proofErr w:type="spellStart"/>
            <w:proofErr w:type="gramStart"/>
            <w:r w:rsidRPr="00B57D8E">
              <w:t>шт</w:t>
            </w:r>
            <w:proofErr w:type="spellEnd"/>
            <w:proofErr w:type="gramEnd"/>
          </w:p>
        </w:tc>
        <w:tc>
          <w:tcPr>
            <w:tcW w:w="1134" w:type="dxa"/>
          </w:tcPr>
          <w:p w14:paraId="4D8E4713" w14:textId="77777777" w:rsidR="00912CEC" w:rsidRPr="00B57D8E" w:rsidRDefault="00912CEC" w:rsidP="00AE51F7">
            <w:pPr>
              <w:contextualSpacing/>
              <w:jc w:val="both"/>
            </w:pPr>
            <w:r w:rsidRPr="00B57D8E">
              <w:t>1</w:t>
            </w:r>
          </w:p>
        </w:tc>
        <w:tc>
          <w:tcPr>
            <w:tcW w:w="1103" w:type="dxa"/>
          </w:tcPr>
          <w:p w14:paraId="6649781F" w14:textId="77777777" w:rsidR="00912CEC" w:rsidRPr="00B57D8E" w:rsidRDefault="00912CEC" w:rsidP="00AE51F7">
            <w:pPr>
              <w:contextualSpacing/>
              <w:jc w:val="both"/>
            </w:pPr>
            <w:r w:rsidRPr="00B57D8E">
              <w:t>Б</w:t>
            </w:r>
          </w:p>
        </w:tc>
      </w:tr>
      <w:tr w:rsidR="00912CEC" w:rsidRPr="00B57D8E" w14:paraId="5417A11A" w14:textId="77777777" w:rsidTr="00AE51F7">
        <w:tc>
          <w:tcPr>
            <w:tcW w:w="9608" w:type="dxa"/>
            <w:gridSpan w:val="7"/>
          </w:tcPr>
          <w:p w14:paraId="1F7E8742" w14:textId="759C6FF6" w:rsidR="00912CEC" w:rsidRPr="00B57D8E" w:rsidRDefault="00912CEC" w:rsidP="00AE51F7">
            <w:pPr>
              <w:contextualSpacing/>
              <w:jc w:val="center"/>
            </w:pPr>
            <w:r w:rsidRPr="00B57D8E">
              <w:rPr>
                <w:b/>
              </w:rPr>
              <w:t>Инфраструктура</w:t>
            </w:r>
            <w:r w:rsidRPr="00B57D8E">
              <w:rPr>
                <w:b/>
                <w:spacing w:val="-6"/>
              </w:rPr>
              <w:t xml:space="preserve"> </w:t>
            </w:r>
            <w:r w:rsidRPr="00B57D8E">
              <w:rPr>
                <w:b/>
              </w:rPr>
              <w:t>рабочего</w:t>
            </w:r>
            <w:r w:rsidRPr="00B57D8E">
              <w:rPr>
                <w:b/>
                <w:spacing w:val="-3"/>
              </w:rPr>
              <w:t xml:space="preserve"> </w:t>
            </w:r>
            <w:r w:rsidRPr="00B57D8E">
              <w:rPr>
                <w:b/>
              </w:rPr>
              <w:t>места</w:t>
            </w:r>
            <w:r w:rsidRPr="00B57D8E">
              <w:rPr>
                <w:b/>
                <w:spacing w:val="-2"/>
              </w:rPr>
              <w:t xml:space="preserve"> </w:t>
            </w:r>
            <w:r w:rsidRPr="00B57D8E">
              <w:rPr>
                <w:b/>
              </w:rPr>
              <w:t>главного</w:t>
            </w:r>
            <w:r w:rsidRPr="00B57D8E">
              <w:rPr>
                <w:b/>
                <w:spacing w:val="-2"/>
              </w:rPr>
              <w:t xml:space="preserve"> </w:t>
            </w:r>
            <w:r w:rsidRPr="00B57D8E">
              <w:rPr>
                <w:b/>
              </w:rPr>
              <w:t>эксперта</w:t>
            </w:r>
            <w:r w:rsidRPr="00B57D8E">
              <w:rPr>
                <w:b/>
                <w:spacing w:val="-2"/>
              </w:rPr>
              <w:t xml:space="preserve"> </w:t>
            </w:r>
            <w:r w:rsidRPr="00B57D8E">
              <w:rPr>
                <w:b/>
                <w:spacing w:val="-5"/>
              </w:rPr>
              <w:t>ДЭ</w:t>
            </w:r>
          </w:p>
        </w:tc>
      </w:tr>
      <w:tr w:rsidR="00912CEC" w:rsidRPr="00B57D8E" w14:paraId="06EB4BEC" w14:textId="77777777" w:rsidTr="00AE51F7">
        <w:tc>
          <w:tcPr>
            <w:tcW w:w="9608" w:type="dxa"/>
            <w:gridSpan w:val="7"/>
          </w:tcPr>
          <w:p w14:paraId="298C5024" w14:textId="77777777" w:rsidR="00912CEC" w:rsidRPr="00B57D8E" w:rsidRDefault="00912CEC" w:rsidP="00AE51F7">
            <w:pPr>
              <w:contextualSpacing/>
              <w:jc w:val="center"/>
              <w:rPr>
                <w:b/>
              </w:rPr>
            </w:pPr>
            <w:r w:rsidRPr="00B57D8E">
              <w:rPr>
                <w:b/>
              </w:rPr>
              <w:t>Перечень оборудования</w:t>
            </w:r>
          </w:p>
        </w:tc>
      </w:tr>
      <w:tr w:rsidR="00912CEC" w:rsidRPr="00B57D8E" w14:paraId="68CCC64D" w14:textId="77777777" w:rsidTr="00AE51F7">
        <w:tc>
          <w:tcPr>
            <w:tcW w:w="426" w:type="dxa"/>
          </w:tcPr>
          <w:p w14:paraId="0BCC6438" w14:textId="77777777" w:rsidR="00912CEC" w:rsidRPr="00B57D8E" w:rsidRDefault="00912CEC" w:rsidP="00AE51F7">
            <w:pPr>
              <w:contextualSpacing/>
              <w:jc w:val="both"/>
            </w:pPr>
            <w:r w:rsidRPr="00B57D8E">
              <w:t>1</w:t>
            </w:r>
          </w:p>
        </w:tc>
        <w:tc>
          <w:tcPr>
            <w:tcW w:w="2268" w:type="dxa"/>
          </w:tcPr>
          <w:p w14:paraId="3B2D76C2" w14:textId="419D74FA" w:rsidR="00912CEC" w:rsidRPr="00B57D8E" w:rsidRDefault="00912CEC" w:rsidP="00AE51F7">
            <w:pPr>
              <w:pStyle w:val="TableParagraph"/>
              <w:contextualSpacing/>
              <w:jc w:val="both"/>
            </w:pPr>
            <w:r w:rsidRPr="00B57D8E">
              <w:rPr>
                <w:spacing w:val="-2"/>
              </w:rPr>
              <w:t>Многофункционально</w:t>
            </w:r>
            <w:r w:rsidRPr="00B57D8E">
              <w:t>е</w:t>
            </w:r>
            <w:r w:rsidRPr="00B57D8E">
              <w:rPr>
                <w:spacing w:val="-14"/>
              </w:rPr>
              <w:t xml:space="preserve"> </w:t>
            </w:r>
            <w:r w:rsidRPr="00B57D8E">
              <w:t>устройство</w:t>
            </w:r>
            <w:r w:rsidRPr="00B57D8E">
              <w:rPr>
                <w:spacing w:val="-13"/>
              </w:rPr>
              <w:t xml:space="preserve"> </w:t>
            </w:r>
            <w:r w:rsidRPr="00B57D8E">
              <w:t>/</w:t>
            </w:r>
            <w:r w:rsidRPr="00B57D8E">
              <w:rPr>
                <w:spacing w:val="-13"/>
              </w:rPr>
              <w:t xml:space="preserve"> </w:t>
            </w:r>
            <w:r w:rsidRPr="00B57D8E">
              <w:t>принтер</w:t>
            </w:r>
          </w:p>
        </w:tc>
        <w:tc>
          <w:tcPr>
            <w:tcW w:w="3118" w:type="dxa"/>
          </w:tcPr>
          <w:p w14:paraId="5A31D614" w14:textId="77777777" w:rsidR="00912CEC" w:rsidRPr="00B57D8E" w:rsidRDefault="00912CEC" w:rsidP="00AE51F7">
            <w:pPr>
              <w:pStyle w:val="TableParagraph"/>
              <w:contextualSpacing/>
              <w:jc w:val="both"/>
            </w:pPr>
            <w:r w:rsidRPr="00B57D8E">
              <w:t>Многофункциональное устройство с наличием принтера, сканера, копира</w:t>
            </w:r>
          </w:p>
        </w:tc>
        <w:tc>
          <w:tcPr>
            <w:tcW w:w="850" w:type="dxa"/>
          </w:tcPr>
          <w:p w14:paraId="44EEA2CB" w14:textId="77777777" w:rsidR="00912CEC" w:rsidRPr="00B57D8E" w:rsidRDefault="00912CEC" w:rsidP="00AE51F7">
            <w:pPr>
              <w:contextualSpacing/>
              <w:jc w:val="center"/>
            </w:pPr>
            <w:r w:rsidRPr="00B57D8E">
              <w:t>1</w:t>
            </w:r>
          </w:p>
        </w:tc>
        <w:tc>
          <w:tcPr>
            <w:tcW w:w="709" w:type="dxa"/>
          </w:tcPr>
          <w:p w14:paraId="11E8244F"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11C5A705" w14:textId="77777777" w:rsidR="00912CEC" w:rsidRPr="00B57D8E" w:rsidRDefault="00912CEC" w:rsidP="00AE51F7">
            <w:pPr>
              <w:contextualSpacing/>
              <w:jc w:val="center"/>
            </w:pPr>
            <w:r w:rsidRPr="00B57D8E">
              <w:t>1</w:t>
            </w:r>
          </w:p>
        </w:tc>
        <w:tc>
          <w:tcPr>
            <w:tcW w:w="1103" w:type="dxa"/>
          </w:tcPr>
          <w:p w14:paraId="66A526C2" w14:textId="77777777" w:rsidR="00912CEC" w:rsidRPr="00B57D8E" w:rsidRDefault="00912CEC" w:rsidP="00AE51F7">
            <w:pPr>
              <w:contextualSpacing/>
              <w:jc w:val="center"/>
            </w:pPr>
            <w:r w:rsidRPr="00B57D8E">
              <w:t>В</w:t>
            </w:r>
          </w:p>
        </w:tc>
      </w:tr>
      <w:tr w:rsidR="00912CEC" w:rsidRPr="00B57D8E" w14:paraId="1950324C" w14:textId="77777777" w:rsidTr="00AE51F7">
        <w:tc>
          <w:tcPr>
            <w:tcW w:w="426" w:type="dxa"/>
          </w:tcPr>
          <w:p w14:paraId="12E07269" w14:textId="77777777" w:rsidR="00912CEC" w:rsidRPr="00B57D8E" w:rsidRDefault="00912CEC" w:rsidP="00AE51F7">
            <w:pPr>
              <w:contextualSpacing/>
              <w:jc w:val="both"/>
            </w:pPr>
            <w:r w:rsidRPr="00B57D8E">
              <w:t>2</w:t>
            </w:r>
          </w:p>
        </w:tc>
        <w:tc>
          <w:tcPr>
            <w:tcW w:w="2268" w:type="dxa"/>
          </w:tcPr>
          <w:p w14:paraId="403147A0" w14:textId="55375F7D" w:rsidR="00912CEC" w:rsidRPr="00B57D8E" w:rsidRDefault="00912CEC" w:rsidP="00AE51F7">
            <w:pPr>
              <w:pStyle w:val="TableParagraph"/>
              <w:contextualSpacing/>
              <w:jc w:val="both"/>
              <w:rPr>
                <w:spacing w:val="-2"/>
              </w:rPr>
            </w:pPr>
            <w:r w:rsidRPr="00B57D8E">
              <w:rPr>
                <w:spacing w:val="-2"/>
              </w:rPr>
              <w:t>Персональный</w:t>
            </w:r>
            <w:r w:rsidR="00AE51F7">
              <w:rPr>
                <w:spacing w:val="-2"/>
              </w:rPr>
              <w:t xml:space="preserve"> </w:t>
            </w:r>
            <w:r w:rsidRPr="00B57D8E">
              <w:t>компьютер</w:t>
            </w:r>
            <w:r w:rsidRPr="00B57D8E">
              <w:rPr>
                <w:spacing w:val="80"/>
              </w:rPr>
              <w:t xml:space="preserve"> </w:t>
            </w:r>
            <w:r w:rsidRPr="00B57D8E">
              <w:t>в</w:t>
            </w:r>
            <w:r w:rsidRPr="00B57D8E">
              <w:rPr>
                <w:spacing w:val="80"/>
              </w:rPr>
              <w:t xml:space="preserve"> </w:t>
            </w:r>
            <w:r w:rsidRPr="00B57D8E">
              <w:t>сборе</w:t>
            </w:r>
            <w:r w:rsidRPr="00B57D8E">
              <w:rPr>
                <w:spacing w:val="80"/>
              </w:rPr>
              <w:t xml:space="preserve"> </w:t>
            </w:r>
            <w:r w:rsidRPr="00B57D8E">
              <w:t>/ ноутбук / моноблок</w:t>
            </w:r>
          </w:p>
        </w:tc>
        <w:tc>
          <w:tcPr>
            <w:tcW w:w="3118" w:type="dxa"/>
          </w:tcPr>
          <w:p w14:paraId="3D959CDE" w14:textId="77777777" w:rsidR="00912CEC" w:rsidRPr="00B57D8E" w:rsidRDefault="00912CEC" w:rsidP="00AE51F7">
            <w:pPr>
              <w:pStyle w:val="TableParagraph"/>
              <w:contextualSpacing/>
              <w:jc w:val="both"/>
            </w:pPr>
            <w:r w:rsidRPr="00B57D8E">
              <w:t xml:space="preserve">Процессор не менее 2 ГГц с поддержкой виртуализации или аналог, не менее 2 физических ядер, не менее 4 ГБ ОЗУ, не менее 20 ГБ свободного дискового пространства, офисный пакет программ, </w:t>
            </w:r>
            <w:proofErr w:type="spellStart"/>
            <w:r w:rsidRPr="00B57D8E">
              <w:t>notepad</w:t>
            </w:r>
            <w:proofErr w:type="spellEnd"/>
            <w:r w:rsidRPr="00B57D8E">
              <w:t xml:space="preserve">++ или аналог, браузер, </w:t>
            </w:r>
            <w:proofErr w:type="spellStart"/>
            <w:r w:rsidRPr="00B57D8E">
              <w:t>ssh</w:t>
            </w:r>
            <w:proofErr w:type="spellEnd"/>
            <w:r w:rsidRPr="00B57D8E">
              <w:t xml:space="preserve">-клиент, </w:t>
            </w:r>
            <w:proofErr w:type="spellStart"/>
            <w:r w:rsidRPr="00B57D8E">
              <w:t>scp</w:t>
            </w:r>
            <w:proofErr w:type="spellEnd"/>
            <w:r w:rsidRPr="00B57D8E">
              <w:t xml:space="preserve">-клиент, </w:t>
            </w:r>
            <w:proofErr w:type="spellStart"/>
            <w:r w:rsidRPr="00B57D8E">
              <w:t>ftp</w:t>
            </w:r>
            <w:proofErr w:type="spellEnd"/>
            <w:r w:rsidRPr="00B57D8E">
              <w:t xml:space="preserve">-клиент, архиватор 7-zip или аналог, программа просмотра </w:t>
            </w:r>
            <w:proofErr w:type="spellStart"/>
            <w:r w:rsidRPr="00B57D8E">
              <w:t>pdf</w:t>
            </w:r>
            <w:proofErr w:type="spellEnd"/>
          </w:p>
        </w:tc>
        <w:tc>
          <w:tcPr>
            <w:tcW w:w="850" w:type="dxa"/>
          </w:tcPr>
          <w:p w14:paraId="2FAFBF06" w14:textId="77777777" w:rsidR="00912CEC" w:rsidRPr="00B57D8E" w:rsidRDefault="00912CEC" w:rsidP="00AE51F7">
            <w:pPr>
              <w:contextualSpacing/>
              <w:jc w:val="center"/>
            </w:pPr>
            <w:r w:rsidRPr="00B57D8E">
              <w:t>1</w:t>
            </w:r>
          </w:p>
        </w:tc>
        <w:tc>
          <w:tcPr>
            <w:tcW w:w="709" w:type="dxa"/>
          </w:tcPr>
          <w:p w14:paraId="044022DF"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2B8688C0" w14:textId="77777777" w:rsidR="00912CEC" w:rsidRPr="00B57D8E" w:rsidRDefault="00912CEC" w:rsidP="00AE51F7">
            <w:pPr>
              <w:contextualSpacing/>
              <w:jc w:val="center"/>
            </w:pPr>
            <w:r w:rsidRPr="00B57D8E">
              <w:t>1</w:t>
            </w:r>
          </w:p>
        </w:tc>
        <w:tc>
          <w:tcPr>
            <w:tcW w:w="1103" w:type="dxa"/>
          </w:tcPr>
          <w:p w14:paraId="6338E904" w14:textId="77777777" w:rsidR="00912CEC" w:rsidRPr="00B57D8E" w:rsidRDefault="00912CEC" w:rsidP="00AE51F7">
            <w:pPr>
              <w:contextualSpacing/>
              <w:jc w:val="center"/>
            </w:pPr>
            <w:r w:rsidRPr="00B57D8E">
              <w:t>В</w:t>
            </w:r>
          </w:p>
        </w:tc>
      </w:tr>
      <w:tr w:rsidR="00912CEC" w:rsidRPr="00B57D8E" w14:paraId="7AE7CF83" w14:textId="77777777" w:rsidTr="00AE51F7">
        <w:tc>
          <w:tcPr>
            <w:tcW w:w="426" w:type="dxa"/>
          </w:tcPr>
          <w:p w14:paraId="34A63A0B" w14:textId="77777777" w:rsidR="00912CEC" w:rsidRPr="00B57D8E" w:rsidRDefault="00912CEC" w:rsidP="00AE51F7">
            <w:pPr>
              <w:contextualSpacing/>
              <w:jc w:val="both"/>
            </w:pPr>
            <w:r w:rsidRPr="00B57D8E">
              <w:t>3</w:t>
            </w:r>
          </w:p>
        </w:tc>
        <w:tc>
          <w:tcPr>
            <w:tcW w:w="2268" w:type="dxa"/>
          </w:tcPr>
          <w:p w14:paraId="680D86D2" w14:textId="77777777" w:rsidR="00912CEC" w:rsidRPr="00B57D8E" w:rsidRDefault="00912CEC" w:rsidP="00AE51F7">
            <w:pPr>
              <w:pStyle w:val="TableParagraph"/>
              <w:contextualSpacing/>
              <w:jc w:val="both"/>
              <w:rPr>
                <w:spacing w:val="-2"/>
              </w:rPr>
            </w:pPr>
            <w:r w:rsidRPr="00B57D8E">
              <w:rPr>
                <w:spacing w:val="-4"/>
              </w:rPr>
              <w:t>Стол</w:t>
            </w:r>
          </w:p>
        </w:tc>
        <w:tc>
          <w:tcPr>
            <w:tcW w:w="3118" w:type="dxa"/>
          </w:tcPr>
          <w:p w14:paraId="69FA036C" w14:textId="6805B4F1" w:rsidR="00912CEC" w:rsidRPr="00B57D8E" w:rsidRDefault="00AE51F7" w:rsidP="00AE51F7">
            <w:pPr>
              <w:pStyle w:val="TableParagraph"/>
              <w:contextualSpacing/>
              <w:jc w:val="both"/>
            </w:pPr>
            <w:r>
              <w:t xml:space="preserve">Стол </w:t>
            </w:r>
            <w:r w:rsidR="00912CEC" w:rsidRPr="00B57D8E">
              <w:t>со столешницей</w:t>
            </w:r>
            <w:r w:rsidR="00912CEC" w:rsidRPr="00B57D8E">
              <w:rPr>
                <w:spacing w:val="-4"/>
              </w:rPr>
              <w:t xml:space="preserve"> ЛДСП</w:t>
            </w:r>
          </w:p>
        </w:tc>
        <w:tc>
          <w:tcPr>
            <w:tcW w:w="850" w:type="dxa"/>
          </w:tcPr>
          <w:p w14:paraId="37623DF8" w14:textId="77777777" w:rsidR="00912CEC" w:rsidRPr="00B57D8E" w:rsidRDefault="00912CEC" w:rsidP="00AE51F7">
            <w:pPr>
              <w:contextualSpacing/>
              <w:jc w:val="center"/>
            </w:pPr>
            <w:r w:rsidRPr="00B57D8E">
              <w:t>1</w:t>
            </w:r>
          </w:p>
        </w:tc>
        <w:tc>
          <w:tcPr>
            <w:tcW w:w="709" w:type="dxa"/>
          </w:tcPr>
          <w:p w14:paraId="4EF036F9"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7079CD2A" w14:textId="77777777" w:rsidR="00912CEC" w:rsidRPr="00B57D8E" w:rsidRDefault="00912CEC" w:rsidP="00AE51F7">
            <w:pPr>
              <w:contextualSpacing/>
              <w:jc w:val="center"/>
            </w:pPr>
            <w:r w:rsidRPr="00B57D8E">
              <w:t>1</w:t>
            </w:r>
          </w:p>
        </w:tc>
        <w:tc>
          <w:tcPr>
            <w:tcW w:w="1103" w:type="dxa"/>
          </w:tcPr>
          <w:p w14:paraId="0BC0B4E1" w14:textId="77777777" w:rsidR="00912CEC" w:rsidRPr="00B57D8E" w:rsidRDefault="00912CEC" w:rsidP="00AE51F7">
            <w:pPr>
              <w:contextualSpacing/>
              <w:jc w:val="center"/>
            </w:pPr>
            <w:r w:rsidRPr="00B57D8E">
              <w:t>В</w:t>
            </w:r>
          </w:p>
        </w:tc>
      </w:tr>
      <w:tr w:rsidR="00912CEC" w:rsidRPr="00B57D8E" w14:paraId="5B6695AA" w14:textId="77777777" w:rsidTr="00AE51F7">
        <w:tc>
          <w:tcPr>
            <w:tcW w:w="426" w:type="dxa"/>
          </w:tcPr>
          <w:p w14:paraId="2A10C223" w14:textId="77777777" w:rsidR="00912CEC" w:rsidRPr="00B57D8E" w:rsidRDefault="00912CEC" w:rsidP="00AE51F7">
            <w:pPr>
              <w:contextualSpacing/>
              <w:jc w:val="both"/>
            </w:pPr>
            <w:r w:rsidRPr="00B57D8E">
              <w:t>4</w:t>
            </w:r>
          </w:p>
        </w:tc>
        <w:tc>
          <w:tcPr>
            <w:tcW w:w="2268" w:type="dxa"/>
          </w:tcPr>
          <w:p w14:paraId="5FF481C5" w14:textId="77777777" w:rsidR="00912CEC" w:rsidRPr="00B57D8E" w:rsidRDefault="00912CEC" w:rsidP="00AE51F7">
            <w:pPr>
              <w:pStyle w:val="TableParagraph"/>
              <w:contextualSpacing/>
              <w:jc w:val="both"/>
              <w:rPr>
                <w:spacing w:val="-4"/>
              </w:rPr>
            </w:pPr>
            <w:r w:rsidRPr="00B57D8E">
              <w:rPr>
                <w:spacing w:val="-4"/>
              </w:rPr>
              <w:t>Стул</w:t>
            </w:r>
          </w:p>
        </w:tc>
        <w:tc>
          <w:tcPr>
            <w:tcW w:w="3118" w:type="dxa"/>
          </w:tcPr>
          <w:p w14:paraId="4223403A" w14:textId="77777777" w:rsidR="00912CEC" w:rsidRPr="00B57D8E" w:rsidRDefault="00912CEC" w:rsidP="00AE51F7">
            <w:pPr>
              <w:pStyle w:val="TableParagraph"/>
              <w:contextualSpacing/>
              <w:jc w:val="both"/>
            </w:pPr>
            <w:r w:rsidRPr="00B57D8E">
              <w:t>Стул офисный</w:t>
            </w:r>
          </w:p>
        </w:tc>
        <w:tc>
          <w:tcPr>
            <w:tcW w:w="850" w:type="dxa"/>
          </w:tcPr>
          <w:p w14:paraId="5D63CCDB" w14:textId="77777777" w:rsidR="00912CEC" w:rsidRPr="00B57D8E" w:rsidRDefault="00912CEC" w:rsidP="00AE51F7">
            <w:pPr>
              <w:contextualSpacing/>
              <w:jc w:val="center"/>
            </w:pPr>
            <w:r w:rsidRPr="00B57D8E">
              <w:t>1</w:t>
            </w:r>
          </w:p>
        </w:tc>
        <w:tc>
          <w:tcPr>
            <w:tcW w:w="709" w:type="dxa"/>
          </w:tcPr>
          <w:p w14:paraId="58B6DAF4"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79FAA3F8" w14:textId="77777777" w:rsidR="00912CEC" w:rsidRPr="00B57D8E" w:rsidRDefault="00912CEC" w:rsidP="00AE51F7">
            <w:pPr>
              <w:contextualSpacing/>
              <w:jc w:val="center"/>
            </w:pPr>
            <w:r w:rsidRPr="00B57D8E">
              <w:t>1</w:t>
            </w:r>
          </w:p>
        </w:tc>
        <w:tc>
          <w:tcPr>
            <w:tcW w:w="1103" w:type="dxa"/>
          </w:tcPr>
          <w:p w14:paraId="1F715F6D" w14:textId="77777777" w:rsidR="00912CEC" w:rsidRPr="00B57D8E" w:rsidRDefault="00912CEC" w:rsidP="00AE51F7">
            <w:pPr>
              <w:contextualSpacing/>
              <w:jc w:val="center"/>
            </w:pPr>
            <w:r w:rsidRPr="00B57D8E">
              <w:t>В</w:t>
            </w:r>
          </w:p>
        </w:tc>
      </w:tr>
      <w:tr w:rsidR="00912CEC" w:rsidRPr="00B57D8E" w14:paraId="532480CC" w14:textId="77777777" w:rsidTr="00AE51F7">
        <w:tc>
          <w:tcPr>
            <w:tcW w:w="9608" w:type="dxa"/>
            <w:gridSpan w:val="7"/>
          </w:tcPr>
          <w:p w14:paraId="09887606" w14:textId="77777777" w:rsidR="00912CEC" w:rsidRPr="00B57D8E" w:rsidRDefault="00912CEC" w:rsidP="00AE51F7">
            <w:pPr>
              <w:contextualSpacing/>
              <w:jc w:val="center"/>
            </w:pPr>
            <w:r w:rsidRPr="00B57D8E">
              <w:rPr>
                <w:b/>
              </w:rPr>
              <w:t>Перечень</w:t>
            </w:r>
            <w:r w:rsidRPr="00B57D8E">
              <w:rPr>
                <w:b/>
                <w:spacing w:val="-2"/>
              </w:rPr>
              <w:t xml:space="preserve"> </w:t>
            </w:r>
            <w:r w:rsidRPr="00B57D8E">
              <w:rPr>
                <w:b/>
              </w:rPr>
              <w:t>расходных</w:t>
            </w:r>
            <w:r w:rsidRPr="00B57D8E">
              <w:rPr>
                <w:b/>
                <w:spacing w:val="-2"/>
              </w:rPr>
              <w:t xml:space="preserve"> материалов</w:t>
            </w:r>
          </w:p>
        </w:tc>
      </w:tr>
      <w:tr w:rsidR="00912CEC" w:rsidRPr="00B57D8E" w14:paraId="0A9D486B" w14:textId="77777777" w:rsidTr="00AE51F7">
        <w:tc>
          <w:tcPr>
            <w:tcW w:w="426" w:type="dxa"/>
          </w:tcPr>
          <w:p w14:paraId="3A6DE9ED" w14:textId="77777777" w:rsidR="00912CEC" w:rsidRPr="00B57D8E" w:rsidRDefault="00912CEC" w:rsidP="00AE51F7">
            <w:pPr>
              <w:contextualSpacing/>
              <w:jc w:val="both"/>
            </w:pPr>
            <w:r w:rsidRPr="00B57D8E">
              <w:t>1</w:t>
            </w:r>
          </w:p>
        </w:tc>
        <w:tc>
          <w:tcPr>
            <w:tcW w:w="2268" w:type="dxa"/>
          </w:tcPr>
          <w:p w14:paraId="25B3FE71" w14:textId="77777777" w:rsidR="00912CEC" w:rsidRPr="00B57D8E" w:rsidRDefault="00912CEC" w:rsidP="00AE51F7">
            <w:pPr>
              <w:pStyle w:val="TableParagraph"/>
              <w:contextualSpacing/>
              <w:jc w:val="both"/>
              <w:rPr>
                <w:b/>
              </w:rPr>
            </w:pPr>
            <w:r w:rsidRPr="00B57D8E">
              <w:t>Сменный</w:t>
            </w:r>
            <w:r w:rsidRPr="00B57D8E">
              <w:rPr>
                <w:spacing w:val="-5"/>
              </w:rPr>
              <w:t xml:space="preserve"> </w:t>
            </w:r>
            <w:r w:rsidRPr="00B57D8E">
              <w:rPr>
                <w:spacing w:val="-2"/>
              </w:rPr>
              <w:t>картридж</w:t>
            </w:r>
          </w:p>
        </w:tc>
        <w:tc>
          <w:tcPr>
            <w:tcW w:w="3118" w:type="dxa"/>
          </w:tcPr>
          <w:p w14:paraId="05350A9F" w14:textId="3DFB819B" w:rsidR="00912CEC" w:rsidRPr="00B57D8E" w:rsidRDefault="00FE3B2E" w:rsidP="00AE51F7">
            <w:pPr>
              <w:pStyle w:val="TableParagraph"/>
              <w:contextualSpacing/>
              <w:jc w:val="both"/>
            </w:pPr>
            <w:r w:rsidRPr="00B57D8E">
              <w:rPr>
                <w:spacing w:val="-2"/>
              </w:rPr>
              <w:t>Картридж сменный с</w:t>
            </w:r>
            <w:r w:rsidR="00912CEC" w:rsidRPr="00B57D8E">
              <w:rPr>
                <w:spacing w:val="-2"/>
              </w:rPr>
              <w:t>оответствующий</w:t>
            </w:r>
            <w:r w:rsidRPr="00B57D8E">
              <w:t xml:space="preserve"> </w:t>
            </w:r>
            <w:r w:rsidRPr="00B57D8E">
              <w:rPr>
                <w:spacing w:val="-2"/>
              </w:rPr>
              <w:t>модели</w:t>
            </w:r>
            <w:r w:rsidR="00912CEC" w:rsidRPr="00B57D8E">
              <w:t xml:space="preserve"> </w:t>
            </w:r>
            <w:r w:rsidR="00912CEC" w:rsidRPr="00B57D8E">
              <w:rPr>
                <w:spacing w:val="-2"/>
              </w:rPr>
              <w:t>печатающего устройства</w:t>
            </w:r>
          </w:p>
        </w:tc>
        <w:tc>
          <w:tcPr>
            <w:tcW w:w="850" w:type="dxa"/>
          </w:tcPr>
          <w:p w14:paraId="5EE539DF" w14:textId="77777777" w:rsidR="00912CEC" w:rsidRPr="00B57D8E" w:rsidRDefault="00912CEC" w:rsidP="00AE51F7">
            <w:pPr>
              <w:contextualSpacing/>
              <w:jc w:val="center"/>
            </w:pPr>
            <w:r w:rsidRPr="00B57D8E">
              <w:t>1</w:t>
            </w:r>
          </w:p>
        </w:tc>
        <w:tc>
          <w:tcPr>
            <w:tcW w:w="709" w:type="dxa"/>
          </w:tcPr>
          <w:p w14:paraId="1AE9FE20"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1DC6CA7F" w14:textId="77777777" w:rsidR="00912CEC" w:rsidRPr="00B57D8E" w:rsidRDefault="00912CEC" w:rsidP="00AE51F7">
            <w:pPr>
              <w:contextualSpacing/>
              <w:jc w:val="center"/>
            </w:pPr>
            <w:r w:rsidRPr="00B57D8E">
              <w:t>1</w:t>
            </w:r>
          </w:p>
        </w:tc>
        <w:tc>
          <w:tcPr>
            <w:tcW w:w="1103" w:type="dxa"/>
          </w:tcPr>
          <w:p w14:paraId="6E533ECE" w14:textId="77777777" w:rsidR="00912CEC" w:rsidRPr="00B57D8E" w:rsidRDefault="00912CEC" w:rsidP="00AE51F7">
            <w:pPr>
              <w:contextualSpacing/>
              <w:jc w:val="center"/>
            </w:pPr>
            <w:r w:rsidRPr="00B57D8E">
              <w:t>В</w:t>
            </w:r>
          </w:p>
        </w:tc>
      </w:tr>
      <w:tr w:rsidR="00912CEC" w:rsidRPr="00B57D8E" w14:paraId="2F3285DE" w14:textId="77777777" w:rsidTr="00AE51F7">
        <w:tc>
          <w:tcPr>
            <w:tcW w:w="426" w:type="dxa"/>
          </w:tcPr>
          <w:p w14:paraId="4EEFF3C8" w14:textId="77777777" w:rsidR="00912CEC" w:rsidRPr="00B57D8E" w:rsidRDefault="00912CEC" w:rsidP="00AE51F7">
            <w:pPr>
              <w:contextualSpacing/>
              <w:jc w:val="both"/>
            </w:pPr>
            <w:r w:rsidRPr="00B57D8E">
              <w:t>2</w:t>
            </w:r>
          </w:p>
        </w:tc>
        <w:tc>
          <w:tcPr>
            <w:tcW w:w="2268" w:type="dxa"/>
          </w:tcPr>
          <w:p w14:paraId="6668215C" w14:textId="77777777" w:rsidR="00912CEC" w:rsidRPr="00B57D8E" w:rsidRDefault="00912CEC" w:rsidP="00AE51F7">
            <w:pPr>
              <w:pStyle w:val="TableParagraph"/>
              <w:contextualSpacing/>
              <w:jc w:val="both"/>
            </w:pPr>
            <w:r w:rsidRPr="00B57D8E">
              <w:t>Корзина</w:t>
            </w:r>
            <w:r w:rsidRPr="00B57D8E">
              <w:rPr>
                <w:spacing w:val="-2"/>
              </w:rPr>
              <w:t xml:space="preserve"> </w:t>
            </w:r>
            <w:r w:rsidRPr="00B57D8E">
              <w:t>для</w:t>
            </w:r>
            <w:r w:rsidRPr="00B57D8E">
              <w:rPr>
                <w:spacing w:val="-1"/>
              </w:rPr>
              <w:t xml:space="preserve"> </w:t>
            </w:r>
            <w:r w:rsidRPr="00B57D8E">
              <w:rPr>
                <w:spacing w:val="-2"/>
              </w:rPr>
              <w:t>мусора</w:t>
            </w:r>
          </w:p>
        </w:tc>
        <w:tc>
          <w:tcPr>
            <w:tcW w:w="3118" w:type="dxa"/>
          </w:tcPr>
          <w:p w14:paraId="43D4C13B" w14:textId="77777777" w:rsidR="00912CEC" w:rsidRPr="00B57D8E" w:rsidRDefault="00912CEC" w:rsidP="00AE51F7">
            <w:pPr>
              <w:pStyle w:val="TableParagraph"/>
              <w:contextualSpacing/>
              <w:jc w:val="both"/>
              <w:rPr>
                <w:spacing w:val="-2"/>
              </w:rPr>
            </w:pPr>
            <w:r w:rsidRPr="00B57D8E">
              <w:t>Корзина</w:t>
            </w:r>
            <w:r w:rsidRPr="00B57D8E">
              <w:rPr>
                <w:spacing w:val="-2"/>
              </w:rPr>
              <w:t xml:space="preserve"> </w:t>
            </w:r>
            <w:r w:rsidRPr="00B57D8E">
              <w:t>для</w:t>
            </w:r>
            <w:r w:rsidRPr="00B57D8E">
              <w:rPr>
                <w:spacing w:val="-1"/>
              </w:rPr>
              <w:t xml:space="preserve"> </w:t>
            </w:r>
            <w:r w:rsidRPr="00B57D8E">
              <w:rPr>
                <w:spacing w:val="-2"/>
              </w:rPr>
              <w:t>мусора пластиковая</w:t>
            </w:r>
          </w:p>
        </w:tc>
        <w:tc>
          <w:tcPr>
            <w:tcW w:w="850" w:type="dxa"/>
          </w:tcPr>
          <w:p w14:paraId="5405C31B" w14:textId="77777777" w:rsidR="00912CEC" w:rsidRPr="00B57D8E" w:rsidRDefault="00912CEC" w:rsidP="00AE51F7">
            <w:pPr>
              <w:contextualSpacing/>
              <w:jc w:val="center"/>
            </w:pPr>
            <w:r w:rsidRPr="00B57D8E">
              <w:t>1</w:t>
            </w:r>
          </w:p>
        </w:tc>
        <w:tc>
          <w:tcPr>
            <w:tcW w:w="709" w:type="dxa"/>
          </w:tcPr>
          <w:p w14:paraId="7C1AD85E"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2CEB8E21" w14:textId="77777777" w:rsidR="00912CEC" w:rsidRPr="00B57D8E" w:rsidRDefault="00912CEC" w:rsidP="00AE51F7">
            <w:pPr>
              <w:contextualSpacing/>
              <w:jc w:val="center"/>
            </w:pPr>
            <w:r w:rsidRPr="00B57D8E">
              <w:t>1</w:t>
            </w:r>
          </w:p>
        </w:tc>
        <w:tc>
          <w:tcPr>
            <w:tcW w:w="1103" w:type="dxa"/>
          </w:tcPr>
          <w:p w14:paraId="63B844C1" w14:textId="77777777" w:rsidR="00912CEC" w:rsidRPr="00B57D8E" w:rsidRDefault="00912CEC" w:rsidP="00AE51F7">
            <w:pPr>
              <w:contextualSpacing/>
              <w:jc w:val="center"/>
            </w:pPr>
            <w:r w:rsidRPr="00B57D8E">
              <w:t>В</w:t>
            </w:r>
          </w:p>
        </w:tc>
      </w:tr>
      <w:tr w:rsidR="00912CEC" w:rsidRPr="00B57D8E" w14:paraId="473610BB" w14:textId="77777777" w:rsidTr="00AE51F7">
        <w:tc>
          <w:tcPr>
            <w:tcW w:w="426" w:type="dxa"/>
          </w:tcPr>
          <w:p w14:paraId="404662C0" w14:textId="77777777" w:rsidR="00912CEC" w:rsidRPr="00B57D8E" w:rsidRDefault="00912CEC" w:rsidP="00AE51F7">
            <w:pPr>
              <w:contextualSpacing/>
              <w:jc w:val="both"/>
            </w:pPr>
            <w:r w:rsidRPr="00B57D8E">
              <w:t>3</w:t>
            </w:r>
          </w:p>
        </w:tc>
        <w:tc>
          <w:tcPr>
            <w:tcW w:w="2268" w:type="dxa"/>
          </w:tcPr>
          <w:p w14:paraId="67473611" w14:textId="77777777" w:rsidR="00912CEC" w:rsidRPr="00B57D8E" w:rsidRDefault="00912CEC" w:rsidP="00AE51F7">
            <w:pPr>
              <w:pStyle w:val="TableParagraph"/>
              <w:contextualSpacing/>
              <w:jc w:val="both"/>
            </w:pPr>
            <w:r w:rsidRPr="00B57D8E">
              <w:rPr>
                <w:spacing w:val="-2"/>
              </w:rPr>
              <w:t>Бумага</w:t>
            </w:r>
          </w:p>
        </w:tc>
        <w:tc>
          <w:tcPr>
            <w:tcW w:w="3118" w:type="dxa"/>
          </w:tcPr>
          <w:p w14:paraId="31F20D9B" w14:textId="77777777" w:rsidR="00912CEC" w:rsidRPr="00B57D8E" w:rsidRDefault="00912CEC" w:rsidP="00AE51F7">
            <w:pPr>
              <w:pStyle w:val="TableParagraph"/>
              <w:contextualSpacing/>
              <w:jc w:val="both"/>
            </w:pPr>
            <w:r w:rsidRPr="00B57D8E">
              <w:t>Офисная, формат А4, плотность 80 г/м2, 500 листов</w:t>
            </w:r>
          </w:p>
        </w:tc>
        <w:tc>
          <w:tcPr>
            <w:tcW w:w="850" w:type="dxa"/>
          </w:tcPr>
          <w:p w14:paraId="2E00CE93" w14:textId="77777777" w:rsidR="00912CEC" w:rsidRPr="00B57D8E" w:rsidRDefault="00912CEC" w:rsidP="00AE51F7">
            <w:pPr>
              <w:contextualSpacing/>
              <w:jc w:val="center"/>
            </w:pPr>
            <w:r w:rsidRPr="00B57D8E">
              <w:t>1</w:t>
            </w:r>
          </w:p>
        </w:tc>
        <w:tc>
          <w:tcPr>
            <w:tcW w:w="709" w:type="dxa"/>
          </w:tcPr>
          <w:p w14:paraId="70019A04" w14:textId="77777777" w:rsidR="00912CEC" w:rsidRPr="00B57D8E" w:rsidRDefault="00912CEC" w:rsidP="00AE51F7">
            <w:pPr>
              <w:contextualSpacing/>
              <w:jc w:val="center"/>
            </w:pPr>
            <w:proofErr w:type="spellStart"/>
            <w:r w:rsidRPr="00B57D8E">
              <w:t>пач</w:t>
            </w:r>
            <w:proofErr w:type="spellEnd"/>
          </w:p>
        </w:tc>
        <w:tc>
          <w:tcPr>
            <w:tcW w:w="1134" w:type="dxa"/>
          </w:tcPr>
          <w:p w14:paraId="087E89A3" w14:textId="77777777" w:rsidR="00912CEC" w:rsidRPr="00B57D8E" w:rsidRDefault="00912CEC" w:rsidP="00AE51F7">
            <w:pPr>
              <w:contextualSpacing/>
              <w:jc w:val="center"/>
            </w:pPr>
            <w:r w:rsidRPr="00B57D8E">
              <w:t>1</w:t>
            </w:r>
          </w:p>
        </w:tc>
        <w:tc>
          <w:tcPr>
            <w:tcW w:w="1103" w:type="dxa"/>
          </w:tcPr>
          <w:p w14:paraId="7972E131" w14:textId="77777777" w:rsidR="00912CEC" w:rsidRPr="00B57D8E" w:rsidRDefault="00912CEC" w:rsidP="00AE51F7">
            <w:pPr>
              <w:contextualSpacing/>
              <w:jc w:val="center"/>
            </w:pPr>
            <w:r w:rsidRPr="00B57D8E">
              <w:t>В</w:t>
            </w:r>
          </w:p>
        </w:tc>
      </w:tr>
      <w:tr w:rsidR="00912CEC" w:rsidRPr="00B57D8E" w14:paraId="67374802" w14:textId="77777777" w:rsidTr="00AE51F7">
        <w:tc>
          <w:tcPr>
            <w:tcW w:w="426" w:type="dxa"/>
          </w:tcPr>
          <w:p w14:paraId="002CC090" w14:textId="77777777" w:rsidR="00912CEC" w:rsidRPr="00B57D8E" w:rsidRDefault="00912CEC" w:rsidP="00AE51F7">
            <w:pPr>
              <w:contextualSpacing/>
              <w:jc w:val="both"/>
            </w:pPr>
            <w:r w:rsidRPr="00B57D8E">
              <w:t>4</w:t>
            </w:r>
          </w:p>
        </w:tc>
        <w:tc>
          <w:tcPr>
            <w:tcW w:w="2268" w:type="dxa"/>
          </w:tcPr>
          <w:p w14:paraId="4FE3F3A2" w14:textId="77777777" w:rsidR="00912CEC" w:rsidRPr="00B57D8E" w:rsidRDefault="00912CEC" w:rsidP="00AE51F7">
            <w:pPr>
              <w:pStyle w:val="TableParagraph"/>
              <w:contextualSpacing/>
              <w:jc w:val="both"/>
              <w:rPr>
                <w:spacing w:val="-2"/>
              </w:rPr>
            </w:pPr>
            <w:r w:rsidRPr="00B57D8E">
              <w:t>Ручка</w:t>
            </w:r>
            <w:r w:rsidRPr="00B57D8E">
              <w:rPr>
                <w:spacing w:val="-2"/>
              </w:rPr>
              <w:t xml:space="preserve"> шариковая</w:t>
            </w:r>
          </w:p>
        </w:tc>
        <w:tc>
          <w:tcPr>
            <w:tcW w:w="3118" w:type="dxa"/>
          </w:tcPr>
          <w:p w14:paraId="770664D7" w14:textId="77777777" w:rsidR="00912CEC" w:rsidRPr="00B57D8E" w:rsidRDefault="00912CEC" w:rsidP="00AE51F7">
            <w:pPr>
              <w:pStyle w:val="TableParagraph"/>
              <w:contextualSpacing/>
              <w:jc w:val="both"/>
            </w:pPr>
            <w:r w:rsidRPr="00B57D8E">
              <w:t>На</w:t>
            </w:r>
            <w:r w:rsidRPr="00B57D8E">
              <w:rPr>
                <w:spacing w:val="-4"/>
              </w:rPr>
              <w:t xml:space="preserve"> </w:t>
            </w:r>
            <w:r w:rsidRPr="00B57D8E">
              <w:t>масляной</w:t>
            </w:r>
            <w:r w:rsidRPr="00B57D8E">
              <w:rPr>
                <w:spacing w:val="-2"/>
              </w:rPr>
              <w:t xml:space="preserve"> </w:t>
            </w:r>
            <w:r w:rsidRPr="00B57D8E">
              <w:t>основе,</w:t>
            </w:r>
            <w:r w:rsidRPr="00B57D8E">
              <w:rPr>
                <w:spacing w:val="-2"/>
              </w:rPr>
              <w:t xml:space="preserve"> синяя</w:t>
            </w:r>
          </w:p>
        </w:tc>
        <w:tc>
          <w:tcPr>
            <w:tcW w:w="850" w:type="dxa"/>
          </w:tcPr>
          <w:p w14:paraId="4B579646" w14:textId="77777777" w:rsidR="00912CEC" w:rsidRPr="00B57D8E" w:rsidRDefault="00912CEC" w:rsidP="00AE51F7">
            <w:pPr>
              <w:contextualSpacing/>
              <w:jc w:val="center"/>
            </w:pPr>
            <w:r w:rsidRPr="00B57D8E">
              <w:t>1</w:t>
            </w:r>
          </w:p>
        </w:tc>
        <w:tc>
          <w:tcPr>
            <w:tcW w:w="709" w:type="dxa"/>
          </w:tcPr>
          <w:p w14:paraId="7A2CD32B"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24AE0D5D" w14:textId="77777777" w:rsidR="00912CEC" w:rsidRPr="00B57D8E" w:rsidRDefault="00912CEC" w:rsidP="00AE51F7">
            <w:pPr>
              <w:contextualSpacing/>
              <w:jc w:val="center"/>
            </w:pPr>
            <w:r w:rsidRPr="00B57D8E">
              <w:t>2</w:t>
            </w:r>
          </w:p>
        </w:tc>
        <w:tc>
          <w:tcPr>
            <w:tcW w:w="1103" w:type="dxa"/>
          </w:tcPr>
          <w:p w14:paraId="44435C43" w14:textId="77777777" w:rsidR="00912CEC" w:rsidRPr="00B57D8E" w:rsidRDefault="00912CEC" w:rsidP="00AE51F7">
            <w:pPr>
              <w:contextualSpacing/>
              <w:jc w:val="center"/>
            </w:pPr>
            <w:r w:rsidRPr="00B57D8E">
              <w:t>В</w:t>
            </w:r>
          </w:p>
        </w:tc>
      </w:tr>
      <w:tr w:rsidR="00912CEC" w:rsidRPr="00B57D8E" w14:paraId="1C8C00C3" w14:textId="77777777" w:rsidTr="00AE51F7">
        <w:tc>
          <w:tcPr>
            <w:tcW w:w="426" w:type="dxa"/>
          </w:tcPr>
          <w:p w14:paraId="4ED2747B" w14:textId="77777777" w:rsidR="00912CEC" w:rsidRPr="00B57D8E" w:rsidRDefault="00912CEC" w:rsidP="00AE51F7">
            <w:pPr>
              <w:contextualSpacing/>
              <w:jc w:val="both"/>
            </w:pPr>
            <w:r w:rsidRPr="00B57D8E">
              <w:t>5</w:t>
            </w:r>
          </w:p>
        </w:tc>
        <w:tc>
          <w:tcPr>
            <w:tcW w:w="2268" w:type="dxa"/>
          </w:tcPr>
          <w:p w14:paraId="7ACB60E8" w14:textId="77777777" w:rsidR="00912CEC" w:rsidRPr="00B57D8E" w:rsidRDefault="00912CEC" w:rsidP="00AE51F7">
            <w:pPr>
              <w:pStyle w:val="TableParagraph"/>
              <w:contextualSpacing/>
              <w:jc w:val="both"/>
            </w:pPr>
            <w:r w:rsidRPr="00B57D8E">
              <w:t>Карандаш</w:t>
            </w:r>
            <w:r w:rsidRPr="00B57D8E">
              <w:rPr>
                <w:spacing w:val="-3"/>
              </w:rPr>
              <w:t xml:space="preserve"> </w:t>
            </w:r>
            <w:r w:rsidRPr="00B57D8E">
              <w:rPr>
                <w:spacing w:val="-2"/>
              </w:rPr>
              <w:t>простой</w:t>
            </w:r>
          </w:p>
        </w:tc>
        <w:tc>
          <w:tcPr>
            <w:tcW w:w="3118" w:type="dxa"/>
          </w:tcPr>
          <w:p w14:paraId="67519665" w14:textId="77777777" w:rsidR="00912CEC" w:rsidRPr="00B57D8E" w:rsidRDefault="00912CEC" w:rsidP="00AE51F7">
            <w:pPr>
              <w:pStyle w:val="TableParagraph"/>
              <w:contextualSpacing/>
              <w:jc w:val="both"/>
            </w:pPr>
            <w:proofErr w:type="spellStart"/>
            <w:r w:rsidRPr="00B57D8E">
              <w:rPr>
                <w:spacing w:val="-2"/>
              </w:rPr>
              <w:t>Чернографитный</w:t>
            </w:r>
            <w:proofErr w:type="spellEnd"/>
            <w:r w:rsidRPr="00B57D8E">
              <w:rPr>
                <w:spacing w:val="-2"/>
              </w:rPr>
              <w:t>, простой</w:t>
            </w:r>
          </w:p>
        </w:tc>
        <w:tc>
          <w:tcPr>
            <w:tcW w:w="850" w:type="dxa"/>
          </w:tcPr>
          <w:p w14:paraId="4003931B" w14:textId="77777777" w:rsidR="00912CEC" w:rsidRPr="00B57D8E" w:rsidRDefault="00912CEC" w:rsidP="00AE51F7">
            <w:pPr>
              <w:contextualSpacing/>
              <w:jc w:val="center"/>
            </w:pPr>
            <w:r w:rsidRPr="00B57D8E">
              <w:t>1</w:t>
            </w:r>
          </w:p>
        </w:tc>
        <w:tc>
          <w:tcPr>
            <w:tcW w:w="709" w:type="dxa"/>
          </w:tcPr>
          <w:p w14:paraId="642F5AA8"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07B5D5CC" w14:textId="77777777" w:rsidR="00912CEC" w:rsidRPr="00B57D8E" w:rsidRDefault="00912CEC" w:rsidP="00AE51F7">
            <w:pPr>
              <w:contextualSpacing/>
              <w:jc w:val="center"/>
            </w:pPr>
            <w:r w:rsidRPr="00B57D8E">
              <w:t>2</w:t>
            </w:r>
          </w:p>
        </w:tc>
        <w:tc>
          <w:tcPr>
            <w:tcW w:w="1103" w:type="dxa"/>
          </w:tcPr>
          <w:p w14:paraId="65D7A2C3" w14:textId="77777777" w:rsidR="00912CEC" w:rsidRPr="00B57D8E" w:rsidRDefault="00912CEC" w:rsidP="00AE51F7">
            <w:pPr>
              <w:contextualSpacing/>
              <w:jc w:val="center"/>
            </w:pPr>
            <w:r w:rsidRPr="00B57D8E">
              <w:t>В</w:t>
            </w:r>
          </w:p>
        </w:tc>
      </w:tr>
      <w:tr w:rsidR="00912CEC" w:rsidRPr="00B57D8E" w14:paraId="4D7BFFAC" w14:textId="77777777" w:rsidTr="00AE51F7">
        <w:tc>
          <w:tcPr>
            <w:tcW w:w="426" w:type="dxa"/>
          </w:tcPr>
          <w:p w14:paraId="4205FE39" w14:textId="77777777" w:rsidR="00912CEC" w:rsidRPr="00B57D8E" w:rsidRDefault="00912CEC" w:rsidP="00AE51F7">
            <w:pPr>
              <w:contextualSpacing/>
              <w:jc w:val="both"/>
            </w:pPr>
            <w:r w:rsidRPr="00B57D8E">
              <w:t>6</w:t>
            </w:r>
          </w:p>
        </w:tc>
        <w:tc>
          <w:tcPr>
            <w:tcW w:w="2268" w:type="dxa"/>
          </w:tcPr>
          <w:p w14:paraId="7AF6B22F" w14:textId="77777777" w:rsidR="00912CEC" w:rsidRPr="00B57D8E" w:rsidRDefault="00912CEC" w:rsidP="00AE51F7">
            <w:pPr>
              <w:pStyle w:val="TableParagraph"/>
              <w:contextualSpacing/>
              <w:jc w:val="both"/>
            </w:pPr>
            <w:r w:rsidRPr="00B57D8E">
              <w:rPr>
                <w:spacing w:val="-2"/>
              </w:rPr>
              <w:t>Ластик</w:t>
            </w:r>
          </w:p>
        </w:tc>
        <w:tc>
          <w:tcPr>
            <w:tcW w:w="3118" w:type="dxa"/>
          </w:tcPr>
          <w:p w14:paraId="651EC157" w14:textId="77777777" w:rsidR="00912CEC" w:rsidRPr="00B57D8E" w:rsidRDefault="00912CEC" w:rsidP="00AE51F7">
            <w:pPr>
              <w:pStyle w:val="TableParagraph"/>
              <w:contextualSpacing/>
              <w:jc w:val="both"/>
              <w:rPr>
                <w:spacing w:val="-2"/>
              </w:rPr>
            </w:pPr>
            <w:r w:rsidRPr="00B57D8E">
              <w:rPr>
                <w:spacing w:val="-2"/>
              </w:rPr>
              <w:t>Ластик школьный</w:t>
            </w:r>
          </w:p>
        </w:tc>
        <w:tc>
          <w:tcPr>
            <w:tcW w:w="850" w:type="dxa"/>
          </w:tcPr>
          <w:p w14:paraId="67EC01A4" w14:textId="77777777" w:rsidR="00912CEC" w:rsidRPr="00B57D8E" w:rsidRDefault="00912CEC" w:rsidP="00AE51F7">
            <w:pPr>
              <w:contextualSpacing/>
              <w:jc w:val="center"/>
            </w:pPr>
            <w:r w:rsidRPr="00B57D8E">
              <w:t>1</w:t>
            </w:r>
          </w:p>
        </w:tc>
        <w:tc>
          <w:tcPr>
            <w:tcW w:w="709" w:type="dxa"/>
          </w:tcPr>
          <w:p w14:paraId="6407E504"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1DE9AEA2" w14:textId="77777777" w:rsidR="00912CEC" w:rsidRPr="00B57D8E" w:rsidRDefault="00912CEC" w:rsidP="00AE51F7">
            <w:pPr>
              <w:contextualSpacing/>
              <w:jc w:val="center"/>
            </w:pPr>
            <w:r w:rsidRPr="00B57D8E">
              <w:t>1</w:t>
            </w:r>
          </w:p>
        </w:tc>
        <w:tc>
          <w:tcPr>
            <w:tcW w:w="1103" w:type="dxa"/>
          </w:tcPr>
          <w:p w14:paraId="28DD5113" w14:textId="77777777" w:rsidR="00912CEC" w:rsidRPr="00B57D8E" w:rsidRDefault="00912CEC" w:rsidP="00AE51F7">
            <w:pPr>
              <w:contextualSpacing/>
              <w:jc w:val="center"/>
            </w:pPr>
            <w:r w:rsidRPr="00B57D8E">
              <w:t>В</w:t>
            </w:r>
          </w:p>
        </w:tc>
      </w:tr>
      <w:tr w:rsidR="00912CEC" w:rsidRPr="00B57D8E" w14:paraId="56C1B5D9" w14:textId="77777777" w:rsidTr="00AE51F7">
        <w:tc>
          <w:tcPr>
            <w:tcW w:w="9608" w:type="dxa"/>
            <w:gridSpan w:val="7"/>
          </w:tcPr>
          <w:p w14:paraId="290C450C" w14:textId="77777777" w:rsidR="00912CEC" w:rsidRPr="00B57D8E" w:rsidRDefault="00912CEC" w:rsidP="00AE51F7">
            <w:pPr>
              <w:contextualSpacing/>
              <w:jc w:val="center"/>
            </w:pPr>
            <w:r w:rsidRPr="00B57D8E">
              <w:rPr>
                <w:b/>
              </w:rPr>
              <w:t>Инфраструктура</w:t>
            </w:r>
            <w:r w:rsidRPr="00B57D8E">
              <w:rPr>
                <w:b/>
                <w:spacing w:val="-7"/>
              </w:rPr>
              <w:t xml:space="preserve"> </w:t>
            </w:r>
            <w:r w:rsidRPr="00B57D8E">
              <w:rPr>
                <w:b/>
              </w:rPr>
              <w:t>рабочего</w:t>
            </w:r>
            <w:r w:rsidRPr="00B57D8E">
              <w:rPr>
                <w:b/>
                <w:spacing w:val="-2"/>
              </w:rPr>
              <w:t xml:space="preserve"> </w:t>
            </w:r>
            <w:r w:rsidRPr="00B57D8E">
              <w:rPr>
                <w:b/>
              </w:rPr>
              <w:t>места</w:t>
            </w:r>
            <w:r w:rsidRPr="00B57D8E">
              <w:rPr>
                <w:b/>
                <w:spacing w:val="-3"/>
              </w:rPr>
              <w:t xml:space="preserve"> </w:t>
            </w:r>
            <w:r w:rsidRPr="00B57D8E">
              <w:rPr>
                <w:b/>
              </w:rPr>
              <w:t>членов</w:t>
            </w:r>
            <w:r w:rsidRPr="00B57D8E">
              <w:rPr>
                <w:b/>
                <w:spacing w:val="-4"/>
              </w:rPr>
              <w:t xml:space="preserve"> </w:t>
            </w:r>
            <w:r w:rsidRPr="00B57D8E">
              <w:rPr>
                <w:b/>
              </w:rPr>
              <w:t>экспертной</w:t>
            </w:r>
            <w:r w:rsidRPr="00B57D8E">
              <w:rPr>
                <w:b/>
                <w:spacing w:val="-3"/>
              </w:rPr>
              <w:t xml:space="preserve"> </w:t>
            </w:r>
            <w:r w:rsidRPr="00B57D8E">
              <w:rPr>
                <w:b/>
                <w:spacing w:val="-2"/>
              </w:rPr>
              <w:t>группы</w:t>
            </w:r>
          </w:p>
        </w:tc>
      </w:tr>
      <w:tr w:rsidR="00912CEC" w:rsidRPr="00B57D8E" w14:paraId="654798E2" w14:textId="77777777" w:rsidTr="00AE51F7">
        <w:tc>
          <w:tcPr>
            <w:tcW w:w="9608" w:type="dxa"/>
            <w:gridSpan w:val="7"/>
          </w:tcPr>
          <w:p w14:paraId="606A3387" w14:textId="77777777" w:rsidR="00912CEC" w:rsidRPr="00B57D8E" w:rsidRDefault="00912CEC" w:rsidP="00AE51F7">
            <w:pPr>
              <w:contextualSpacing/>
              <w:jc w:val="center"/>
              <w:rPr>
                <w:b/>
              </w:rPr>
            </w:pPr>
            <w:r w:rsidRPr="00B57D8E">
              <w:rPr>
                <w:b/>
              </w:rPr>
              <w:t>Перечень оборудования</w:t>
            </w:r>
          </w:p>
        </w:tc>
      </w:tr>
      <w:tr w:rsidR="00912CEC" w:rsidRPr="00B57D8E" w14:paraId="4CA895A5" w14:textId="77777777" w:rsidTr="00AE51F7">
        <w:tc>
          <w:tcPr>
            <w:tcW w:w="426" w:type="dxa"/>
          </w:tcPr>
          <w:p w14:paraId="06C103F3" w14:textId="77777777" w:rsidR="00912CEC" w:rsidRPr="00B57D8E" w:rsidRDefault="00912CEC" w:rsidP="00AE51F7">
            <w:pPr>
              <w:contextualSpacing/>
              <w:jc w:val="both"/>
            </w:pPr>
            <w:r w:rsidRPr="00B57D8E">
              <w:t>1</w:t>
            </w:r>
          </w:p>
        </w:tc>
        <w:tc>
          <w:tcPr>
            <w:tcW w:w="2268" w:type="dxa"/>
          </w:tcPr>
          <w:p w14:paraId="35C13FB2" w14:textId="77777777" w:rsidR="00912CEC" w:rsidRPr="00B57D8E" w:rsidRDefault="00912CEC" w:rsidP="00AE51F7">
            <w:pPr>
              <w:pStyle w:val="TableParagraph"/>
              <w:contextualSpacing/>
              <w:jc w:val="both"/>
              <w:rPr>
                <w:b/>
              </w:rPr>
            </w:pPr>
            <w:r w:rsidRPr="00B57D8E">
              <w:rPr>
                <w:spacing w:val="-4"/>
              </w:rPr>
              <w:t>Стол</w:t>
            </w:r>
          </w:p>
        </w:tc>
        <w:tc>
          <w:tcPr>
            <w:tcW w:w="3118" w:type="dxa"/>
          </w:tcPr>
          <w:p w14:paraId="51B54EE7" w14:textId="77777777" w:rsidR="00912CEC" w:rsidRPr="00B57D8E" w:rsidRDefault="00912CEC" w:rsidP="00AE51F7">
            <w:pPr>
              <w:pStyle w:val="TableParagraph"/>
              <w:contextualSpacing/>
              <w:jc w:val="both"/>
              <w:rPr>
                <w:spacing w:val="-2"/>
              </w:rPr>
            </w:pPr>
            <w:r w:rsidRPr="00B57D8E">
              <w:t xml:space="preserve">Стол  со столешницей </w:t>
            </w:r>
            <w:r w:rsidRPr="00B57D8E">
              <w:rPr>
                <w:spacing w:val="-4"/>
              </w:rPr>
              <w:t xml:space="preserve"> ЛДСП</w:t>
            </w:r>
          </w:p>
        </w:tc>
        <w:tc>
          <w:tcPr>
            <w:tcW w:w="850" w:type="dxa"/>
          </w:tcPr>
          <w:p w14:paraId="33A0D972" w14:textId="77777777" w:rsidR="00912CEC" w:rsidRPr="00B57D8E" w:rsidRDefault="00912CEC" w:rsidP="00AE51F7">
            <w:pPr>
              <w:contextualSpacing/>
              <w:jc w:val="center"/>
            </w:pPr>
            <w:r w:rsidRPr="00B57D8E">
              <w:t>1</w:t>
            </w:r>
          </w:p>
        </w:tc>
        <w:tc>
          <w:tcPr>
            <w:tcW w:w="709" w:type="dxa"/>
          </w:tcPr>
          <w:p w14:paraId="3CC2C8F9"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17A4DB24" w14:textId="77777777" w:rsidR="00912CEC" w:rsidRPr="00B57D8E" w:rsidRDefault="00912CEC" w:rsidP="00AE51F7">
            <w:pPr>
              <w:contextualSpacing/>
              <w:jc w:val="center"/>
            </w:pPr>
            <w:r w:rsidRPr="00B57D8E">
              <w:t>1</w:t>
            </w:r>
          </w:p>
        </w:tc>
        <w:tc>
          <w:tcPr>
            <w:tcW w:w="1103" w:type="dxa"/>
          </w:tcPr>
          <w:p w14:paraId="2A77B006" w14:textId="77777777" w:rsidR="00912CEC" w:rsidRPr="00B57D8E" w:rsidRDefault="00912CEC" w:rsidP="00AE51F7">
            <w:pPr>
              <w:contextualSpacing/>
              <w:jc w:val="center"/>
            </w:pPr>
            <w:r w:rsidRPr="00B57D8E">
              <w:t>В</w:t>
            </w:r>
          </w:p>
        </w:tc>
      </w:tr>
      <w:tr w:rsidR="00912CEC" w:rsidRPr="00B57D8E" w14:paraId="7C536F11" w14:textId="77777777" w:rsidTr="00AE51F7">
        <w:tc>
          <w:tcPr>
            <w:tcW w:w="426" w:type="dxa"/>
          </w:tcPr>
          <w:p w14:paraId="7A81AF02" w14:textId="77777777" w:rsidR="00912CEC" w:rsidRPr="00B57D8E" w:rsidRDefault="00912CEC" w:rsidP="00AE51F7">
            <w:pPr>
              <w:contextualSpacing/>
              <w:jc w:val="both"/>
            </w:pPr>
            <w:r w:rsidRPr="00B57D8E">
              <w:t>2</w:t>
            </w:r>
          </w:p>
        </w:tc>
        <w:tc>
          <w:tcPr>
            <w:tcW w:w="2268" w:type="dxa"/>
          </w:tcPr>
          <w:p w14:paraId="5C23D849" w14:textId="77777777" w:rsidR="00912CEC" w:rsidRPr="00B57D8E" w:rsidRDefault="00912CEC" w:rsidP="00AE51F7">
            <w:pPr>
              <w:pStyle w:val="TableParagraph"/>
              <w:contextualSpacing/>
              <w:jc w:val="both"/>
              <w:rPr>
                <w:spacing w:val="-4"/>
              </w:rPr>
            </w:pPr>
            <w:r w:rsidRPr="00B57D8E">
              <w:rPr>
                <w:spacing w:val="-4"/>
              </w:rPr>
              <w:t>Стул</w:t>
            </w:r>
          </w:p>
        </w:tc>
        <w:tc>
          <w:tcPr>
            <w:tcW w:w="3118" w:type="dxa"/>
          </w:tcPr>
          <w:p w14:paraId="662D4C66" w14:textId="77777777" w:rsidR="00912CEC" w:rsidRPr="00B57D8E" w:rsidRDefault="00912CEC" w:rsidP="00AE51F7">
            <w:pPr>
              <w:pStyle w:val="TableParagraph"/>
              <w:contextualSpacing/>
              <w:jc w:val="both"/>
            </w:pPr>
            <w:r w:rsidRPr="00B57D8E">
              <w:t>Стул офисный</w:t>
            </w:r>
          </w:p>
        </w:tc>
        <w:tc>
          <w:tcPr>
            <w:tcW w:w="850" w:type="dxa"/>
          </w:tcPr>
          <w:p w14:paraId="72D8C3C3" w14:textId="77777777" w:rsidR="00912CEC" w:rsidRPr="00B57D8E" w:rsidRDefault="00912CEC" w:rsidP="00AE51F7">
            <w:pPr>
              <w:contextualSpacing/>
              <w:jc w:val="center"/>
            </w:pPr>
            <w:r w:rsidRPr="00B57D8E">
              <w:t>1</w:t>
            </w:r>
          </w:p>
        </w:tc>
        <w:tc>
          <w:tcPr>
            <w:tcW w:w="709" w:type="dxa"/>
          </w:tcPr>
          <w:p w14:paraId="00DB0076"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6CAD62A4" w14:textId="77777777" w:rsidR="00912CEC" w:rsidRPr="00B57D8E" w:rsidRDefault="00912CEC" w:rsidP="00AE51F7">
            <w:pPr>
              <w:contextualSpacing/>
              <w:jc w:val="center"/>
            </w:pPr>
            <w:r w:rsidRPr="00B57D8E">
              <w:t>2</w:t>
            </w:r>
          </w:p>
        </w:tc>
        <w:tc>
          <w:tcPr>
            <w:tcW w:w="1103" w:type="dxa"/>
          </w:tcPr>
          <w:p w14:paraId="52AE1B20" w14:textId="77777777" w:rsidR="00912CEC" w:rsidRPr="00B57D8E" w:rsidRDefault="00912CEC" w:rsidP="00AE51F7">
            <w:pPr>
              <w:contextualSpacing/>
              <w:jc w:val="center"/>
            </w:pPr>
            <w:r w:rsidRPr="00B57D8E">
              <w:t>В</w:t>
            </w:r>
          </w:p>
        </w:tc>
      </w:tr>
      <w:tr w:rsidR="00912CEC" w:rsidRPr="00B57D8E" w14:paraId="44521154" w14:textId="77777777" w:rsidTr="00AE51F7">
        <w:tc>
          <w:tcPr>
            <w:tcW w:w="9608" w:type="dxa"/>
            <w:gridSpan w:val="7"/>
          </w:tcPr>
          <w:p w14:paraId="27D8D437" w14:textId="77777777" w:rsidR="00912CEC" w:rsidRPr="00B57D8E" w:rsidRDefault="00912CEC" w:rsidP="00AE51F7">
            <w:pPr>
              <w:contextualSpacing/>
              <w:jc w:val="center"/>
            </w:pPr>
            <w:r w:rsidRPr="00B57D8E">
              <w:rPr>
                <w:b/>
              </w:rPr>
              <w:t>Перечень</w:t>
            </w:r>
            <w:r w:rsidRPr="00B57D8E">
              <w:rPr>
                <w:b/>
                <w:spacing w:val="-2"/>
              </w:rPr>
              <w:t xml:space="preserve"> </w:t>
            </w:r>
            <w:r w:rsidRPr="00B57D8E">
              <w:rPr>
                <w:b/>
              </w:rPr>
              <w:t>расходных</w:t>
            </w:r>
            <w:r w:rsidRPr="00B57D8E">
              <w:rPr>
                <w:b/>
                <w:spacing w:val="-2"/>
              </w:rPr>
              <w:t xml:space="preserve"> материалов</w:t>
            </w:r>
          </w:p>
        </w:tc>
      </w:tr>
      <w:tr w:rsidR="00912CEC" w:rsidRPr="00B57D8E" w14:paraId="745BC7CC" w14:textId="77777777" w:rsidTr="00AE51F7">
        <w:tc>
          <w:tcPr>
            <w:tcW w:w="426" w:type="dxa"/>
          </w:tcPr>
          <w:p w14:paraId="1B6FAB12" w14:textId="77777777" w:rsidR="00912CEC" w:rsidRPr="00B57D8E" w:rsidRDefault="00912CEC" w:rsidP="00AE51F7">
            <w:pPr>
              <w:contextualSpacing/>
              <w:jc w:val="both"/>
            </w:pPr>
            <w:r w:rsidRPr="00B57D8E">
              <w:lastRenderedPageBreak/>
              <w:t>1</w:t>
            </w:r>
          </w:p>
        </w:tc>
        <w:tc>
          <w:tcPr>
            <w:tcW w:w="2268" w:type="dxa"/>
          </w:tcPr>
          <w:p w14:paraId="26028611" w14:textId="77777777" w:rsidR="00912CEC" w:rsidRPr="00B57D8E" w:rsidRDefault="00912CEC" w:rsidP="00AE51F7">
            <w:pPr>
              <w:pStyle w:val="TableParagraph"/>
              <w:contextualSpacing/>
              <w:jc w:val="both"/>
              <w:rPr>
                <w:b/>
              </w:rPr>
            </w:pPr>
            <w:r w:rsidRPr="00B57D8E">
              <w:rPr>
                <w:spacing w:val="-4"/>
              </w:rPr>
              <w:t>Ручка</w:t>
            </w:r>
          </w:p>
        </w:tc>
        <w:tc>
          <w:tcPr>
            <w:tcW w:w="3118" w:type="dxa"/>
          </w:tcPr>
          <w:p w14:paraId="49DDFA50" w14:textId="77777777" w:rsidR="00912CEC" w:rsidRPr="00B57D8E" w:rsidRDefault="00912CEC" w:rsidP="00AE51F7">
            <w:pPr>
              <w:pStyle w:val="TableParagraph"/>
              <w:contextualSpacing/>
              <w:jc w:val="both"/>
            </w:pPr>
            <w:r w:rsidRPr="00B57D8E">
              <w:t>На</w:t>
            </w:r>
            <w:r w:rsidRPr="00B57D8E">
              <w:rPr>
                <w:spacing w:val="-4"/>
              </w:rPr>
              <w:t xml:space="preserve"> </w:t>
            </w:r>
            <w:r w:rsidRPr="00B57D8E">
              <w:t>масляной</w:t>
            </w:r>
            <w:r w:rsidRPr="00B57D8E">
              <w:rPr>
                <w:spacing w:val="-2"/>
              </w:rPr>
              <w:t xml:space="preserve"> </w:t>
            </w:r>
            <w:r w:rsidRPr="00B57D8E">
              <w:t>основе,</w:t>
            </w:r>
            <w:r w:rsidRPr="00B57D8E">
              <w:rPr>
                <w:spacing w:val="-2"/>
              </w:rPr>
              <w:t xml:space="preserve"> синяя</w:t>
            </w:r>
          </w:p>
        </w:tc>
        <w:tc>
          <w:tcPr>
            <w:tcW w:w="850" w:type="dxa"/>
          </w:tcPr>
          <w:p w14:paraId="63D8BB7B" w14:textId="77777777" w:rsidR="00912CEC" w:rsidRPr="00B57D8E" w:rsidRDefault="00912CEC" w:rsidP="00AE51F7">
            <w:pPr>
              <w:contextualSpacing/>
              <w:jc w:val="center"/>
            </w:pPr>
            <w:r w:rsidRPr="00B57D8E">
              <w:t>1</w:t>
            </w:r>
          </w:p>
        </w:tc>
        <w:tc>
          <w:tcPr>
            <w:tcW w:w="709" w:type="dxa"/>
          </w:tcPr>
          <w:p w14:paraId="0C9D5785" w14:textId="77777777" w:rsidR="00912CEC" w:rsidRPr="00B57D8E" w:rsidRDefault="00912CEC" w:rsidP="00AE51F7">
            <w:pPr>
              <w:contextualSpacing/>
              <w:jc w:val="center"/>
            </w:pPr>
            <w:proofErr w:type="spellStart"/>
            <w:proofErr w:type="gramStart"/>
            <w:r w:rsidRPr="00B57D8E">
              <w:t>шт</w:t>
            </w:r>
            <w:proofErr w:type="spellEnd"/>
            <w:proofErr w:type="gramEnd"/>
          </w:p>
        </w:tc>
        <w:tc>
          <w:tcPr>
            <w:tcW w:w="1134" w:type="dxa"/>
          </w:tcPr>
          <w:p w14:paraId="0B334A22" w14:textId="77777777" w:rsidR="00912CEC" w:rsidRPr="00B57D8E" w:rsidRDefault="00912CEC" w:rsidP="00AE51F7">
            <w:pPr>
              <w:contextualSpacing/>
              <w:jc w:val="center"/>
            </w:pPr>
            <w:r w:rsidRPr="00B57D8E">
              <w:t>2</w:t>
            </w:r>
          </w:p>
        </w:tc>
        <w:tc>
          <w:tcPr>
            <w:tcW w:w="1103" w:type="dxa"/>
          </w:tcPr>
          <w:p w14:paraId="49AFB266" w14:textId="77777777" w:rsidR="00912CEC" w:rsidRPr="00B57D8E" w:rsidRDefault="00912CEC" w:rsidP="00AE51F7">
            <w:pPr>
              <w:contextualSpacing/>
              <w:jc w:val="center"/>
            </w:pPr>
            <w:r w:rsidRPr="00B57D8E">
              <w:t>В</w:t>
            </w:r>
          </w:p>
        </w:tc>
      </w:tr>
    </w:tbl>
    <w:p w14:paraId="000CC7A9" w14:textId="77777777" w:rsidR="00912CEC" w:rsidRPr="00B57D8E" w:rsidRDefault="00912CEC" w:rsidP="00B57D8E">
      <w:pPr>
        <w:spacing w:after="0" w:line="240" w:lineRule="auto"/>
        <w:contextualSpacing/>
        <w:jc w:val="both"/>
        <w:rPr>
          <w:rFonts w:ascii="Times New Roman" w:eastAsia="Calibri" w:hAnsi="Times New Roman" w:cs="Times New Roman"/>
          <w:b/>
          <w:i/>
          <w:sz w:val="20"/>
          <w:szCs w:val="20"/>
        </w:rPr>
      </w:pPr>
    </w:p>
    <w:p w14:paraId="05545D43" w14:textId="77777777" w:rsidR="00912CEC" w:rsidRPr="00FE3B2E" w:rsidRDefault="00912CEC" w:rsidP="00912CEC">
      <w:pPr>
        <w:spacing w:after="0" w:line="240" w:lineRule="auto"/>
        <w:contextualSpacing/>
        <w:rPr>
          <w:rFonts w:ascii="Times New Roman" w:eastAsia="Calibri" w:hAnsi="Times New Roman" w:cs="Times New Roman"/>
          <w:b/>
          <w:i/>
          <w:sz w:val="24"/>
          <w:szCs w:val="24"/>
        </w:rPr>
      </w:pPr>
    </w:p>
    <w:p w14:paraId="108A9608" w14:textId="77777777" w:rsidR="00912CEC" w:rsidRPr="00FE3B2E" w:rsidRDefault="00912CEC" w:rsidP="00912CEC">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FE3B2E">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FE3B2E">
        <w:rPr>
          <w:rFonts w:ascii="Times New Roman" w:eastAsia="Calibri" w:hAnsi="Times New Roman" w:cs="Times New Roman"/>
          <w:i/>
          <w:sz w:val="24"/>
          <w:szCs w:val="24"/>
        </w:rPr>
        <w:t xml:space="preserve"> </w:t>
      </w:r>
      <w:r w:rsidRPr="00FE3B2E">
        <w:rPr>
          <w:rFonts w:ascii="Times New Roman" w:eastAsia="Calibri" w:hAnsi="Times New Roman" w:cs="Times New Roman"/>
          <w:sz w:val="24"/>
          <w:szCs w:val="24"/>
        </w:rPr>
        <w:t>осуществляется 2</w:t>
      </w:r>
      <w:r w:rsidRPr="00FE3B2E">
        <w:rPr>
          <w:rFonts w:ascii="Times New Roman" w:eastAsia="Calibri" w:hAnsi="Times New Roman" w:cs="Times New Roman"/>
          <w:color w:val="FF0000"/>
          <w:sz w:val="24"/>
          <w:szCs w:val="24"/>
        </w:rPr>
        <w:t xml:space="preserve"> </w:t>
      </w:r>
      <w:r w:rsidRPr="00FE3B2E">
        <w:rPr>
          <w:rFonts w:ascii="Times New Roman" w:eastAsia="Calibri" w:hAnsi="Times New Roman" w:cs="Times New Roman"/>
          <w:sz w:val="24"/>
          <w:szCs w:val="24"/>
        </w:rPr>
        <w:t>независимыми экспертами.</w:t>
      </w:r>
    </w:p>
    <w:p w14:paraId="2FAA6500" w14:textId="6F377C8C" w:rsidR="00912CEC" w:rsidRPr="00FE3B2E" w:rsidRDefault="00912CEC" w:rsidP="00912CEC">
      <w:pPr>
        <w:widowControl w:val="0"/>
        <w:numPr>
          <w:ilvl w:val="0"/>
          <w:numId w:val="11"/>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FE3B2E">
        <w:rPr>
          <w:rFonts w:ascii="Times New Roman" w:eastAsia="Calibri" w:hAnsi="Times New Roman" w:cs="Times New Roman"/>
          <w:sz w:val="24"/>
          <w:szCs w:val="24"/>
        </w:rPr>
        <w:t>Образцы заданий профильного уровня для государственной итоговой аттестации обучающихся по профессии 21.01.03 Бурильщик эксплуатационных и разведочных скважин</w:t>
      </w:r>
      <w:r w:rsidRPr="00FE3B2E">
        <w:rPr>
          <w:rFonts w:ascii="Times New Roman" w:eastAsia="Calibri" w:hAnsi="Times New Roman" w:cs="Times New Roman"/>
          <w:color w:val="FF0000"/>
          <w:sz w:val="24"/>
          <w:szCs w:val="24"/>
        </w:rPr>
        <w:t xml:space="preserve"> </w:t>
      </w:r>
      <w:r w:rsidRPr="00FE3B2E">
        <w:rPr>
          <w:rFonts w:ascii="Times New Roman" w:eastAsia="Calibri" w:hAnsi="Times New Roman" w:cs="Times New Roman"/>
          <w:sz w:val="24"/>
          <w:szCs w:val="24"/>
        </w:rPr>
        <w:t>по</w:t>
      </w:r>
      <w:r w:rsidRPr="00FE3B2E">
        <w:rPr>
          <w:rFonts w:ascii="Times New Roman" w:eastAsia="Calibri" w:hAnsi="Times New Roman" w:cs="Times New Roman"/>
          <w:color w:val="FF0000"/>
          <w:sz w:val="24"/>
          <w:szCs w:val="24"/>
        </w:rPr>
        <w:t xml:space="preserve"> </w:t>
      </w:r>
      <w:r w:rsidRPr="00FE3B2E">
        <w:rPr>
          <w:rFonts w:ascii="Times New Roman" w:eastAsia="Calibri" w:hAnsi="Times New Roman" w:cs="Times New Roman"/>
          <w:sz w:val="24"/>
          <w:szCs w:val="24"/>
        </w:rPr>
        <w:t>модулям</w:t>
      </w:r>
      <w:r w:rsidRPr="00FE3B2E">
        <w:rPr>
          <w:rFonts w:ascii="Times New Roman" w:eastAsia="Calibri" w:hAnsi="Times New Roman" w:cs="Times New Roman"/>
          <w:color w:val="FF0000"/>
          <w:sz w:val="24"/>
          <w:szCs w:val="24"/>
        </w:rPr>
        <w:t xml:space="preserve"> </w:t>
      </w:r>
      <w:r w:rsidRPr="00FE3B2E">
        <w:rPr>
          <w:rFonts w:ascii="Times New Roman" w:eastAsia="Calibri" w:hAnsi="Times New Roman" w:cs="Times New Roman"/>
          <w:sz w:val="24"/>
          <w:szCs w:val="24"/>
        </w:rPr>
        <w:t>приведены в соответствии с образцами заданий КОД профессии 21.01.03 Бурильщик эксплуатационных и разведочных скважин</w:t>
      </w:r>
      <w:r w:rsidRPr="00FE3B2E">
        <w:rPr>
          <w:rFonts w:ascii="Times New Roman" w:eastAsia="Calibri" w:hAnsi="Times New Roman" w:cs="Times New Roman"/>
          <w:color w:val="FF0000"/>
          <w:sz w:val="24"/>
          <w:szCs w:val="24"/>
        </w:rPr>
        <w:t xml:space="preserve">, </w:t>
      </w:r>
      <w:r w:rsidRPr="00FE3B2E">
        <w:rPr>
          <w:rFonts w:ascii="Times New Roman" w:eastAsia="Calibri" w:hAnsi="Times New Roman" w:cs="Times New Roman"/>
          <w:sz w:val="24"/>
          <w:szCs w:val="24"/>
        </w:rPr>
        <w:t>разработанных ИРПО и утвержденных приказом ФГБОУ ДПО ИРПО от 29.09.2025</w:t>
      </w:r>
      <w:r w:rsidR="00AE51F7">
        <w:rPr>
          <w:rFonts w:ascii="Times New Roman" w:eastAsia="Calibri" w:hAnsi="Times New Roman" w:cs="Times New Roman"/>
          <w:sz w:val="24"/>
          <w:szCs w:val="24"/>
        </w:rPr>
        <w:t>г.</w:t>
      </w:r>
      <w:r w:rsidRPr="00FE3B2E">
        <w:rPr>
          <w:rFonts w:ascii="Times New Roman" w:eastAsia="Calibri" w:hAnsi="Times New Roman" w:cs="Times New Roman"/>
          <w:sz w:val="24"/>
          <w:szCs w:val="24"/>
        </w:rPr>
        <w:t xml:space="preserve"> № 01-09-538/2025. </w:t>
      </w:r>
    </w:p>
    <w:p w14:paraId="36F18C35" w14:textId="77777777" w:rsidR="00912CEC" w:rsidRPr="00FE3B2E" w:rsidRDefault="00912CEC" w:rsidP="00912CEC">
      <w:pPr>
        <w:spacing w:after="0" w:line="240" w:lineRule="auto"/>
        <w:ind w:firstLine="709"/>
        <w:contextualSpacing/>
        <w:jc w:val="both"/>
        <w:rPr>
          <w:rFonts w:ascii="Times New Roman" w:eastAsia="Calibri" w:hAnsi="Times New Roman" w:cs="Times New Roman"/>
          <w:sz w:val="24"/>
          <w:szCs w:val="24"/>
        </w:rPr>
      </w:pPr>
      <w:r w:rsidRPr="00FE3B2E">
        <w:rPr>
          <w:rFonts w:ascii="Times New Roman" w:eastAsia="Calibri" w:hAnsi="Times New Roman" w:cs="Times New Roman"/>
          <w:color w:val="000000"/>
          <w:sz w:val="24"/>
          <w:szCs w:val="24"/>
        </w:rPr>
        <w:t xml:space="preserve">Образцы заданий </w:t>
      </w:r>
      <w:r w:rsidRPr="00FE3B2E">
        <w:rPr>
          <w:rFonts w:ascii="Times New Roman" w:eastAsia="Calibri" w:hAnsi="Times New Roman" w:cs="Times New Roman"/>
          <w:sz w:val="24"/>
          <w:szCs w:val="24"/>
        </w:rPr>
        <w:t>(</w:t>
      </w:r>
      <w:hyperlink r:id="rId11" w:history="1">
        <w:r w:rsidRPr="00FE3B2E">
          <w:rPr>
            <w:rStyle w:val="a8"/>
            <w:rFonts w:ascii="Times New Roman" w:eastAsia="Calibri" w:hAnsi="Times New Roman" w:cs="Times New Roman"/>
            <w:sz w:val="24"/>
            <w:szCs w:val="24"/>
          </w:rPr>
          <w:t>КОД 21.01.03-1-2026</w:t>
        </w:r>
      </w:hyperlink>
      <w:r w:rsidRPr="00FE3B2E">
        <w:rPr>
          <w:rFonts w:ascii="Times New Roman" w:eastAsia="Calibri" w:hAnsi="Times New Roman" w:cs="Times New Roman"/>
          <w:sz w:val="24"/>
          <w:szCs w:val="24"/>
        </w:rPr>
        <w:t>)</w:t>
      </w:r>
    </w:p>
    <w:p w14:paraId="6B9CA165" w14:textId="77777777" w:rsidR="00912CEC" w:rsidRPr="00FE3B2E" w:rsidRDefault="00912CEC" w:rsidP="00912CEC">
      <w:pPr>
        <w:spacing w:after="0" w:line="240" w:lineRule="auto"/>
        <w:ind w:firstLine="709"/>
        <w:contextualSpacing/>
        <w:jc w:val="both"/>
        <w:rPr>
          <w:rFonts w:ascii="Times New Roman" w:eastAsia="Calibri" w:hAnsi="Times New Roman" w:cs="Times New Roman"/>
          <w:sz w:val="24"/>
          <w:szCs w:val="24"/>
        </w:rPr>
      </w:pPr>
    </w:p>
    <w:p w14:paraId="72E89F37" w14:textId="77777777" w:rsidR="00912CEC" w:rsidRPr="00FE3B2E" w:rsidRDefault="00912CEC" w:rsidP="00912CEC">
      <w:pPr>
        <w:pStyle w:val="1"/>
        <w:ind w:left="1256"/>
      </w:pPr>
      <w:r w:rsidRPr="00FE3B2E">
        <w:t>Образец</w:t>
      </w:r>
      <w:r w:rsidRPr="00FE3B2E">
        <w:rPr>
          <w:spacing w:val="-7"/>
        </w:rPr>
        <w:t xml:space="preserve"> </w:t>
      </w:r>
      <w:r w:rsidRPr="00FE3B2E">
        <w:t>задания</w:t>
      </w:r>
      <w:r w:rsidRPr="00FE3B2E">
        <w:rPr>
          <w:spacing w:val="-4"/>
        </w:rPr>
        <w:t xml:space="preserve"> </w:t>
      </w:r>
      <w:r w:rsidRPr="00FE3B2E">
        <w:t>для</w:t>
      </w:r>
      <w:r w:rsidRPr="00FE3B2E">
        <w:rPr>
          <w:spacing w:val="-4"/>
        </w:rPr>
        <w:t xml:space="preserve"> </w:t>
      </w:r>
      <w:r w:rsidRPr="00FE3B2E">
        <w:t>ГИА</w:t>
      </w:r>
      <w:r w:rsidRPr="00FE3B2E">
        <w:rPr>
          <w:spacing w:val="-5"/>
        </w:rPr>
        <w:t xml:space="preserve"> </w:t>
      </w:r>
      <w:r w:rsidRPr="00FE3B2E">
        <w:t>ДЭ</w:t>
      </w:r>
      <w:r w:rsidRPr="00FE3B2E">
        <w:rPr>
          <w:spacing w:val="-5"/>
        </w:rPr>
        <w:t xml:space="preserve"> </w:t>
      </w:r>
      <w:r w:rsidRPr="00FE3B2E">
        <w:t>ПУ</w:t>
      </w:r>
      <w:r w:rsidRPr="00FE3B2E">
        <w:rPr>
          <w:spacing w:val="-4"/>
        </w:rPr>
        <w:t xml:space="preserve"> </w:t>
      </w:r>
      <w:r w:rsidRPr="00FE3B2E">
        <w:t>(инвариантная</w:t>
      </w:r>
      <w:r w:rsidRPr="00FE3B2E">
        <w:rPr>
          <w:spacing w:val="-4"/>
        </w:rPr>
        <w:t xml:space="preserve"> </w:t>
      </w:r>
      <w:r w:rsidRPr="00FE3B2E">
        <w:rPr>
          <w:spacing w:val="-2"/>
        </w:rPr>
        <w:t>часть)</w:t>
      </w:r>
    </w:p>
    <w:p w14:paraId="6131072D" w14:textId="77777777" w:rsidR="00912CEC" w:rsidRPr="00FE3B2E" w:rsidRDefault="00912CEC" w:rsidP="00912CEC">
      <w:pPr>
        <w:spacing w:after="0" w:line="240" w:lineRule="auto"/>
        <w:ind w:firstLine="709"/>
        <w:jc w:val="both"/>
        <w:rPr>
          <w:rFonts w:ascii="Times New Roman" w:hAnsi="Times New Roman" w:cs="Times New Roman"/>
          <w:b/>
          <w:sz w:val="24"/>
          <w:szCs w:val="24"/>
        </w:rPr>
      </w:pPr>
      <w:r w:rsidRPr="00FE3B2E">
        <w:rPr>
          <w:rFonts w:ascii="Times New Roman" w:hAnsi="Times New Roman" w:cs="Times New Roman"/>
          <w:b/>
          <w:sz w:val="24"/>
          <w:szCs w:val="24"/>
        </w:rPr>
        <w:t>Модуль</w:t>
      </w:r>
      <w:r w:rsidRPr="00FE3B2E">
        <w:rPr>
          <w:rFonts w:ascii="Times New Roman" w:hAnsi="Times New Roman" w:cs="Times New Roman"/>
          <w:b/>
          <w:spacing w:val="-6"/>
          <w:sz w:val="24"/>
          <w:szCs w:val="24"/>
        </w:rPr>
        <w:t xml:space="preserve"> </w:t>
      </w:r>
      <w:r w:rsidRPr="00FE3B2E">
        <w:rPr>
          <w:rFonts w:ascii="Times New Roman" w:hAnsi="Times New Roman" w:cs="Times New Roman"/>
          <w:b/>
          <w:sz w:val="24"/>
          <w:szCs w:val="24"/>
        </w:rPr>
        <w:t>1.</w:t>
      </w:r>
      <w:r w:rsidRPr="00FE3B2E">
        <w:rPr>
          <w:rFonts w:ascii="Times New Roman" w:hAnsi="Times New Roman" w:cs="Times New Roman"/>
          <w:b/>
          <w:spacing w:val="-5"/>
          <w:sz w:val="24"/>
          <w:szCs w:val="24"/>
        </w:rPr>
        <w:t xml:space="preserve"> </w:t>
      </w:r>
      <w:r w:rsidRPr="00FE3B2E">
        <w:rPr>
          <w:rFonts w:ascii="Times New Roman" w:hAnsi="Times New Roman" w:cs="Times New Roman"/>
          <w:b/>
          <w:sz w:val="24"/>
          <w:szCs w:val="24"/>
        </w:rPr>
        <w:t>Проведение</w:t>
      </w:r>
      <w:r w:rsidRPr="00FE3B2E">
        <w:rPr>
          <w:rFonts w:ascii="Times New Roman" w:hAnsi="Times New Roman" w:cs="Times New Roman"/>
          <w:b/>
          <w:spacing w:val="-4"/>
          <w:sz w:val="24"/>
          <w:szCs w:val="24"/>
        </w:rPr>
        <w:t xml:space="preserve"> </w:t>
      </w:r>
      <w:r w:rsidRPr="00FE3B2E">
        <w:rPr>
          <w:rFonts w:ascii="Times New Roman" w:hAnsi="Times New Roman" w:cs="Times New Roman"/>
          <w:b/>
          <w:sz w:val="24"/>
          <w:szCs w:val="24"/>
        </w:rPr>
        <w:t>бурения</w:t>
      </w:r>
      <w:r w:rsidRPr="00FE3B2E">
        <w:rPr>
          <w:rFonts w:ascii="Times New Roman" w:hAnsi="Times New Roman" w:cs="Times New Roman"/>
          <w:b/>
          <w:spacing w:val="-6"/>
          <w:sz w:val="24"/>
          <w:szCs w:val="24"/>
        </w:rPr>
        <w:t xml:space="preserve"> </w:t>
      </w:r>
      <w:r w:rsidRPr="00FE3B2E">
        <w:rPr>
          <w:rFonts w:ascii="Times New Roman" w:hAnsi="Times New Roman" w:cs="Times New Roman"/>
          <w:b/>
          <w:sz w:val="24"/>
          <w:szCs w:val="24"/>
        </w:rPr>
        <w:t>скважины</w:t>
      </w:r>
      <w:r w:rsidRPr="00FE3B2E">
        <w:rPr>
          <w:rFonts w:ascii="Times New Roman" w:hAnsi="Times New Roman" w:cs="Times New Roman"/>
          <w:b/>
          <w:spacing w:val="-5"/>
          <w:sz w:val="24"/>
          <w:szCs w:val="24"/>
        </w:rPr>
        <w:t xml:space="preserve"> </w:t>
      </w:r>
      <w:r w:rsidRPr="00FE3B2E">
        <w:rPr>
          <w:rFonts w:ascii="Times New Roman" w:hAnsi="Times New Roman" w:cs="Times New Roman"/>
          <w:b/>
          <w:sz w:val="24"/>
          <w:szCs w:val="24"/>
        </w:rPr>
        <w:t>с</w:t>
      </w:r>
      <w:r w:rsidRPr="00FE3B2E">
        <w:rPr>
          <w:rFonts w:ascii="Times New Roman" w:hAnsi="Times New Roman" w:cs="Times New Roman"/>
          <w:b/>
          <w:spacing w:val="-5"/>
          <w:sz w:val="24"/>
          <w:szCs w:val="24"/>
        </w:rPr>
        <w:t xml:space="preserve"> </w:t>
      </w:r>
      <w:r w:rsidRPr="00FE3B2E">
        <w:rPr>
          <w:rFonts w:ascii="Times New Roman" w:hAnsi="Times New Roman" w:cs="Times New Roman"/>
          <w:b/>
          <w:sz w:val="24"/>
          <w:szCs w:val="24"/>
        </w:rPr>
        <w:t>применением</w:t>
      </w:r>
      <w:r w:rsidRPr="00FE3B2E">
        <w:rPr>
          <w:rFonts w:ascii="Times New Roman" w:hAnsi="Times New Roman" w:cs="Times New Roman"/>
          <w:b/>
          <w:spacing w:val="-4"/>
          <w:sz w:val="24"/>
          <w:szCs w:val="24"/>
        </w:rPr>
        <w:t xml:space="preserve"> </w:t>
      </w:r>
      <w:r w:rsidRPr="00FE3B2E">
        <w:rPr>
          <w:rFonts w:ascii="Times New Roman" w:hAnsi="Times New Roman" w:cs="Times New Roman"/>
          <w:b/>
          <w:sz w:val="24"/>
          <w:szCs w:val="24"/>
        </w:rPr>
        <w:t>верхнего силового привода и наращивание бурильной колонны</w:t>
      </w:r>
    </w:p>
    <w:p w14:paraId="30ED2F7A" w14:textId="77777777" w:rsidR="00912CEC" w:rsidRPr="00FE3B2E" w:rsidRDefault="00912CEC" w:rsidP="00912CEC">
      <w:pPr>
        <w:pStyle w:val="ae"/>
        <w:ind w:firstLine="709"/>
        <w:jc w:val="both"/>
        <w:rPr>
          <w:b/>
          <w:sz w:val="24"/>
          <w:szCs w:val="24"/>
        </w:rPr>
      </w:pPr>
    </w:p>
    <w:p w14:paraId="164324E7"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w:t>
      </w:r>
      <w:r w:rsidRPr="00FE3B2E">
        <w:rPr>
          <w:rFonts w:ascii="Times New Roman" w:hAnsi="Times New Roman" w:cs="Times New Roman"/>
          <w:spacing w:val="-11"/>
          <w:sz w:val="24"/>
          <w:szCs w:val="24"/>
        </w:rPr>
        <w:t xml:space="preserve"> </w:t>
      </w:r>
      <w:r w:rsidRPr="00FE3B2E">
        <w:rPr>
          <w:rFonts w:ascii="Times New Roman" w:hAnsi="Times New Roman" w:cs="Times New Roman"/>
          <w:sz w:val="24"/>
          <w:szCs w:val="24"/>
        </w:rPr>
        <w:t>комплектность</w:t>
      </w:r>
      <w:r w:rsidRPr="00FE3B2E">
        <w:rPr>
          <w:rFonts w:ascii="Times New Roman" w:hAnsi="Times New Roman" w:cs="Times New Roman"/>
          <w:spacing w:val="-11"/>
          <w:sz w:val="24"/>
          <w:szCs w:val="24"/>
        </w:rPr>
        <w:t xml:space="preserve"> </w:t>
      </w:r>
      <w:r w:rsidRPr="00FE3B2E">
        <w:rPr>
          <w:rFonts w:ascii="Times New Roman" w:hAnsi="Times New Roman" w:cs="Times New Roman"/>
          <w:spacing w:val="-4"/>
          <w:sz w:val="24"/>
          <w:szCs w:val="24"/>
        </w:rPr>
        <w:t>СИЗ:</w:t>
      </w:r>
    </w:p>
    <w:p w14:paraId="28EB73A2" w14:textId="77777777" w:rsidR="00912CEC" w:rsidRPr="00FE3B2E" w:rsidRDefault="00912CEC" w:rsidP="00AE51F7">
      <w:pPr>
        <w:pStyle w:val="a7"/>
        <w:widowControl w:val="0"/>
        <w:numPr>
          <w:ilvl w:val="2"/>
          <w:numId w:val="27"/>
        </w:numPr>
        <w:tabs>
          <w:tab w:val="left" w:pos="1418"/>
        </w:tabs>
        <w:autoSpaceDE w:val="0"/>
        <w:autoSpaceDN w:val="0"/>
        <w:spacing w:after="0" w:line="240" w:lineRule="auto"/>
        <w:ind w:left="1418" w:hanging="284"/>
        <w:contextualSpacing w:val="0"/>
        <w:jc w:val="both"/>
        <w:rPr>
          <w:rFonts w:ascii="Times New Roman" w:hAnsi="Times New Roman" w:cs="Times New Roman"/>
          <w:sz w:val="24"/>
          <w:szCs w:val="24"/>
        </w:rPr>
      </w:pPr>
      <w:r w:rsidRPr="00FE3B2E">
        <w:rPr>
          <w:rFonts w:ascii="Times New Roman" w:hAnsi="Times New Roman" w:cs="Times New Roman"/>
          <w:sz w:val="24"/>
          <w:szCs w:val="24"/>
        </w:rPr>
        <w:t>Защитная</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каска</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общего</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назначения</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с</w:t>
      </w:r>
      <w:r w:rsidRPr="00FE3B2E">
        <w:rPr>
          <w:rFonts w:ascii="Times New Roman" w:hAnsi="Times New Roman" w:cs="Times New Roman"/>
          <w:spacing w:val="-5"/>
          <w:sz w:val="24"/>
          <w:szCs w:val="24"/>
        </w:rPr>
        <w:t xml:space="preserve"> </w:t>
      </w:r>
      <w:r w:rsidRPr="00FE3B2E">
        <w:rPr>
          <w:rFonts w:ascii="Times New Roman" w:hAnsi="Times New Roman" w:cs="Times New Roman"/>
          <w:sz w:val="24"/>
          <w:szCs w:val="24"/>
        </w:rPr>
        <w:t>датой</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поверки/выдачи</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и</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сроком носки 24 месяца.</w:t>
      </w:r>
    </w:p>
    <w:p w14:paraId="6BBFCCCA" w14:textId="77777777" w:rsidR="00912CEC" w:rsidRPr="00FE3B2E" w:rsidRDefault="00912CEC" w:rsidP="00AE51F7">
      <w:pPr>
        <w:pStyle w:val="a7"/>
        <w:widowControl w:val="0"/>
        <w:numPr>
          <w:ilvl w:val="2"/>
          <w:numId w:val="27"/>
        </w:numPr>
        <w:tabs>
          <w:tab w:val="left" w:pos="1418"/>
        </w:tabs>
        <w:autoSpaceDE w:val="0"/>
        <w:autoSpaceDN w:val="0"/>
        <w:spacing w:after="0" w:line="240" w:lineRule="auto"/>
        <w:ind w:left="1418" w:hanging="284"/>
        <w:contextualSpacing w:val="0"/>
        <w:jc w:val="both"/>
        <w:rPr>
          <w:rFonts w:ascii="Times New Roman" w:hAnsi="Times New Roman" w:cs="Times New Roman"/>
          <w:sz w:val="24"/>
          <w:szCs w:val="24"/>
        </w:rPr>
      </w:pPr>
      <w:r w:rsidRPr="00FE3B2E">
        <w:rPr>
          <w:rFonts w:ascii="Times New Roman" w:hAnsi="Times New Roman" w:cs="Times New Roman"/>
          <w:sz w:val="24"/>
          <w:szCs w:val="24"/>
        </w:rPr>
        <w:t>Защитные очки с открытыми прозрачными линзами с датой поверки и сроком носки 12 месяцев.</w:t>
      </w:r>
    </w:p>
    <w:p w14:paraId="38205167" w14:textId="77777777" w:rsidR="00912CEC" w:rsidRPr="00FE3B2E" w:rsidRDefault="00912CEC" w:rsidP="00AE51F7">
      <w:pPr>
        <w:pStyle w:val="a7"/>
        <w:widowControl w:val="0"/>
        <w:numPr>
          <w:ilvl w:val="2"/>
          <w:numId w:val="27"/>
        </w:numPr>
        <w:tabs>
          <w:tab w:val="left" w:pos="1302"/>
          <w:tab w:val="left" w:pos="1418"/>
        </w:tabs>
        <w:autoSpaceDE w:val="0"/>
        <w:autoSpaceDN w:val="0"/>
        <w:spacing w:after="0" w:line="240" w:lineRule="auto"/>
        <w:ind w:left="1418" w:hanging="284"/>
        <w:contextualSpacing w:val="0"/>
        <w:jc w:val="both"/>
        <w:rPr>
          <w:rFonts w:ascii="Times New Roman" w:hAnsi="Times New Roman" w:cs="Times New Roman"/>
          <w:sz w:val="24"/>
          <w:szCs w:val="24"/>
        </w:rPr>
      </w:pPr>
      <w:r w:rsidRPr="00FE3B2E">
        <w:rPr>
          <w:rFonts w:ascii="Times New Roman" w:hAnsi="Times New Roman" w:cs="Times New Roman"/>
          <w:sz w:val="24"/>
          <w:szCs w:val="24"/>
        </w:rPr>
        <w:t>Защитный костюм, выполненный из огнестойких материалов, исключающих образование статического электричества с датой поверки и сроком носки 24 месяца.</w:t>
      </w:r>
    </w:p>
    <w:p w14:paraId="4ADFA52C" w14:textId="77777777" w:rsidR="00912CEC" w:rsidRPr="00FE3B2E" w:rsidRDefault="00912CEC" w:rsidP="00AE51F7">
      <w:pPr>
        <w:pStyle w:val="a7"/>
        <w:widowControl w:val="0"/>
        <w:numPr>
          <w:ilvl w:val="2"/>
          <w:numId w:val="27"/>
        </w:numPr>
        <w:tabs>
          <w:tab w:val="left" w:pos="1418"/>
        </w:tabs>
        <w:autoSpaceDE w:val="0"/>
        <w:autoSpaceDN w:val="0"/>
        <w:spacing w:after="0" w:line="240" w:lineRule="auto"/>
        <w:ind w:left="1418" w:hanging="284"/>
        <w:contextualSpacing w:val="0"/>
        <w:jc w:val="both"/>
        <w:rPr>
          <w:rFonts w:ascii="Times New Roman" w:hAnsi="Times New Roman" w:cs="Times New Roman"/>
          <w:sz w:val="24"/>
          <w:szCs w:val="24"/>
        </w:rPr>
      </w:pPr>
      <w:r w:rsidRPr="00FE3B2E">
        <w:rPr>
          <w:rFonts w:ascii="Times New Roman" w:hAnsi="Times New Roman" w:cs="Times New Roman"/>
          <w:sz w:val="24"/>
          <w:szCs w:val="24"/>
        </w:rPr>
        <w:t xml:space="preserve">Рабочая обувь с жёстким </w:t>
      </w:r>
      <w:proofErr w:type="spellStart"/>
      <w:r w:rsidRPr="00FE3B2E">
        <w:rPr>
          <w:rFonts w:ascii="Times New Roman" w:hAnsi="Times New Roman" w:cs="Times New Roman"/>
          <w:sz w:val="24"/>
          <w:szCs w:val="24"/>
        </w:rPr>
        <w:t>подноском</w:t>
      </w:r>
      <w:proofErr w:type="spellEnd"/>
      <w:r w:rsidRPr="00FE3B2E">
        <w:rPr>
          <w:rFonts w:ascii="Times New Roman" w:hAnsi="Times New Roman" w:cs="Times New Roman"/>
          <w:sz w:val="24"/>
          <w:szCs w:val="24"/>
        </w:rPr>
        <w:t xml:space="preserve"> на резиновой подошве с датой поверки и сроком носки 24 месяца.</w:t>
      </w:r>
    </w:p>
    <w:p w14:paraId="00D07124" w14:textId="77777777" w:rsidR="00912CEC" w:rsidRPr="00FE3B2E" w:rsidRDefault="00912CEC" w:rsidP="00AE51F7">
      <w:pPr>
        <w:pStyle w:val="a7"/>
        <w:widowControl w:val="0"/>
        <w:numPr>
          <w:ilvl w:val="2"/>
          <w:numId w:val="27"/>
        </w:numPr>
        <w:tabs>
          <w:tab w:val="left" w:pos="1235"/>
          <w:tab w:val="left" w:pos="1418"/>
        </w:tabs>
        <w:autoSpaceDE w:val="0"/>
        <w:autoSpaceDN w:val="0"/>
        <w:spacing w:after="0" w:line="240" w:lineRule="auto"/>
        <w:ind w:left="1418" w:hanging="284"/>
        <w:contextualSpacing w:val="0"/>
        <w:jc w:val="both"/>
        <w:rPr>
          <w:rFonts w:ascii="Times New Roman" w:hAnsi="Times New Roman" w:cs="Times New Roman"/>
          <w:sz w:val="24"/>
          <w:szCs w:val="24"/>
        </w:rPr>
      </w:pPr>
      <w:r w:rsidRPr="00FE3B2E">
        <w:rPr>
          <w:rFonts w:ascii="Times New Roman" w:hAnsi="Times New Roman" w:cs="Times New Roman"/>
          <w:sz w:val="24"/>
          <w:szCs w:val="24"/>
        </w:rPr>
        <w:t>Перчатки</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прорезиненные</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масло-</w:t>
      </w:r>
      <w:proofErr w:type="spellStart"/>
      <w:r w:rsidRPr="00FE3B2E">
        <w:rPr>
          <w:rFonts w:ascii="Times New Roman" w:hAnsi="Times New Roman" w:cs="Times New Roman"/>
          <w:sz w:val="24"/>
          <w:szCs w:val="24"/>
        </w:rPr>
        <w:t>бензостойкие</w:t>
      </w:r>
      <w:proofErr w:type="spellEnd"/>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датой</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поверки</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и</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сроком носки 12 месяцев.</w:t>
      </w:r>
    </w:p>
    <w:p w14:paraId="5791119F" w14:textId="77777777" w:rsidR="00912CEC" w:rsidRPr="00FE3B2E" w:rsidRDefault="00912CEC" w:rsidP="00912CEC">
      <w:pPr>
        <w:pStyle w:val="a7"/>
        <w:widowControl w:val="0"/>
        <w:numPr>
          <w:ilvl w:val="1"/>
          <w:numId w:val="27"/>
        </w:numPr>
        <w:tabs>
          <w:tab w:val="left" w:pos="1127"/>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Привести</w:t>
      </w:r>
      <w:r w:rsidRPr="00FE3B2E">
        <w:rPr>
          <w:rFonts w:ascii="Times New Roman" w:hAnsi="Times New Roman" w:cs="Times New Roman"/>
          <w:spacing w:val="-9"/>
          <w:sz w:val="24"/>
          <w:szCs w:val="24"/>
        </w:rPr>
        <w:t xml:space="preserve"> </w:t>
      </w:r>
      <w:r w:rsidRPr="00FE3B2E">
        <w:rPr>
          <w:rFonts w:ascii="Times New Roman" w:hAnsi="Times New Roman" w:cs="Times New Roman"/>
          <w:sz w:val="24"/>
          <w:szCs w:val="24"/>
        </w:rPr>
        <w:t>противогаз</w:t>
      </w:r>
      <w:r w:rsidRPr="00FE3B2E">
        <w:rPr>
          <w:rFonts w:ascii="Times New Roman" w:hAnsi="Times New Roman" w:cs="Times New Roman"/>
          <w:spacing w:val="-6"/>
          <w:sz w:val="24"/>
          <w:szCs w:val="24"/>
        </w:rPr>
        <w:t xml:space="preserve"> </w:t>
      </w:r>
      <w:r w:rsidRPr="00FE3B2E">
        <w:rPr>
          <w:rFonts w:ascii="Times New Roman" w:hAnsi="Times New Roman" w:cs="Times New Roman"/>
          <w:sz w:val="24"/>
          <w:szCs w:val="24"/>
        </w:rPr>
        <w:t>в</w:t>
      </w:r>
      <w:r w:rsidRPr="00FE3B2E">
        <w:rPr>
          <w:rFonts w:ascii="Times New Roman" w:hAnsi="Times New Roman" w:cs="Times New Roman"/>
          <w:spacing w:val="-7"/>
          <w:sz w:val="24"/>
          <w:szCs w:val="24"/>
        </w:rPr>
        <w:t xml:space="preserve"> </w:t>
      </w:r>
      <w:r w:rsidRPr="00FE3B2E">
        <w:rPr>
          <w:rFonts w:ascii="Times New Roman" w:hAnsi="Times New Roman" w:cs="Times New Roman"/>
          <w:sz w:val="24"/>
          <w:szCs w:val="24"/>
        </w:rPr>
        <w:t>положение</w:t>
      </w:r>
      <w:r w:rsidRPr="00FE3B2E">
        <w:rPr>
          <w:rFonts w:ascii="Times New Roman" w:hAnsi="Times New Roman" w:cs="Times New Roman"/>
          <w:spacing w:val="-8"/>
          <w:sz w:val="24"/>
          <w:szCs w:val="24"/>
        </w:rPr>
        <w:t xml:space="preserve"> </w:t>
      </w:r>
      <w:r w:rsidRPr="00FE3B2E">
        <w:rPr>
          <w:rFonts w:ascii="Times New Roman" w:hAnsi="Times New Roman" w:cs="Times New Roman"/>
          <w:spacing w:val="-2"/>
          <w:sz w:val="24"/>
          <w:szCs w:val="24"/>
        </w:rPr>
        <w:t>«наготове».</w:t>
      </w:r>
    </w:p>
    <w:p w14:paraId="735DECA8"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AE51F7">
        <w:rPr>
          <w:rFonts w:ascii="Times New Roman" w:hAnsi="Times New Roman" w:cs="Times New Roman"/>
          <w:sz w:val="24"/>
          <w:szCs w:val="24"/>
        </w:rPr>
        <w:t>Проверить</w:t>
      </w:r>
      <w:r w:rsidRPr="00FE3B2E">
        <w:rPr>
          <w:rFonts w:ascii="Times New Roman" w:hAnsi="Times New Roman" w:cs="Times New Roman"/>
          <w:sz w:val="24"/>
          <w:szCs w:val="24"/>
        </w:rPr>
        <w:tab/>
      </w:r>
      <w:r w:rsidRPr="00AE51F7">
        <w:rPr>
          <w:rFonts w:ascii="Times New Roman" w:hAnsi="Times New Roman" w:cs="Times New Roman"/>
          <w:sz w:val="24"/>
          <w:szCs w:val="24"/>
        </w:rPr>
        <w:t>наличие</w:t>
      </w:r>
      <w:r w:rsidRPr="00FE3B2E">
        <w:rPr>
          <w:rFonts w:ascii="Times New Roman" w:hAnsi="Times New Roman" w:cs="Times New Roman"/>
          <w:sz w:val="24"/>
          <w:szCs w:val="24"/>
        </w:rPr>
        <w:tab/>
      </w:r>
      <w:r w:rsidRPr="00AE51F7">
        <w:rPr>
          <w:rFonts w:ascii="Times New Roman" w:hAnsi="Times New Roman" w:cs="Times New Roman"/>
          <w:sz w:val="24"/>
          <w:szCs w:val="24"/>
        </w:rPr>
        <w:t>на</w:t>
      </w:r>
      <w:r w:rsidRPr="00FE3B2E">
        <w:rPr>
          <w:rFonts w:ascii="Times New Roman" w:hAnsi="Times New Roman" w:cs="Times New Roman"/>
          <w:sz w:val="24"/>
          <w:szCs w:val="24"/>
        </w:rPr>
        <w:tab/>
      </w:r>
      <w:r w:rsidRPr="00AE51F7">
        <w:rPr>
          <w:rFonts w:ascii="Times New Roman" w:hAnsi="Times New Roman" w:cs="Times New Roman"/>
          <w:sz w:val="24"/>
          <w:szCs w:val="24"/>
        </w:rPr>
        <w:t>рабочем</w:t>
      </w:r>
      <w:r w:rsidRPr="00FE3B2E">
        <w:rPr>
          <w:rFonts w:ascii="Times New Roman" w:hAnsi="Times New Roman" w:cs="Times New Roman"/>
          <w:sz w:val="24"/>
          <w:szCs w:val="24"/>
        </w:rPr>
        <w:tab/>
      </w:r>
      <w:r w:rsidRPr="00AE51F7">
        <w:rPr>
          <w:rFonts w:ascii="Times New Roman" w:hAnsi="Times New Roman" w:cs="Times New Roman"/>
          <w:sz w:val="24"/>
          <w:szCs w:val="24"/>
        </w:rPr>
        <w:t>месте</w:t>
      </w:r>
      <w:r w:rsidRPr="00FE3B2E">
        <w:rPr>
          <w:rFonts w:ascii="Times New Roman" w:hAnsi="Times New Roman" w:cs="Times New Roman"/>
          <w:sz w:val="24"/>
          <w:szCs w:val="24"/>
        </w:rPr>
        <w:tab/>
      </w:r>
      <w:r w:rsidRPr="00AE51F7">
        <w:rPr>
          <w:rFonts w:ascii="Times New Roman" w:hAnsi="Times New Roman" w:cs="Times New Roman"/>
          <w:sz w:val="24"/>
          <w:szCs w:val="24"/>
        </w:rPr>
        <w:t>первичных</w:t>
      </w:r>
      <w:r w:rsidRPr="00FE3B2E">
        <w:rPr>
          <w:rFonts w:ascii="Times New Roman" w:hAnsi="Times New Roman" w:cs="Times New Roman"/>
          <w:sz w:val="24"/>
          <w:szCs w:val="24"/>
        </w:rPr>
        <w:tab/>
      </w:r>
      <w:r w:rsidRPr="00AE51F7">
        <w:rPr>
          <w:rFonts w:ascii="Times New Roman" w:hAnsi="Times New Roman" w:cs="Times New Roman"/>
          <w:sz w:val="24"/>
          <w:szCs w:val="24"/>
        </w:rPr>
        <w:t>средств пожаротушения.</w:t>
      </w:r>
    </w:p>
    <w:p w14:paraId="754CE3E9"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наличие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рабочем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месте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средств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оказания</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первой медицинской помощи.</w:t>
      </w:r>
    </w:p>
    <w:p w14:paraId="21D05DA7"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Выполнить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осмотр</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рабочего</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места.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Убедиться</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отсутствии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опасной зоне посторонних лиц.</w:t>
      </w:r>
    </w:p>
    <w:p w14:paraId="51A59AD2"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панели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управления</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верхним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 xml:space="preserve">силовым </w:t>
      </w:r>
      <w:r w:rsidRPr="00AE51F7">
        <w:rPr>
          <w:rFonts w:ascii="Times New Roman" w:hAnsi="Times New Roman" w:cs="Times New Roman"/>
          <w:sz w:val="24"/>
          <w:szCs w:val="24"/>
        </w:rPr>
        <w:t>приводом.</w:t>
      </w:r>
    </w:p>
    <w:p w14:paraId="59314B3F"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пульте</w:t>
      </w:r>
      <w:r w:rsidRPr="00AE51F7">
        <w:rPr>
          <w:rFonts w:ascii="Times New Roman" w:hAnsi="Times New Roman" w:cs="Times New Roman"/>
          <w:sz w:val="24"/>
          <w:szCs w:val="24"/>
        </w:rPr>
        <w:t xml:space="preserve"> </w:t>
      </w:r>
      <w:proofErr w:type="spellStart"/>
      <w:r w:rsidRPr="00AE51F7">
        <w:rPr>
          <w:rFonts w:ascii="Times New Roman" w:hAnsi="Times New Roman" w:cs="Times New Roman"/>
          <w:sz w:val="24"/>
          <w:szCs w:val="24"/>
        </w:rPr>
        <w:t>превенторов</w:t>
      </w:r>
      <w:proofErr w:type="spellEnd"/>
      <w:r w:rsidRPr="00AE51F7">
        <w:rPr>
          <w:rFonts w:ascii="Times New Roman" w:hAnsi="Times New Roman" w:cs="Times New Roman"/>
          <w:sz w:val="24"/>
          <w:szCs w:val="24"/>
        </w:rPr>
        <w:t>.</w:t>
      </w:r>
    </w:p>
    <w:p w14:paraId="53208B60"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посту</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устьевого</w:t>
      </w:r>
      <w:r w:rsidRPr="00AE51F7">
        <w:rPr>
          <w:rFonts w:ascii="Times New Roman" w:hAnsi="Times New Roman" w:cs="Times New Roman"/>
          <w:sz w:val="24"/>
          <w:szCs w:val="24"/>
        </w:rPr>
        <w:t xml:space="preserve"> оборудования.</w:t>
      </w:r>
    </w:p>
    <w:p w14:paraId="228FB366" w14:textId="77777777" w:rsidR="00912CEC" w:rsidRPr="00FE3B2E" w:rsidRDefault="00912CEC" w:rsidP="00AE51F7">
      <w:pPr>
        <w:pStyle w:val="a7"/>
        <w:widowControl w:val="0"/>
        <w:numPr>
          <w:ilvl w:val="1"/>
          <w:numId w:val="27"/>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proofErr w:type="spellStart"/>
      <w:r w:rsidRPr="00AE51F7">
        <w:rPr>
          <w:rFonts w:ascii="Times New Roman" w:hAnsi="Times New Roman" w:cs="Times New Roman"/>
          <w:sz w:val="24"/>
          <w:szCs w:val="24"/>
        </w:rPr>
        <w:t>манифольде</w:t>
      </w:r>
      <w:proofErr w:type="spellEnd"/>
      <w:r w:rsidRPr="00AE51F7">
        <w:rPr>
          <w:rFonts w:ascii="Times New Roman" w:hAnsi="Times New Roman" w:cs="Times New Roman"/>
          <w:sz w:val="24"/>
          <w:szCs w:val="24"/>
        </w:rPr>
        <w:t>.</w:t>
      </w:r>
    </w:p>
    <w:p w14:paraId="7DE21B81" w14:textId="77777777" w:rsidR="00912CEC" w:rsidRPr="00FE3B2E" w:rsidRDefault="00912CEC" w:rsidP="00AE51F7">
      <w:pPr>
        <w:pStyle w:val="a7"/>
        <w:widowControl w:val="0"/>
        <w:numPr>
          <w:ilvl w:val="1"/>
          <w:numId w:val="2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Для очистки бурового раствора от шлама и пузырьков газа установить данные на задвижках циркуляционной системы.</w:t>
      </w:r>
    </w:p>
    <w:p w14:paraId="664620B1" w14:textId="77777777" w:rsidR="00912CEC" w:rsidRPr="00FE3B2E" w:rsidRDefault="00912CEC" w:rsidP="00AE51F7">
      <w:pPr>
        <w:pStyle w:val="a7"/>
        <w:widowControl w:val="0"/>
        <w:numPr>
          <w:ilvl w:val="1"/>
          <w:numId w:val="2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Установить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исходные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данные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блоке</w:t>
      </w:r>
      <w:r w:rsidRPr="00AE51F7">
        <w:rPr>
          <w:rFonts w:ascii="Times New Roman" w:hAnsi="Times New Roman" w:cs="Times New Roman"/>
          <w:sz w:val="24"/>
          <w:szCs w:val="24"/>
        </w:rPr>
        <w:t xml:space="preserve"> </w:t>
      </w:r>
      <w:proofErr w:type="spellStart"/>
      <w:r w:rsidRPr="00AE51F7">
        <w:rPr>
          <w:rFonts w:ascii="Times New Roman" w:hAnsi="Times New Roman" w:cs="Times New Roman"/>
          <w:sz w:val="24"/>
          <w:szCs w:val="24"/>
        </w:rPr>
        <w:t>дросселирования</w:t>
      </w:r>
      <w:proofErr w:type="spellEnd"/>
      <w:r w:rsidRPr="00AE51F7">
        <w:rPr>
          <w:rFonts w:ascii="Times New Roman" w:hAnsi="Times New Roman" w:cs="Times New Roman"/>
          <w:sz w:val="24"/>
          <w:szCs w:val="24"/>
        </w:rPr>
        <w:t>.</w:t>
      </w:r>
    </w:p>
    <w:p w14:paraId="2B6117D2" w14:textId="77777777" w:rsidR="00912CEC" w:rsidRPr="00FE3B2E" w:rsidRDefault="00912CEC" w:rsidP="00AE51F7">
      <w:pPr>
        <w:pStyle w:val="a7"/>
        <w:widowControl w:val="0"/>
        <w:numPr>
          <w:ilvl w:val="1"/>
          <w:numId w:val="2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Произвести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СТАРТ</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задачи: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после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старта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задачи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проверить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состояние входных параметров на посту показывающих приборов, сенсорных экранах бурильщика и «экранной» мнемосхеме в том числе: не горит сигнал ошибки на пультах (и на экране); вес на крюке не равен нулю.</w:t>
      </w:r>
    </w:p>
    <w:p w14:paraId="46DB8DE2" w14:textId="77777777" w:rsidR="00912CEC" w:rsidRPr="00FE3B2E" w:rsidRDefault="00912CEC" w:rsidP="00AE51F7">
      <w:pPr>
        <w:pStyle w:val="a7"/>
        <w:widowControl w:val="0"/>
        <w:numPr>
          <w:ilvl w:val="1"/>
          <w:numId w:val="2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Приступить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к</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бурению</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скважины</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применением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верхнего силового привода до проектной глубины (по заданию).</w:t>
      </w:r>
    </w:p>
    <w:p w14:paraId="6FDEF296" w14:textId="77777777" w:rsidR="00912CEC" w:rsidRPr="00FE3B2E" w:rsidRDefault="00912CEC" w:rsidP="00AE51F7">
      <w:pPr>
        <w:pStyle w:val="a7"/>
        <w:widowControl w:val="0"/>
        <w:numPr>
          <w:ilvl w:val="1"/>
          <w:numId w:val="27"/>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 xml:space="preserve">Убрать рабочее место, доложить ответственному руководителю о проделанной </w:t>
      </w:r>
      <w:r w:rsidRPr="00FE3B2E">
        <w:rPr>
          <w:rFonts w:ascii="Times New Roman" w:hAnsi="Times New Roman" w:cs="Times New Roman"/>
          <w:sz w:val="24"/>
          <w:szCs w:val="24"/>
        </w:rPr>
        <w:lastRenderedPageBreak/>
        <w:t>работе.</w:t>
      </w:r>
    </w:p>
    <w:p w14:paraId="570D5C60" w14:textId="77777777" w:rsidR="00912CEC" w:rsidRPr="00FE3B2E" w:rsidRDefault="00912CEC" w:rsidP="00912CEC">
      <w:pPr>
        <w:pStyle w:val="ae"/>
        <w:ind w:firstLine="709"/>
        <w:jc w:val="both"/>
        <w:rPr>
          <w:sz w:val="24"/>
          <w:szCs w:val="24"/>
        </w:rPr>
      </w:pPr>
    </w:p>
    <w:p w14:paraId="369DC0B1" w14:textId="77777777" w:rsidR="00912CEC" w:rsidRPr="00FE3B2E" w:rsidRDefault="00912CEC" w:rsidP="00912CEC">
      <w:pPr>
        <w:pStyle w:val="ae"/>
        <w:ind w:firstLine="709"/>
        <w:jc w:val="both"/>
        <w:rPr>
          <w:sz w:val="24"/>
          <w:szCs w:val="24"/>
        </w:rPr>
      </w:pPr>
      <w:r w:rsidRPr="00FE3B2E">
        <w:rPr>
          <w:sz w:val="24"/>
          <w:szCs w:val="24"/>
        </w:rPr>
        <w:t>Необходимые</w:t>
      </w:r>
      <w:r w:rsidRPr="00FE3B2E">
        <w:rPr>
          <w:spacing w:val="-9"/>
          <w:sz w:val="24"/>
          <w:szCs w:val="24"/>
        </w:rPr>
        <w:t xml:space="preserve"> </w:t>
      </w:r>
      <w:r w:rsidRPr="00FE3B2E">
        <w:rPr>
          <w:sz w:val="24"/>
          <w:szCs w:val="24"/>
        </w:rPr>
        <w:t>приложения:</w:t>
      </w:r>
      <w:r w:rsidRPr="00FE3B2E">
        <w:rPr>
          <w:spacing w:val="-11"/>
          <w:sz w:val="24"/>
          <w:szCs w:val="24"/>
        </w:rPr>
        <w:t xml:space="preserve"> </w:t>
      </w:r>
      <w:r w:rsidRPr="00FE3B2E">
        <w:rPr>
          <w:spacing w:val="-2"/>
          <w:sz w:val="24"/>
          <w:szCs w:val="24"/>
        </w:rPr>
        <w:t>отсутствуют.</w:t>
      </w:r>
    </w:p>
    <w:p w14:paraId="5CF61CC4" w14:textId="77777777" w:rsidR="00912CEC" w:rsidRPr="00FE3B2E" w:rsidRDefault="00912CEC" w:rsidP="00912CEC">
      <w:pPr>
        <w:pStyle w:val="ae"/>
        <w:ind w:firstLine="709"/>
        <w:jc w:val="both"/>
        <w:rPr>
          <w:sz w:val="24"/>
          <w:szCs w:val="24"/>
        </w:rPr>
      </w:pPr>
    </w:p>
    <w:p w14:paraId="68BA7C91" w14:textId="77777777" w:rsidR="00912CEC" w:rsidRPr="00FE3B2E" w:rsidRDefault="00912CEC" w:rsidP="00912CEC">
      <w:pPr>
        <w:pStyle w:val="ae"/>
        <w:ind w:firstLine="709"/>
        <w:jc w:val="both"/>
        <w:rPr>
          <w:sz w:val="24"/>
          <w:szCs w:val="24"/>
        </w:rPr>
      </w:pPr>
      <w:r w:rsidRPr="00FE3B2E">
        <w:rPr>
          <w:sz w:val="24"/>
          <w:szCs w:val="24"/>
        </w:rPr>
        <w:t>Инструкции</w:t>
      </w:r>
      <w:r w:rsidRPr="00FE3B2E">
        <w:rPr>
          <w:spacing w:val="-18"/>
          <w:sz w:val="24"/>
          <w:szCs w:val="24"/>
        </w:rPr>
        <w:t xml:space="preserve"> </w:t>
      </w:r>
      <w:r w:rsidRPr="00FE3B2E">
        <w:rPr>
          <w:sz w:val="24"/>
          <w:szCs w:val="24"/>
        </w:rPr>
        <w:t>для</w:t>
      </w:r>
      <w:r w:rsidRPr="00FE3B2E">
        <w:rPr>
          <w:spacing w:val="-17"/>
          <w:sz w:val="24"/>
          <w:szCs w:val="24"/>
        </w:rPr>
        <w:t xml:space="preserve"> </w:t>
      </w:r>
      <w:r w:rsidRPr="00FE3B2E">
        <w:rPr>
          <w:sz w:val="24"/>
          <w:szCs w:val="24"/>
        </w:rPr>
        <w:t>ГЭ:</w:t>
      </w:r>
      <w:r w:rsidRPr="00FE3B2E">
        <w:rPr>
          <w:spacing w:val="-19"/>
          <w:sz w:val="24"/>
          <w:szCs w:val="24"/>
        </w:rPr>
        <w:t xml:space="preserve"> </w:t>
      </w:r>
      <w:r w:rsidRPr="00FE3B2E">
        <w:rPr>
          <w:sz w:val="24"/>
          <w:szCs w:val="24"/>
        </w:rPr>
        <w:t>Задания</w:t>
      </w:r>
      <w:r w:rsidRPr="00FE3B2E">
        <w:rPr>
          <w:spacing w:val="-18"/>
          <w:sz w:val="24"/>
          <w:szCs w:val="24"/>
        </w:rPr>
        <w:t xml:space="preserve"> </w:t>
      </w:r>
      <w:r w:rsidRPr="00FE3B2E">
        <w:rPr>
          <w:sz w:val="24"/>
          <w:szCs w:val="24"/>
        </w:rPr>
        <w:t>на</w:t>
      </w:r>
      <w:r w:rsidRPr="00FE3B2E">
        <w:rPr>
          <w:spacing w:val="-18"/>
          <w:sz w:val="24"/>
          <w:szCs w:val="24"/>
        </w:rPr>
        <w:t xml:space="preserve"> </w:t>
      </w:r>
      <w:r w:rsidRPr="00FE3B2E">
        <w:rPr>
          <w:sz w:val="24"/>
          <w:szCs w:val="24"/>
        </w:rPr>
        <w:t>тренажере</w:t>
      </w:r>
      <w:r w:rsidRPr="00FE3B2E">
        <w:rPr>
          <w:spacing w:val="-18"/>
          <w:sz w:val="24"/>
          <w:szCs w:val="24"/>
        </w:rPr>
        <w:t xml:space="preserve"> </w:t>
      </w:r>
      <w:r w:rsidRPr="00FE3B2E">
        <w:rPr>
          <w:sz w:val="24"/>
          <w:szCs w:val="24"/>
        </w:rPr>
        <w:t>выполнять</w:t>
      </w:r>
      <w:r w:rsidRPr="00FE3B2E">
        <w:rPr>
          <w:spacing w:val="-19"/>
          <w:sz w:val="24"/>
          <w:szCs w:val="24"/>
        </w:rPr>
        <w:t xml:space="preserve"> </w:t>
      </w:r>
      <w:r w:rsidRPr="00FE3B2E">
        <w:rPr>
          <w:sz w:val="24"/>
          <w:szCs w:val="24"/>
        </w:rPr>
        <w:t>в</w:t>
      </w:r>
      <w:r w:rsidRPr="00FE3B2E">
        <w:rPr>
          <w:spacing w:val="-18"/>
          <w:sz w:val="24"/>
          <w:szCs w:val="24"/>
        </w:rPr>
        <w:t xml:space="preserve"> </w:t>
      </w:r>
      <w:r w:rsidRPr="00FE3B2E">
        <w:rPr>
          <w:sz w:val="24"/>
          <w:szCs w:val="24"/>
        </w:rPr>
        <w:t>режиме</w:t>
      </w:r>
      <w:r w:rsidRPr="00FE3B2E">
        <w:rPr>
          <w:spacing w:val="-18"/>
          <w:sz w:val="24"/>
          <w:szCs w:val="24"/>
        </w:rPr>
        <w:t xml:space="preserve"> </w:t>
      </w:r>
      <w:r w:rsidRPr="00FE3B2E">
        <w:rPr>
          <w:sz w:val="24"/>
          <w:szCs w:val="24"/>
        </w:rPr>
        <w:t>экзамена и без масштаба или режима времени.</w:t>
      </w:r>
    </w:p>
    <w:p w14:paraId="5549C00F" w14:textId="77777777" w:rsidR="00912CEC" w:rsidRPr="00FE3B2E" w:rsidRDefault="00912CEC" w:rsidP="00912CEC">
      <w:pPr>
        <w:pStyle w:val="ae"/>
        <w:ind w:firstLine="709"/>
        <w:jc w:val="both"/>
        <w:rPr>
          <w:sz w:val="24"/>
          <w:szCs w:val="24"/>
        </w:rPr>
      </w:pPr>
    </w:p>
    <w:p w14:paraId="0959E32F" w14:textId="77777777" w:rsidR="00912CEC" w:rsidRPr="00FE3B2E" w:rsidRDefault="00912CEC" w:rsidP="00912CEC">
      <w:pPr>
        <w:pStyle w:val="1"/>
        <w:ind w:left="0" w:firstLine="709"/>
        <w:jc w:val="both"/>
        <w:rPr>
          <w:b/>
          <w:sz w:val="24"/>
          <w:szCs w:val="24"/>
        </w:rPr>
      </w:pPr>
      <w:r w:rsidRPr="00FE3B2E">
        <w:rPr>
          <w:b/>
          <w:sz w:val="24"/>
          <w:szCs w:val="24"/>
        </w:rPr>
        <w:t>Модуль</w:t>
      </w:r>
      <w:r w:rsidRPr="00FE3B2E">
        <w:rPr>
          <w:b/>
          <w:spacing w:val="-7"/>
          <w:sz w:val="24"/>
          <w:szCs w:val="24"/>
        </w:rPr>
        <w:t xml:space="preserve"> </w:t>
      </w:r>
      <w:r w:rsidRPr="00FE3B2E">
        <w:rPr>
          <w:b/>
          <w:sz w:val="24"/>
          <w:szCs w:val="24"/>
        </w:rPr>
        <w:t>2.</w:t>
      </w:r>
      <w:r w:rsidRPr="00FE3B2E">
        <w:rPr>
          <w:b/>
          <w:spacing w:val="-6"/>
          <w:sz w:val="24"/>
          <w:szCs w:val="24"/>
        </w:rPr>
        <w:t xml:space="preserve"> </w:t>
      </w:r>
      <w:r w:rsidRPr="00FE3B2E">
        <w:rPr>
          <w:b/>
          <w:sz w:val="24"/>
          <w:szCs w:val="24"/>
        </w:rPr>
        <w:t>Проведение</w:t>
      </w:r>
      <w:r w:rsidRPr="00FE3B2E">
        <w:rPr>
          <w:b/>
          <w:spacing w:val="-5"/>
          <w:sz w:val="24"/>
          <w:szCs w:val="24"/>
        </w:rPr>
        <w:t xml:space="preserve"> </w:t>
      </w:r>
      <w:r w:rsidRPr="00FE3B2E">
        <w:rPr>
          <w:b/>
          <w:sz w:val="24"/>
          <w:szCs w:val="24"/>
        </w:rPr>
        <w:t>подъёма</w:t>
      </w:r>
      <w:r w:rsidRPr="00FE3B2E">
        <w:rPr>
          <w:b/>
          <w:spacing w:val="-4"/>
          <w:sz w:val="24"/>
          <w:szCs w:val="24"/>
        </w:rPr>
        <w:t xml:space="preserve"> </w:t>
      </w:r>
      <w:r w:rsidRPr="00FE3B2E">
        <w:rPr>
          <w:b/>
          <w:sz w:val="24"/>
          <w:szCs w:val="24"/>
        </w:rPr>
        <w:t>колонны</w:t>
      </w:r>
      <w:r w:rsidRPr="00FE3B2E">
        <w:rPr>
          <w:b/>
          <w:spacing w:val="-6"/>
          <w:sz w:val="24"/>
          <w:szCs w:val="24"/>
        </w:rPr>
        <w:t xml:space="preserve"> </w:t>
      </w:r>
      <w:r w:rsidRPr="00FE3B2E">
        <w:rPr>
          <w:b/>
          <w:sz w:val="24"/>
          <w:szCs w:val="24"/>
        </w:rPr>
        <w:t>с</w:t>
      </w:r>
      <w:r w:rsidRPr="00FE3B2E">
        <w:rPr>
          <w:b/>
          <w:spacing w:val="-6"/>
          <w:sz w:val="24"/>
          <w:szCs w:val="24"/>
        </w:rPr>
        <w:t xml:space="preserve"> </w:t>
      </w:r>
      <w:r w:rsidRPr="00FE3B2E">
        <w:rPr>
          <w:b/>
          <w:sz w:val="24"/>
          <w:szCs w:val="24"/>
        </w:rPr>
        <w:t>контролем</w:t>
      </w:r>
      <w:r w:rsidRPr="00FE3B2E">
        <w:rPr>
          <w:b/>
          <w:spacing w:val="-5"/>
          <w:sz w:val="24"/>
          <w:szCs w:val="24"/>
        </w:rPr>
        <w:t xml:space="preserve"> </w:t>
      </w:r>
      <w:r w:rsidRPr="00FE3B2E">
        <w:rPr>
          <w:b/>
          <w:sz w:val="24"/>
          <w:szCs w:val="24"/>
        </w:rPr>
        <w:t xml:space="preserve">уровня промывочной жидкости в скважине и </w:t>
      </w:r>
      <w:proofErr w:type="spellStart"/>
      <w:r w:rsidRPr="00FE3B2E">
        <w:rPr>
          <w:b/>
          <w:sz w:val="24"/>
          <w:szCs w:val="24"/>
        </w:rPr>
        <w:t>доливом</w:t>
      </w:r>
      <w:proofErr w:type="spellEnd"/>
      <w:r w:rsidRPr="00FE3B2E">
        <w:rPr>
          <w:b/>
          <w:sz w:val="24"/>
          <w:szCs w:val="24"/>
        </w:rPr>
        <w:t xml:space="preserve"> до устья</w:t>
      </w:r>
    </w:p>
    <w:p w14:paraId="586D2C7C" w14:textId="77777777" w:rsidR="00912CEC" w:rsidRPr="00FE3B2E" w:rsidRDefault="00912CEC" w:rsidP="00912CEC">
      <w:pPr>
        <w:pStyle w:val="ae"/>
        <w:ind w:firstLine="709"/>
        <w:jc w:val="both"/>
        <w:rPr>
          <w:b/>
          <w:sz w:val="24"/>
          <w:szCs w:val="24"/>
        </w:rPr>
      </w:pPr>
    </w:p>
    <w:p w14:paraId="6F50638A"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Произвести</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подъем бурильной</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колонны</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и</w:t>
      </w:r>
      <w:r w:rsidRPr="00FE3B2E">
        <w:rPr>
          <w:rFonts w:ascii="Times New Roman" w:hAnsi="Times New Roman" w:cs="Times New Roman"/>
          <w:spacing w:val="35"/>
          <w:sz w:val="24"/>
          <w:szCs w:val="24"/>
        </w:rPr>
        <w:t xml:space="preserve"> </w:t>
      </w:r>
      <w:r w:rsidRPr="00FE3B2E">
        <w:rPr>
          <w:rFonts w:ascii="Times New Roman" w:hAnsi="Times New Roman" w:cs="Times New Roman"/>
          <w:sz w:val="24"/>
          <w:szCs w:val="24"/>
        </w:rPr>
        <w:t>отвинчивание n-количества бурильных труб/свечей (по заданию):</w:t>
      </w:r>
    </w:p>
    <w:p w14:paraId="7A07A4CF"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Контролировать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уровень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промывочной</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жидкости</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в</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скважине</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каждые 100 метров.</w:t>
      </w:r>
    </w:p>
    <w:p w14:paraId="124A86D3"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Рассчитать</w:t>
      </w:r>
      <w:r w:rsidRPr="00FE3B2E">
        <w:rPr>
          <w:rFonts w:ascii="Times New Roman" w:hAnsi="Times New Roman" w:cs="Times New Roman"/>
          <w:spacing w:val="-7"/>
          <w:sz w:val="24"/>
          <w:szCs w:val="24"/>
        </w:rPr>
        <w:t xml:space="preserve"> </w:t>
      </w:r>
      <w:r w:rsidRPr="00FE3B2E">
        <w:rPr>
          <w:rFonts w:ascii="Times New Roman" w:hAnsi="Times New Roman" w:cs="Times New Roman"/>
          <w:sz w:val="24"/>
          <w:szCs w:val="24"/>
        </w:rPr>
        <w:t>объём</w:t>
      </w:r>
      <w:r w:rsidRPr="00FE3B2E">
        <w:rPr>
          <w:rFonts w:ascii="Times New Roman" w:hAnsi="Times New Roman" w:cs="Times New Roman"/>
          <w:spacing w:val="-5"/>
          <w:sz w:val="24"/>
          <w:szCs w:val="24"/>
        </w:rPr>
        <w:t xml:space="preserve"> </w:t>
      </w:r>
      <w:proofErr w:type="spellStart"/>
      <w:r w:rsidRPr="00FE3B2E">
        <w:rPr>
          <w:rFonts w:ascii="Times New Roman" w:hAnsi="Times New Roman" w:cs="Times New Roman"/>
          <w:sz w:val="24"/>
          <w:szCs w:val="24"/>
        </w:rPr>
        <w:t>долива</w:t>
      </w:r>
      <w:proofErr w:type="spellEnd"/>
      <w:r w:rsidRPr="00FE3B2E">
        <w:rPr>
          <w:rFonts w:ascii="Times New Roman" w:hAnsi="Times New Roman" w:cs="Times New Roman"/>
          <w:spacing w:val="-5"/>
          <w:sz w:val="24"/>
          <w:szCs w:val="24"/>
        </w:rPr>
        <w:t xml:space="preserve"> </w:t>
      </w:r>
      <w:r w:rsidRPr="00FE3B2E">
        <w:rPr>
          <w:rFonts w:ascii="Times New Roman" w:hAnsi="Times New Roman" w:cs="Times New Roman"/>
          <w:sz w:val="24"/>
          <w:szCs w:val="24"/>
        </w:rPr>
        <w:t>скважины</w:t>
      </w:r>
      <w:r w:rsidRPr="00FE3B2E">
        <w:rPr>
          <w:rFonts w:ascii="Times New Roman" w:hAnsi="Times New Roman" w:cs="Times New Roman"/>
          <w:spacing w:val="-5"/>
          <w:sz w:val="24"/>
          <w:szCs w:val="24"/>
        </w:rPr>
        <w:t xml:space="preserve"> </w:t>
      </w:r>
      <w:r w:rsidRPr="00FE3B2E">
        <w:rPr>
          <w:rFonts w:ascii="Times New Roman" w:hAnsi="Times New Roman" w:cs="Times New Roman"/>
          <w:sz w:val="24"/>
          <w:szCs w:val="24"/>
        </w:rPr>
        <w:t>до</w:t>
      </w:r>
      <w:r w:rsidRPr="00FE3B2E">
        <w:rPr>
          <w:rFonts w:ascii="Times New Roman" w:hAnsi="Times New Roman" w:cs="Times New Roman"/>
          <w:spacing w:val="-7"/>
          <w:sz w:val="24"/>
          <w:szCs w:val="24"/>
        </w:rPr>
        <w:t xml:space="preserve"> </w:t>
      </w:r>
      <w:r w:rsidRPr="00FE3B2E">
        <w:rPr>
          <w:rFonts w:ascii="Times New Roman" w:hAnsi="Times New Roman" w:cs="Times New Roman"/>
          <w:spacing w:val="-2"/>
          <w:sz w:val="24"/>
          <w:szCs w:val="24"/>
        </w:rPr>
        <w:t>устья.</w:t>
      </w:r>
    </w:p>
    <w:p w14:paraId="5022F63D"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Рассчитать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снижение</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уровня</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жидкость</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скважины</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на</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погонный</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метр извлекаемых труб/свечей.</w:t>
      </w:r>
    </w:p>
    <w:p w14:paraId="684D54BB"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Произвести</w:t>
      </w:r>
      <w:r w:rsidRPr="00FE3B2E">
        <w:rPr>
          <w:rFonts w:ascii="Times New Roman" w:hAnsi="Times New Roman" w:cs="Times New Roman"/>
          <w:spacing w:val="-15"/>
          <w:sz w:val="24"/>
          <w:szCs w:val="24"/>
        </w:rPr>
        <w:t xml:space="preserve"> </w:t>
      </w:r>
      <w:r w:rsidRPr="00FE3B2E">
        <w:rPr>
          <w:rFonts w:ascii="Times New Roman" w:hAnsi="Times New Roman" w:cs="Times New Roman"/>
          <w:sz w:val="24"/>
          <w:szCs w:val="24"/>
        </w:rPr>
        <w:t>долив</w:t>
      </w:r>
      <w:r w:rsidRPr="00FE3B2E">
        <w:rPr>
          <w:rFonts w:ascii="Times New Roman" w:hAnsi="Times New Roman" w:cs="Times New Roman"/>
          <w:spacing w:val="-14"/>
          <w:sz w:val="24"/>
          <w:szCs w:val="24"/>
        </w:rPr>
        <w:t xml:space="preserve"> </w:t>
      </w:r>
      <w:r w:rsidRPr="00FE3B2E">
        <w:rPr>
          <w:rFonts w:ascii="Times New Roman" w:hAnsi="Times New Roman" w:cs="Times New Roman"/>
          <w:sz w:val="24"/>
          <w:szCs w:val="24"/>
        </w:rPr>
        <w:t>скважины</w:t>
      </w:r>
      <w:r w:rsidRPr="00FE3B2E">
        <w:rPr>
          <w:rFonts w:ascii="Times New Roman" w:hAnsi="Times New Roman" w:cs="Times New Roman"/>
          <w:spacing w:val="-13"/>
          <w:sz w:val="24"/>
          <w:szCs w:val="24"/>
        </w:rPr>
        <w:t xml:space="preserve"> </w:t>
      </w:r>
      <w:r w:rsidRPr="00FE3B2E">
        <w:rPr>
          <w:rFonts w:ascii="Times New Roman" w:hAnsi="Times New Roman" w:cs="Times New Roman"/>
          <w:sz w:val="24"/>
          <w:szCs w:val="24"/>
        </w:rPr>
        <w:t>промывочной</w:t>
      </w:r>
      <w:r w:rsidRPr="00FE3B2E">
        <w:rPr>
          <w:rFonts w:ascii="Times New Roman" w:hAnsi="Times New Roman" w:cs="Times New Roman"/>
          <w:spacing w:val="-13"/>
          <w:sz w:val="24"/>
          <w:szCs w:val="24"/>
        </w:rPr>
        <w:t xml:space="preserve"> </w:t>
      </w:r>
      <w:r w:rsidRPr="00FE3B2E">
        <w:rPr>
          <w:rFonts w:ascii="Times New Roman" w:hAnsi="Times New Roman" w:cs="Times New Roman"/>
          <w:sz w:val="24"/>
          <w:szCs w:val="24"/>
        </w:rPr>
        <w:t>жидкостью</w:t>
      </w:r>
      <w:r w:rsidRPr="00FE3B2E">
        <w:rPr>
          <w:rFonts w:ascii="Times New Roman" w:hAnsi="Times New Roman" w:cs="Times New Roman"/>
          <w:spacing w:val="-14"/>
          <w:sz w:val="24"/>
          <w:szCs w:val="24"/>
        </w:rPr>
        <w:t xml:space="preserve"> </w:t>
      </w:r>
      <w:r w:rsidRPr="00FE3B2E">
        <w:rPr>
          <w:rFonts w:ascii="Times New Roman" w:hAnsi="Times New Roman" w:cs="Times New Roman"/>
          <w:sz w:val="24"/>
          <w:szCs w:val="24"/>
        </w:rPr>
        <w:t>каждые</w:t>
      </w:r>
      <w:r w:rsidRPr="00FE3B2E">
        <w:rPr>
          <w:rFonts w:ascii="Times New Roman" w:hAnsi="Times New Roman" w:cs="Times New Roman"/>
          <w:spacing w:val="-16"/>
          <w:sz w:val="24"/>
          <w:szCs w:val="24"/>
        </w:rPr>
        <w:t xml:space="preserve"> </w:t>
      </w:r>
      <w:r w:rsidRPr="00FE3B2E">
        <w:rPr>
          <w:rFonts w:ascii="Times New Roman" w:hAnsi="Times New Roman" w:cs="Times New Roman"/>
          <w:sz w:val="24"/>
          <w:szCs w:val="24"/>
        </w:rPr>
        <w:t>n-метров (по заданию).</w:t>
      </w:r>
    </w:p>
    <w:p w14:paraId="79B86A37"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 xml:space="preserve">Заполнить журнал объёма жидкости в </w:t>
      </w:r>
      <w:proofErr w:type="spellStart"/>
      <w:r w:rsidRPr="00FE3B2E">
        <w:rPr>
          <w:rFonts w:ascii="Times New Roman" w:hAnsi="Times New Roman" w:cs="Times New Roman"/>
          <w:sz w:val="24"/>
          <w:szCs w:val="24"/>
        </w:rPr>
        <w:t>доливной</w:t>
      </w:r>
      <w:proofErr w:type="spellEnd"/>
      <w:r w:rsidRPr="00FE3B2E">
        <w:rPr>
          <w:rFonts w:ascii="Times New Roman" w:hAnsi="Times New Roman" w:cs="Times New Roman"/>
          <w:sz w:val="24"/>
          <w:szCs w:val="24"/>
        </w:rPr>
        <w:t xml:space="preserve"> ёмкости (Приложение </w:t>
      </w:r>
      <w:r w:rsidRPr="00FE3B2E">
        <w:rPr>
          <w:rFonts w:ascii="Times New Roman" w:hAnsi="Times New Roman" w:cs="Times New Roman"/>
          <w:spacing w:val="-4"/>
          <w:sz w:val="24"/>
          <w:szCs w:val="24"/>
        </w:rPr>
        <w:t>1).</w:t>
      </w:r>
    </w:p>
    <w:p w14:paraId="32CFA97B"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По</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объему</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доливаемой</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жидкости,</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контролировать</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проявления</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 xml:space="preserve">при </w:t>
      </w:r>
      <w:proofErr w:type="spellStart"/>
      <w:proofErr w:type="gramStart"/>
      <w:r w:rsidRPr="00FE3B2E">
        <w:rPr>
          <w:rFonts w:ascii="Times New Roman" w:hAnsi="Times New Roman" w:cs="Times New Roman"/>
          <w:sz w:val="24"/>
          <w:szCs w:val="24"/>
        </w:rPr>
        <w:t>спуско</w:t>
      </w:r>
      <w:proofErr w:type="spellEnd"/>
      <w:r w:rsidRPr="00FE3B2E">
        <w:rPr>
          <w:rFonts w:ascii="Times New Roman" w:hAnsi="Times New Roman" w:cs="Times New Roman"/>
          <w:sz w:val="24"/>
          <w:szCs w:val="24"/>
        </w:rPr>
        <w:t>-подъемных</w:t>
      </w:r>
      <w:proofErr w:type="gramEnd"/>
      <w:r w:rsidRPr="00FE3B2E">
        <w:rPr>
          <w:rFonts w:ascii="Times New Roman" w:hAnsi="Times New Roman" w:cs="Times New Roman"/>
          <w:sz w:val="24"/>
          <w:szCs w:val="24"/>
        </w:rPr>
        <w:t xml:space="preserve"> операциях.</w:t>
      </w:r>
    </w:p>
    <w:p w14:paraId="63A5A3EE" w14:textId="77777777" w:rsidR="00912CEC" w:rsidRPr="00FE3B2E" w:rsidRDefault="00912CEC" w:rsidP="00AE51F7">
      <w:pPr>
        <w:pStyle w:val="a7"/>
        <w:widowControl w:val="0"/>
        <w:numPr>
          <w:ilvl w:val="0"/>
          <w:numId w:val="26"/>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Убрать</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рабочее</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место,</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доложить</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ответственному</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руководителю</w:t>
      </w:r>
      <w:r w:rsidRPr="00FE3B2E">
        <w:rPr>
          <w:rFonts w:ascii="Times New Roman" w:hAnsi="Times New Roman" w:cs="Times New Roman"/>
          <w:spacing w:val="80"/>
          <w:sz w:val="24"/>
          <w:szCs w:val="24"/>
        </w:rPr>
        <w:t xml:space="preserve"> </w:t>
      </w:r>
      <w:r w:rsidRPr="00FE3B2E">
        <w:rPr>
          <w:rFonts w:ascii="Times New Roman" w:hAnsi="Times New Roman" w:cs="Times New Roman"/>
          <w:sz w:val="24"/>
          <w:szCs w:val="24"/>
        </w:rPr>
        <w:t>о</w:t>
      </w:r>
      <w:r w:rsidRPr="00FE3B2E">
        <w:rPr>
          <w:rFonts w:ascii="Times New Roman" w:hAnsi="Times New Roman" w:cs="Times New Roman"/>
          <w:spacing w:val="40"/>
          <w:sz w:val="24"/>
          <w:szCs w:val="24"/>
        </w:rPr>
        <w:t xml:space="preserve"> </w:t>
      </w:r>
      <w:r w:rsidRPr="00FE3B2E">
        <w:rPr>
          <w:rFonts w:ascii="Times New Roman" w:hAnsi="Times New Roman" w:cs="Times New Roman"/>
          <w:sz w:val="24"/>
          <w:szCs w:val="24"/>
        </w:rPr>
        <w:t>проделанной работе.</w:t>
      </w:r>
    </w:p>
    <w:p w14:paraId="648ECFE7" w14:textId="77777777" w:rsidR="00912CEC" w:rsidRPr="00FE3B2E" w:rsidRDefault="00912CEC" w:rsidP="00912CEC">
      <w:pPr>
        <w:pStyle w:val="ae"/>
        <w:ind w:firstLine="709"/>
        <w:jc w:val="both"/>
        <w:rPr>
          <w:sz w:val="24"/>
          <w:szCs w:val="24"/>
        </w:rPr>
      </w:pPr>
    </w:p>
    <w:p w14:paraId="55CAC714" w14:textId="77777777" w:rsidR="00912CEC" w:rsidRPr="00FE3B2E" w:rsidRDefault="00912CEC" w:rsidP="00912CEC">
      <w:pPr>
        <w:pStyle w:val="ae"/>
        <w:ind w:firstLine="709"/>
        <w:jc w:val="both"/>
        <w:rPr>
          <w:sz w:val="24"/>
          <w:szCs w:val="24"/>
        </w:rPr>
      </w:pPr>
      <w:r w:rsidRPr="00FE3B2E">
        <w:rPr>
          <w:sz w:val="24"/>
          <w:szCs w:val="24"/>
        </w:rPr>
        <w:t>Необходимые</w:t>
      </w:r>
      <w:r w:rsidRPr="00FE3B2E">
        <w:rPr>
          <w:spacing w:val="-10"/>
          <w:sz w:val="24"/>
          <w:szCs w:val="24"/>
        </w:rPr>
        <w:t xml:space="preserve"> </w:t>
      </w:r>
      <w:r w:rsidRPr="00FE3B2E">
        <w:rPr>
          <w:spacing w:val="-2"/>
          <w:sz w:val="24"/>
          <w:szCs w:val="24"/>
        </w:rPr>
        <w:t>приложения:</w:t>
      </w:r>
    </w:p>
    <w:p w14:paraId="5F443543" w14:textId="77777777" w:rsidR="00912CEC" w:rsidRPr="00FE3B2E" w:rsidRDefault="00912CEC" w:rsidP="00912CEC">
      <w:pPr>
        <w:pStyle w:val="ae"/>
        <w:ind w:firstLine="709"/>
        <w:jc w:val="both"/>
        <w:rPr>
          <w:sz w:val="24"/>
          <w:szCs w:val="24"/>
        </w:rPr>
      </w:pPr>
      <w:r w:rsidRPr="00FE3B2E">
        <w:rPr>
          <w:spacing w:val="-2"/>
          <w:sz w:val="24"/>
          <w:szCs w:val="24"/>
        </w:rPr>
        <w:t>Прил_1_ОЗ_КОД</w:t>
      </w:r>
      <w:r w:rsidRPr="00FE3B2E">
        <w:rPr>
          <w:spacing w:val="33"/>
          <w:sz w:val="24"/>
          <w:szCs w:val="24"/>
        </w:rPr>
        <w:t xml:space="preserve"> </w:t>
      </w:r>
      <w:r w:rsidRPr="00FE3B2E">
        <w:rPr>
          <w:spacing w:val="-2"/>
          <w:sz w:val="24"/>
          <w:szCs w:val="24"/>
        </w:rPr>
        <w:t>21.01.03-1-2026-М2.docx</w:t>
      </w:r>
    </w:p>
    <w:p w14:paraId="56BC33DD" w14:textId="77777777" w:rsidR="00912CEC" w:rsidRPr="00FE3B2E" w:rsidRDefault="00912CEC" w:rsidP="00912CEC">
      <w:pPr>
        <w:pStyle w:val="ae"/>
        <w:ind w:firstLine="709"/>
        <w:jc w:val="both"/>
        <w:rPr>
          <w:sz w:val="24"/>
          <w:szCs w:val="24"/>
        </w:rPr>
      </w:pPr>
    </w:p>
    <w:p w14:paraId="0D1E8E0A" w14:textId="77777777" w:rsidR="00912CEC" w:rsidRPr="00FE3B2E" w:rsidRDefault="00912CEC" w:rsidP="00912CEC">
      <w:pPr>
        <w:pStyle w:val="1"/>
        <w:ind w:left="0" w:firstLine="709"/>
        <w:jc w:val="both"/>
        <w:rPr>
          <w:b/>
          <w:sz w:val="24"/>
          <w:szCs w:val="24"/>
        </w:rPr>
      </w:pPr>
      <w:r w:rsidRPr="00FE3B2E">
        <w:rPr>
          <w:b/>
          <w:sz w:val="24"/>
          <w:szCs w:val="24"/>
        </w:rPr>
        <w:t>Модуль</w:t>
      </w:r>
      <w:r w:rsidRPr="00FE3B2E">
        <w:rPr>
          <w:b/>
          <w:spacing w:val="-6"/>
          <w:sz w:val="24"/>
          <w:szCs w:val="24"/>
        </w:rPr>
        <w:t xml:space="preserve"> </w:t>
      </w:r>
      <w:r w:rsidRPr="00FE3B2E">
        <w:rPr>
          <w:b/>
          <w:sz w:val="24"/>
          <w:szCs w:val="24"/>
        </w:rPr>
        <w:t>3.</w:t>
      </w:r>
      <w:r w:rsidRPr="00FE3B2E">
        <w:rPr>
          <w:b/>
          <w:spacing w:val="-5"/>
          <w:sz w:val="24"/>
          <w:szCs w:val="24"/>
        </w:rPr>
        <w:t xml:space="preserve"> </w:t>
      </w:r>
      <w:r w:rsidRPr="00FE3B2E">
        <w:rPr>
          <w:b/>
          <w:sz w:val="24"/>
          <w:szCs w:val="24"/>
        </w:rPr>
        <w:t>Проведение</w:t>
      </w:r>
      <w:r w:rsidRPr="00FE3B2E">
        <w:rPr>
          <w:b/>
          <w:spacing w:val="-4"/>
          <w:sz w:val="24"/>
          <w:szCs w:val="24"/>
        </w:rPr>
        <w:t xml:space="preserve"> </w:t>
      </w:r>
      <w:r w:rsidRPr="00FE3B2E">
        <w:rPr>
          <w:b/>
          <w:sz w:val="24"/>
          <w:szCs w:val="24"/>
        </w:rPr>
        <w:t>замера</w:t>
      </w:r>
      <w:r w:rsidRPr="00FE3B2E">
        <w:rPr>
          <w:b/>
          <w:spacing w:val="-3"/>
          <w:sz w:val="24"/>
          <w:szCs w:val="24"/>
        </w:rPr>
        <w:t xml:space="preserve"> </w:t>
      </w:r>
      <w:r w:rsidRPr="00FE3B2E">
        <w:rPr>
          <w:b/>
          <w:sz w:val="24"/>
          <w:szCs w:val="24"/>
        </w:rPr>
        <w:t>содержания</w:t>
      </w:r>
      <w:r w:rsidRPr="00FE3B2E">
        <w:rPr>
          <w:b/>
          <w:spacing w:val="-6"/>
          <w:sz w:val="24"/>
          <w:szCs w:val="24"/>
        </w:rPr>
        <w:t xml:space="preserve"> </w:t>
      </w:r>
      <w:r w:rsidRPr="00FE3B2E">
        <w:rPr>
          <w:b/>
          <w:sz w:val="24"/>
          <w:szCs w:val="24"/>
        </w:rPr>
        <w:t>сероводорода</w:t>
      </w:r>
      <w:r w:rsidRPr="00FE3B2E">
        <w:rPr>
          <w:b/>
          <w:spacing w:val="-7"/>
          <w:sz w:val="24"/>
          <w:szCs w:val="24"/>
        </w:rPr>
        <w:t xml:space="preserve"> </w:t>
      </w:r>
      <w:r w:rsidRPr="00FE3B2E">
        <w:rPr>
          <w:b/>
          <w:sz w:val="24"/>
          <w:szCs w:val="24"/>
        </w:rPr>
        <w:t>в</w:t>
      </w:r>
      <w:r w:rsidRPr="00FE3B2E">
        <w:rPr>
          <w:b/>
          <w:spacing w:val="-5"/>
          <w:sz w:val="24"/>
          <w:szCs w:val="24"/>
        </w:rPr>
        <w:t xml:space="preserve"> </w:t>
      </w:r>
      <w:r w:rsidRPr="00FE3B2E">
        <w:rPr>
          <w:b/>
          <w:sz w:val="24"/>
          <w:szCs w:val="24"/>
        </w:rPr>
        <w:t>воздухе рабочей зоны и осмотр бурильной трубы перед эксплуатацией.</w:t>
      </w:r>
    </w:p>
    <w:p w14:paraId="683BC68F"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w:t>
      </w:r>
      <w:r w:rsidRPr="00FE3B2E">
        <w:rPr>
          <w:rFonts w:ascii="Times New Roman" w:hAnsi="Times New Roman" w:cs="Times New Roman"/>
          <w:spacing w:val="-11"/>
          <w:sz w:val="24"/>
          <w:szCs w:val="24"/>
        </w:rPr>
        <w:t xml:space="preserve"> </w:t>
      </w:r>
      <w:r w:rsidRPr="00FE3B2E">
        <w:rPr>
          <w:rFonts w:ascii="Times New Roman" w:hAnsi="Times New Roman" w:cs="Times New Roman"/>
          <w:sz w:val="24"/>
          <w:szCs w:val="24"/>
        </w:rPr>
        <w:t>комплектность</w:t>
      </w:r>
      <w:r w:rsidRPr="00FE3B2E">
        <w:rPr>
          <w:rFonts w:ascii="Times New Roman" w:hAnsi="Times New Roman" w:cs="Times New Roman"/>
          <w:spacing w:val="-11"/>
          <w:sz w:val="24"/>
          <w:szCs w:val="24"/>
        </w:rPr>
        <w:t xml:space="preserve"> </w:t>
      </w:r>
      <w:r w:rsidRPr="00FE3B2E">
        <w:rPr>
          <w:rFonts w:ascii="Times New Roman" w:hAnsi="Times New Roman" w:cs="Times New Roman"/>
          <w:spacing w:val="-4"/>
          <w:sz w:val="24"/>
          <w:szCs w:val="24"/>
        </w:rPr>
        <w:t>СИЗ:</w:t>
      </w:r>
    </w:p>
    <w:p w14:paraId="583D4D3D" w14:textId="77777777" w:rsidR="00912CEC" w:rsidRPr="00FE3B2E" w:rsidRDefault="00912CEC" w:rsidP="00AE51F7">
      <w:pPr>
        <w:pStyle w:val="a7"/>
        <w:widowControl w:val="0"/>
        <w:numPr>
          <w:ilvl w:val="1"/>
          <w:numId w:val="25"/>
        </w:numPr>
        <w:tabs>
          <w:tab w:val="left" w:pos="1151"/>
        </w:tabs>
        <w:autoSpaceDE w:val="0"/>
        <w:autoSpaceDN w:val="0"/>
        <w:spacing w:after="0" w:line="240" w:lineRule="auto"/>
        <w:ind w:left="1276" w:hanging="142"/>
        <w:contextualSpacing w:val="0"/>
        <w:jc w:val="both"/>
        <w:rPr>
          <w:rFonts w:ascii="Times New Roman" w:hAnsi="Times New Roman" w:cs="Times New Roman"/>
          <w:sz w:val="24"/>
          <w:szCs w:val="24"/>
        </w:rPr>
      </w:pPr>
      <w:r w:rsidRPr="00FE3B2E">
        <w:rPr>
          <w:rFonts w:ascii="Times New Roman" w:hAnsi="Times New Roman" w:cs="Times New Roman"/>
          <w:sz w:val="24"/>
          <w:szCs w:val="24"/>
        </w:rPr>
        <w:t>Защитная</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каска</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общего</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назначения</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с</w:t>
      </w:r>
      <w:r w:rsidRPr="00FE3B2E">
        <w:rPr>
          <w:rFonts w:ascii="Times New Roman" w:hAnsi="Times New Roman" w:cs="Times New Roman"/>
          <w:spacing w:val="-5"/>
          <w:sz w:val="24"/>
          <w:szCs w:val="24"/>
        </w:rPr>
        <w:t xml:space="preserve"> </w:t>
      </w:r>
      <w:r w:rsidRPr="00FE3B2E">
        <w:rPr>
          <w:rFonts w:ascii="Times New Roman" w:hAnsi="Times New Roman" w:cs="Times New Roman"/>
          <w:sz w:val="24"/>
          <w:szCs w:val="24"/>
        </w:rPr>
        <w:t>датой</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поверки/выдачи</w:t>
      </w:r>
      <w:r w:rsidRPr="00FE3B2E">
        <w:rPr>
          <w:rFonts w:ascii="Times New Roman" w:hAnsi="Times New Roman" w:cs="Times New Roman"/>
          <w:spacing w:val="-2"/>
          <w:sz w:val="24"/>
          <w:szCs w:val="24"/>
        </w:rPr>
        <w:t xml:space="preserve"> </w:t>
      </w:r>
      <w:r w:rsidRPr="00FE3B2E">
        <w:rPr>
          <w:rFonts w:ascii="Times New Roman" w:hAnsi="Times New Roman" w:cs="Times New Roman"/>
          <w:sz w:val="24"/>
          <w:szCs w:val="24"/>
        </w:rPr>
        <w:t>и</w:t>
      </w:r>
      <w:r w:rsidRPr="00FE3B2E">
        <w:rPr>
          <w:rFonts w:ascii="Times New Roman" w:hAnsi="Times New Roman" w:cs="Times New Roman"/>
          <w:spacing w:val="-3"/>
          <w:sz w:val="24"/>
          <w:szCs w:val="24"/>
        </w:rPr>
        <w:t xml:space="preserve"> </w:t>
      </w:r>
      <w:r w:rsidRPr="00FE3B2E">
        <w:rPr>
          <w:rFonts w:ascii="Times New Roman" w:hAnsi="Times New Roman" w:cs="Times New Roman"/>
          <w:sz w:val="24"/>
          <w:szCs w:val="24"/>
        </w:rPr>
        <w:t>сроком носки 24 месяца.</w:t>
      </w:r>
    </w:p>
    <w:p w14:paraId="42C90F93" w14:textId="77777777" w:rsidR="00912CEC" w:rsidRPr="00FE3B2E" w:rsidRDefault="00912CEC" w:rsidP="00AE51F7">
      <w:pPr>
        <w:pStyle w:val="a7"/>
        <w:widowControl w:val="0"/>
        <w:numPr>
          <w:ilvl w:val="1"/>
          <w:numId w:val="25"/>
        </w:numPr>
        <w:tabs>
          <w:tab w:val="left" w:pos="1163"/>
        </w:tabs>
        <w:autoSpaceDE w:val="0"/>
        <w:autoSpaceDN w:val="0"/>
        <w:spacing w:after="0" w:line="240" w:lineRule="auto"/>
        <w:ind w:left="1276" w:hanging="142"/>
        <w:contextualSpacing w:val="0"/>
        <w:jc w:val="both"/>
        <w:rPr>
          <w:rFonts w:ascii="Times New Roman" w:hAnsi="Times New Roman" w:cs="Times New Roman"/>
          <w:sz w:val="24"/>
          <w:szCs w:val="24"/>
        </w:rPr>
      </w:pPr>
      <w:r w:rsidRPr="00FE3B2E">
        <w:rPr>
          <w:rFonts w:ascii="Times New Roman" w:hAnsi="Times New Roman" w:cs="Times New Roman"/>
          <w:sz w:val="24"/>
          <w:szCs w:val="24"/>
        </w:rPr>
        <w:t>Защитные очки с открытыми прозрачными линзами с датой поверки и сроком носки 12 месяцев.</w:t>
      </w:r>
    </w:p>
    <w:p w14:paraId="36676241" w14:textId="77777777" w:rsidR="00912CEC" w:rsidRPr="00FE3B2E" w:rsidRDefault="00912CEC" w:rsidP="00AE51F7">
      <w:pPr>
        <w:pStyle w:val="a7"/>
        <w:widowControl w:val="0"/>
        <w:numPr>
          <w:ilvl w:val="1"/>
          <w:numId w:val="25"/>
        </w:numPr>
        <w:tabs>
          <w:tab w:val="left" w:pos="1302"/>
        </w:tabs>
        <w:autoSpaceDE w:val="0"/>
        <w:autoSpaceDN w:val="0"/>
        <w:spacing w:after="0" w:line="240" w:lineRule="auto"/>
        <w:ind w:left="1276" w:hanging="142"/>
        <w:contextualSpacing w:val="0"/>
        <w:jc w:val="both"/>
        <w:rPr>
          <w:rFonts w:ascii="Times New Roman" w:hAnsi="Times New Roman" w:cs="Times New Roman"/>
          <w:sz w:val="24"/>
          <w:szCs w:val="24"/>
        </w:rPr>
      </w:pPr>
      <w:r w:rsidRPr="00FE3B2E">
        <w:rPr>
          <w:rFonts w:ascii="Times New Roman" w:hAnsi="Times New Roman" w:cs="Times New Roman"/>
          <w:sz w:val="24"/>
          <w:szCs w:val="24"/>
        </w:rPr>
        <w:t>Защитный костюм, выполненный из огнестойких материалов, исключающих образование статического электричества с датой поверки и сроком носки 24 месяца.</w:t>
      </w:r>
    </w:p>
    <w:p w14:paraId="37312803" w14:textId="77777777" w:rsidR="00912CEC" w:rsidRPr="00FE3B2E" w:rsidRDefault="00912CEC" w:rsidP="00AE51F7">
      <w:pPr>
        <w:pStyle w:val="a7"/>
        <w:widowControl w:val="0"/>
        <w:numPr>
          <w:ilvl w:val="1"/>
          <w:numId w:val="25"/>
        </w:numPr>
        <w:tabs>
          <w:tab w:val="left" w:pos="1175"/>
        </w:tabs>
        <w:autoSpaceDE w:val="0"/>
        <w:autoSpaceDN w:val="0"/>
        <w:spacing w:after="0" w:line="240" w:lineRule="auto"/>
        <w:ind w:left="1276" w:hanging="142"/>
        <w:contextualSpacing w:val="0"/>
        <w:jc w:val="both"/>
        <w:rPr>
          <w:rFonts w:ascii="Times New Roman" w:hAnsi="Times New Roman" w:cs="Times New Roman"/>
          <w:sz w:val="24"/>
          <w:szCs w:val="24"/>
        </w:rPr>
      </w:pPr>
      <w:r w:rsidRPr="00FE3B2E">
        <w:rPr>
          <w:rFonts w:ascii="Times New Roman" w:hAnsi="Times New Roman" w:cs="Times New Roman"/>
          <w:sz w:val="24"/>
          <w:szCs w:val="24"/>
        </w:rPr>
        <w:t xml:space="preserve">Рабочая обувь с жёстким </w:t>
      </w:r>
      <w:proofErr w:type="spellStart"/>
      <w:r w:rsidRPr="00FE3B2E">
        <w:rPr>
          <w:rFonts w:ascii="Times New Roman" w:hAnsi="Times New Roman" w:cs="Times New Roman"/>
          <w:sz w:val="24"/>
          <w:szCs w:val="24"/>
        </w:rPr>
        <w:t>подноском</w:t>
      </w:r>
      <w:proofErr w:type="spellEnd"/>
      <w:r w:rsidRPr="00FE3B2E">
        <w:rPr>
          <w:rFonts w:ascii="Times New Roman" w:hAnsi="Times New Roman" w:cs="Times New Roman"/>
          <w:sz w:val="24"/>
          <w:szCs w:val="24"/>
        </w:rPr>
        <w:t xml:space="preserve"> на резиновой подошве с датой поверки и сроком носки 24 месяца.</w:t>
      </w:r>
    </w:p>
    <w:p w14:paraId="73D8D11B" w14:textId="77777777" w:rsidR="00912CEC" w:rsidRPr="00FE3B2E" w:rsidRDefault="00912CEC" w:rsidP="00AE51F7">
      <w:pPr>
        <w:pStyle w:val="a7"/>
        <w:widowControl w:val="0"/>
        <w:numPr>
          <w:ilvl w:val="1"/>
          <w:numId w:val="25"/>
        </w:numPr>
        <w:tabs>
          <w:tab w:val="left" w:pos="1235"/>
        </w:tabs>
        <w:autoSpaceDE w:val="0"/>
        <w:autoSpaceDN w:val="0"/>
        <w:spacing w:after="0" w:line="240" w:lineRule="auto"/>
        <w:ind w:left="1276" w:hanging="142"/>
        <w:contextualSpacing w:val="0"/>
        <w:jc w:val="both"/>
        <w:rPr>
          <w:rFonts w:ascii="Times New Roman" w:hAnsi="Times New Roman" w:cs="Times New Roman"/>
          <w:sz w:val="24"/>
          <w:szCs w:val="24"/>
        </w:rPr>
      </w:pPr>
      <w:r w:rsidRPr="00FE3B2E">
        <w:rPr>
          <w:rFonts w:ascii="Times New Roman" w:hAnsi="Times New Roman" w:cs="Times New Roman"/>
          <w:sz w:val="24"/>
          <w:szCs w:val="24"/>
        </w:rPr>
        <w:t>Перчатки прорезиненные масло-</w:t>
      </w:r>
      <w:proofErr w:type="spellStart"/>
      <w:r w:rsidRPr="00FE3B2E">
        <w:rPr>
          <w:rFonts w:ascii="Times New Roman" w:hAnsi="Times New Roman" w:cs="Times New Roman"/>
          <w:sz w:val="24"/>
          <w:szCs w:val="24"/>
        </w:rPr>
        <w:t>бензостойкие</w:t>
      </w:r>
      <w:proofErr w:type="spellEnd"/>
      <w:r w:rsidRPr="00FE3B2E">
        <w:rPr>
          <w:rFonts w:ascii="Times New Roman" w:hAnsi="Times New Roman" w:cs="Times New Roman"/>
          <w:sz w:val="24"/>
          <w:szCs w:val="24"/>
        </w:rPr>
        <w:t xml:space="preserve"> с датой поверки и сроком носки 12 месяцев.</w:t>
      </w:r>
    </w:p>
    <w:p w14:paraId="5FDAE6BA"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Привести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противогаз</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положение</w:t>
      </w:r>
      <w:r w:rsidRPr="00AE51F7">
        <w:rPr>
          <w:rFonts w:ascii="Times New Roman" w:hAnsi="Times New Roman" w:cs="Times New Roman"/>
          <w:sz w:val="24"/>
          <w:szCs w:val="24"/>
        </w:rPr>
        <w:t xml:space="preserve"> «наготове».</w:t>
      </w:r>
    </w:p>
    <w:p w14:paraId="6BD25964"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наличие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рабочем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месте</w:t>
      </w:r>
      <w:r w:rsidRPr="00AE51F7">
        <w:rPr>
          <w:rFonts w:ascii="Times New Roman" w:hAnsi="Times New Roman" w:cs="Times New Roman"/>
          <w:sz w:val="24"/>
          <w:szCs w:val="24"/>
        </w:rPr>
        <w:t xml:space="preserve"> огнетушителя.</w:t>
      </w:r>
    </w:p>
    <w:p w14:paraId="7FBC39C6"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наличие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на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рабочем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месте</w:t>
      </w:r>
      <w:r w:rsidRPr="00AE51F7">
        <w:rPr>
          <w:rFonts w:ascii="Times New Roman" w:hAnsi="Times New Roman" w:cs="Times New Roman"/>
          <w:sz w:val="24"/>
          <w:szCs w:val="24"/>
        </w:rPr>
        <w:t xml:space="preserve"> аптечки.</w:t>
      </w:r>
    </w:p>
    <w:p w14:paraId="73016939"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Сверить серию газоанализатора и срок поверки, удостовериться в пригодности прибора, подготовить газоанализатора к работе, произвести замер газа в чистой среде.</w:t>
      </w:r>
    </w:p>
    <w:p w14:paraId="182E9922"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Произвести проверку наличия полного комплекта слесарного инструмента, подготовить рабочее место.</w:t>
      </w:r>
    </w:p>
    <w:p w14:paraId="4EB576B5"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Сверить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маркировку</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бурильной</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трубы</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w:t>
      </w:r>
      <w:r w:rsidRPr="00AE51F7">
        <w:rPr>
          <w:rFonts w:ascii="Times New Roman" w:hAnsi="Times New Roman" w:cs="Times New Roman"/>
          <w:sz w:val="24"/>
          <w:szCs w:val="24"/>
        </w:rPr>
        <w:t xml:space="preserve"> паспортом.</w:t>
      </w:r>
    </w:p>
    <w:p w14:paraId="2297D0ED"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Снять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предохранительные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детали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бурильной</w:t>
      </w:r>
      <w:r w:rsidRPr="00AE51F7">
        <w:rPr>
          <w:rFonts w:ascii="Times New Roman" w:hAnsi="Times New Roman" w:cs="Times New Roman"/>
          <w:sz w:val="24"/>
          <w:szCs w:val="24"/>
        </w:rPr>
        <w:t xml:space="preserve"> трубы.</w:t>
      </w:r>
    </w:p>
    <w:p w14:paraId="3536DF67" w14:textId="77777777" w:rsidR="00912CEC" w:rsidRPr="00FE3B2E" w:rsidRDefault="00912CEC" w:rsidP="00AE51F7">
      <w:pPr>
        <w:pStyle w:val="a7"/>
        <w:widowControl w:val="0"/>
        <w:numPr>
          <w:ilvl w:val="0"/>
          <w:numId w:val="25"/>
        </w:numPr>
        <w:tabs>
          <w:tab w:val="left" w:pos="993"/>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Очистить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бурильную</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трубу</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от</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консервационной</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смазки</w:t>
      </w:r>
      <w:r w:rsidRPr="00AE51F7">
        <w:rPr>
          <w:rFonts w:ascii="Times New Roman" w:hAnsi="Times New Roman" w:cs="Times New Roman"/>
          <w:sz w:val="24"/>
          <w:szCs w:val="24"/>
        </w:rPr>
        <w:t xml:space="preserve"> ветошью.</w:t>
      </w:r>
    </w:p>
    <w:p w14:paraId="15253AF4" w14:textId="77777777" w:rsidR="00912CEC" w:rsidRPr="00FE3B2E" w:rsidRDefault="00912CEC" w:rsidP="00AE51F7">
      <w:pPr>
        <w:pStyle w:val="a7"/>
        <w:widowControl w:val="0"/>
        <w:numPr>
          <w:ilvl w:val="0"/>
          <w:numId w:val="25"/>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Проверить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геометрические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параметры</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тела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замка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бурильной</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 xml:space="preserve">трубы с паспортом </w:t>
      </w:r>
      <w:r w:rsidRPr="00FE3B2E">
        <w:rPr>
          <w:rFonts w:ascii="Times New Roman" w:hAnsi="Times New Roman" w:cs="Times New Roman"/>
          <w:sz w:val="24"/>
          <w:szCs w:val="24"/>
        </w:rPr>
        <w:lastRenderedPageBreak/>
        <w:t>и заполнить журнал контроля и учёта</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труб (по заданию).</w:t>
      </w:r>
    </w:p>
    <w:p w14:paraId="50534F86" w14:textId="77777777" w:rsidR="00912CEC" w:rsidRPr="00FE3B2E" w:rsidRDefault="00912CEC" w:rsidP="00AE51F7">
      <w:pPr>
        <w:pStyle w:val="a7"/>
        <w:widowControl w:val="0"/>
        <w:numPr>
          <w:ilvl w:val="0"/>
          <w:numId w:val="25"/>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AE51F7">
        <w:rPr>
          <w:rFonts w:ascii="Times New Roman" w:hAnsi="Times New Roman" w:cs="Times New Roman"/>
          <w:sz w:val="24"/>
          <w:szCs w:val="24"/>
        </w:rPr>
        <w:t>Очистить</w:t>
      </w:r>
      <w:r w:rsidRPr="00FE3B2E">
        <w:rPr>
          <w:rFonts w:ascii="Times New Roman" w:hAnsi="Times New Roman" w:cs="Times New Roman"/>
          <w:sz w:val="24"/>
          <w:szCs w:val="24"/>
        </w:rPr>
        <w:tab/>
      </w:r>
      <w:r w:rsidRPr="00AE51F7">
        <w:rPr>
          <w:rFonts w:ascii="Times New Roman" w:hAnsi="Times New Roman" w:cs="Times New Roman"/>
          <w:sz w:val="24"/>
          <w:szCs w:val="24"/>
        </w:rPr>
        <w:t>резьбу</w:t>
      </w:r>
      <w:r w:rsidRPr="00FE3B2E">
        <w:rPr>
          <w:rFonts w:ascii="Times New Roman" w:hAnsi="Times New Roman" w:cs="Times New Roman"/>
          <w:sz w:val="24"/>
          <w:szCs w:val="24"/>
        </w:rPr>
        <w:tab/>
      </w:r>
      <w:r w:rsidRPr="00AE51F7">
        <w:rPr>
          <w:rFonts w:ascii="Times New Roman" w:hAnsi="Times New Roman" w:cs="Times New Roman"/>
          <w:sz w:val="24"/>
          <w:szCs w:val="24"/>
        </w:rPr>
        <w:t>и</w:t>
      </w:r>
      <w:r w:rsidRPr="00FE3B2E">
        <w:rPr>
          <w:rFonts w:ascii="Times New Roman" w:hAnsi="Times New Roman" w:cs="Times New Roman"/>
          <w:sz w:val="24"/>
          <w:szCs w:val="24"/>
        </w:rPr>
        <w:tab/>
      </w:r>
      <w:r w:rsidRPr="00AE51F7">
        <w:rPr>
          <w:rFonts w:ascii="Times New Roman" w:hAnsi="Times New Roman" w:cs="Times New Roman"/>
          <w:sz w:val="24"/>
          <w:szCs w:val="24"/>
        </w:rPr>
        <w:t>упорные</w:t>
      </w:r>
      <w:r w:rsidRPr="00FE3B2E">
        <w:rPr>
          <w:rFonts w:ascii="Times New Roman" w:hAnsi="Times New Roman" w:cs="Times New Roman"/>
          <w:sz w:val="24"/>
          <w:szCs w:val="24"/>
        </w:rPr>
        <w:tab/>
      </w:r>
      <w:r w:rsidRPr="00AE51F7">
        <w:rPr>
          <w:rFonts w:ascii="Times New Roman" w:hAnsi="Times New Roman" w:cs="Times New Roman"/>
          <w:sz w:val="24"/>
          <w:szCs w:val="24"/>
        </w:rPr>
        <w:t>торцы</w:t>
      </w:r>
      <w:r w:rsidRPr="00FE3B2E">
        <w:rPr>
          <w:rFonts w:ascii="Times New Roman" w:hAnsi="Times New Roman" w:cs="Times New Roman"/>
          <w:sz w:val="24"/>
          <w:szCs w:val="24"/>
        </w:rPr>
        <w:tab/>
      </w:r>
      <w:r w:rsidRPr="00AE51F7">
        <w:rPr>
          <w:rFonts w:ascii="Times New Roman" w:hAnsi="Times New Roman" w:cs="Times New Roman"/>
          <w:sz w:val="24"/>
          <w:szCs w:val="24"/>
        </w:rPr>
        <w:t>ниппеля</w:t>
      </w:r>
      <w:r w:rsidRPr="00FE3B2E">
        <w:rPr>
          <w:rFonts w:ascii="Times New Roman" w:hAnsi="Times New Roman" w:cs="Times New Roman"/>
          <w:sz w:val="24"/>
          <w:szCs w:val="24"/>
        </w:rPr>
        <w:tab/>
      </w:r>
      <w:r w:rsidRPr="00AE51F7">
        <w:rPr>
          <w:rFonts w:ascii="Times New Roman" w:hAnsi="Times New Roman" w:cs="Times New Roman"/>
          <w:sz w:val="24"/>
          <w:szCs w:val="24"/>
        </w:rPr>
        <w:t>и</w:t>
      </w:r>
      <w:r w:rsidRPr="00FE3B2E">
        <w:rPr>
          <w:rFonts w:ascii="Times New Roman" w:hAnsi="Times New Roman" w:cs="Times New Roman"/>
          <w:sz w:val="24"/>
          <w:szCs w:val="24"/>
        </w:rPr>
        <w:tab/>
      </w:r>
      <w:r w:rsidRPr="00AE51F7">
        <w:rPr>
          <w:rFonts w:ascii="Times New Roman" w:hAnsi="Times New Roman" w:cs="Times New Roman"/>
          <w:sz w:val="24"/>
          <w:szCs w:val="24"/>
        </w:rPr>
        <w:t>муфты</w:t>
      </w:r>
      <w:r w:rsidRPr="00FE3B2E">
        <w:rPr>
          <w:rFonts w:ascii="Times New Roman" w:hAnsi="Times New Roman" w:cs="Times New Roman"/>
          <w:sz w:val="24"/>
          <w:szCs w:val="24"/>
        </w:rPr>
        <w:tab/>
      </w:r>
      <w:r w:rsidRPr="00AE51F7">
        <w:rPr>
          <w:rFonts w:ascii="Times New Roman" w:hAnsi="Times New Roman" w:cs="Times New Roman"/>
          <w:sz w:val="24"/>
          <w:szCs w:val="24"/>
        </w:rPr>
        <w:t xml:space="preserve">от </w:t>
      </w:r>
      <w:r w:rsidRPr="00FE3B2E">
        <w:rPr>
          <w:rFonts w:ascii="Times New Roman" w:hAnsi="Times New Roman" w:cs="Times New Roman"/>
          <w:sz w:val="24"/>
          <w:szCs w:val="24"/>
        </w:rPr>
        <w:t>консервационной смазки, старой смазки и иных загрязнений.</w:t>
      </w:r>
    </w:p>
    <w:p w14:paraId="271E99F4" w14:textId="77777777" w:rsidR="00912CEC" w:rsidRPr="00FE3B2E" w:rsidRDefault="00912CEC" w:rsidP="00AE51F7">
      <w:pPr>
        <w:pStyle w:val="a7"/>
        <w:widowControl w:val="0"/>
        <w:numPr>
          <w:ilvl w:val="0"/>
          <w:numId w:val="25"/>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Произвести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отбраковку</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занесением</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в</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журнал</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контроля</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и</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учёта бурильных труб (по заданию).</w:t>
      </w:r>
    </w:p>
    <w:p w14:paraId="5C04EA0C" w14:textId="77777777" w:rsidR="00912CEC" w:rsidRPr="00FE3B2E" w:rsidRDefault="00912CEC" w:rsidP="00AE51F7">
      <w:pPr>
        <w:pStyle w:val="a7"/>
        <w:widowControl w:val="0"/>
        <w:numPr>
          <w:ilvl w:val="0"/>
          <w:numId w:val="25"/>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После осмотра смазать резьбу, навернуть чистые и сухие резьбовые предохранительные детали.</w:t>
      </w:r>
    </w:p>
    <w:p w14:paraId="4393C858" w14:textId="77777777" w:rsidR="00912CEC" w:rsidRPr="00FE3B2E" w:rsidRDefault="00912CEC" w:rsidP="00AE51F7">
      <w:pPr>
        <w:pStyle w:val="a7"/>
        <w:widowControl w:val="0"/>
        <w:numPr>
          <w:ilvl w:val="0"/>
          <w:numId w:val="25"/>
        </w:numPr>
        <w:tabs>
          <w:tab w:val="left" w:pos="1134"/>
        </w:tabs>
        <w:autoSpaceDE w:val="0"/>
        <w:autoSpaceDN w:val="0"/>
        <w:spacing w:after="0" w:line="240" w:lineRule="auto"/>
        <w:ind w:left="0" w:firstLine="709"/>
        <w:contextualSpacing w:val="0"/>
        <w:jc w:val="both"/>
        <w:rPr>
          <w:rFonts w:ascii="Times New Roman" w:hAnsi="Times New Roman" w:cs="Times New Roman"/>
          <w:sz w:val="24"/>
          <w:szCs w:val="24"/>
        </w:rPr>
      </w:pPr>
      <w:r w:rsidRPr="00FE3B2E">
        <w:rPr>
          <w:rFonts w:ascii="Times New Roman" w:hAnsi="Times New Roman" w:cs="Times New Roman"/>
          <w:sz w:val="24"/>
          <w:szCs w:val="24"/>
        </w:rPr>
        <w:t>Убрать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рабочее</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место.</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Сдать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журнал,</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доложить</w:t>
      </w:r>
      <w:r w:rsidRPr="00AE51F7">
        <w:rPr>
          <w:rFonts w:ascii="Times New Roman" w:hAnsi="Times New Roman" w:cs="Times New Roman"/>
          <w:sz w:val="24"/>
          <w:szCs w:val="24"/>
        </w:rPr>
        <w:t xml:space="preserve"> </w:t>
      </w:r>
      <w:r w:rsidRPr="00FE3B2E">
        <w:rPr>
          <w:rFonts w:ascii="Times New Roman" w:hAnsi="Times New Roman" w:cs="Times New Roman"/>
          <w:sz w:val="24"/>
          <w:szCs w:val="24"/>
        </w:rPr>
        <w:t>ответственному руководителю о проделанной работе.</w:t>
      </w:r>
    </w:p>
    <w:p w14:paraId="1779A6B9" w14:textId="77777777" w:rsidR="00912CEC" w:rsidRPr="00FE3B2E" w:rsidRDefault="00912CEC" w:rsidP="00912CEC">
      <w:pPr>
        <w:pStyle w:val="ae"/>
        <w:ind w:firstLine="709"/>
        <w:jc w:val="both"/>
        <w:rPr>
          <w:sz w:val="24"/>
          <w:szCs w:val="24"/>
        </w:rPr>
      </w:pPr>
    </w:p>
    <w:p w14:paraId="30FDB703" w14:textId="77777777" w:rsidR="00912CEC" w:rsidRPr="00674391" w:rsidRDefault="00912CEC" w:rsidP="00912CEC">
      <w:pPr>
        <w:pStyle w:val="ae"/>
        <w:ind w:firstLine="709"/>
        <w:jc w:val="both"/>
        <w:rPr>
          <w:sz w:val="24"/>
          <w:szCs w:val="24"/>
        </w:rPr>
      </w:pPr>
      <w:r w:rsidRPr="00FE3B2E">
        <w:rPr>
          <w:sz w:val="24"/>
          <w:szCs w:val="24"/>
        </w:rPr>
        <w:t>Необходимые приложения: Прил_2_ОЗ_КОД</w:t>
      </w:r>
      <w:r w:rsidRPr="00FE3B2E">
        <w:rPr>
          <w:spacing w:val="-18"/>
          <w:sz w:val="24"/>
          <w:szCs w:val="24"/>
        </w:rPr>
        <w:t xml:space="preserve"> </w:t>
      </w:r>
      <w:r w:rsidRPr="00FE3B2E">
        <w:rPr>
          <w:sz w:val="24"/>
          <w:szCs w:val="24"/>
        </w:rPr>
        <w:t>21.01.03-1-2026-М3.docx</w:t>
      </w:r>
    </w:p>
    <w:bookmarkEnd w:id="4"/>
    <w:p w14:paraId="3281EADF" w14:textId="77777777" w:rsidR="0039668C" w:rsidRDefault="0039668C">
      <w:pPr>
        <w:rPr>
          <w:rFonts w:ascii="Times New Roman" w:eastAsia="Times New Roman" w:hAnsi="Times New Roman" w:cs="Times New Roman"/>
          <w:sz w:val="24"/>
          <w:szCs w:val="24"/>
          <w:lang w:eastAsia="ru-RU"/>
        </w:rPr>
      </w:pPr>
    </w:p>
    <w:sectPr w:rsidR="0039668C" w:rsidSect="00AE51F7">
      <w:footerReference w:type="default" r:id="rId1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97EBA" w14:textId="77777777" w:rsidR="003843A5" w:rsidRDefault="003843A5" w:rsidP="000A3501">
      <w:pPr>
        <w:spacing w:after="0" w:line="240" w:lineRule="auto"/>
      </w:pPr>
      <w:r>
        <w:separator/>
      </w:r>
    </w:p>
  </w:endnote>
  <w:endnote w:type="continuationSeparator" w:id="0">
    <w:p w14:paraId="186DB707" w14:textId="77777777" w:rsidR="003843A5" w:rsidRDefault="003843A5" w:rsidP="000A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738356"/>
      <w:docPartObj>
        <w:docPartGallery w:val="Page Numbers (Bottom of Page)"/>
        <w:docPartUnique/>
      </w:docPartObj>
    </w:sdtPr>
    <w:sdtEndPr>
      <w:rPr>
        <w:rFonts w:ascii="Times New Roman" w:hAnsi="Times New Roman" w:cs="Times New Roman"/>
      </w:rPr>
    </w:sdtEndPr>
    <w:sdtContent>
      <w:p w14:paraId="3AEDAD5D" w14:textId="45ADBC65" w:rsidR="00FE3B2E" w:rsidRPr="00AE51F7" w:rsidRDefault="00FE3B2E" w:rsidP="002C565B">
        <w:pPr>
          <w:pStyle w:val="af2"/>
          <w:jc w:val="center"/>
          <w:rPr>
            <w:rFonts w:ascii="Times New Roman" w:hAnsi="Times New Roman" w:cs="Times New Roman"/>
          </w:rPr>
        </w:pPr>
        <w:r w:rsidRPr="00AE51F7">
          <w:rPr>
            <w:rFonts w:ascii="Times New Roman" w:hAnsi="Times New Roman" w:cs="Times New Roman"/>
          </w:rPr>
          <w:fldChar w:fldCharType="begin"/>
        </w:r>
        <w:r w:rsidRPr="00AE51F7">
          <w:rPr>
            <w:rFonts w:ascii="Times New Roman" w:hAnsi="Times New Roman" w:cs="Times New Roman"/>
          </w:rPr>
          <w:instrText>PAGE   \* MERGEFORMAT</w:instrText>
        </w:r>
        <w:r w:rsidRPr="00AE51F7">
          <w:rPr>
            <w:rFonts w:ascii="Times New Roman" w:hAnsi="Times New Roman" w:cs="Times New Roman"/>
          </w:rPr>
          <w:fldChar w:fldCharType="separate"/>
        </w:r>
        <w:r w:rsidR="00D44DB5">
          <w:rPr>
            <w:rFonts w:ascii="Times New Roman" w:hAnsi="Times New Roman" w:cs="Times New Roman"/>
            <w:noProof/>
          </w:rPr>
          <w:t>3</w:t>
        </w:r>
        <w:r w:rsidRPr="00AE51F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ACB90" w14:textId="77777777" w:rsidR="003843A5" w:rsidRDefault="003843A5" w:rsidP="000A3501">
      <w:pPr>
        <w:spacing w:after="0" w:line="240" w:lineRule="auto"/>
      </w:pPr>
      <w:r>
        <w:separator/>
      </w:r>
    </w:p>
  </w:footnote>
  <w:footnote w:type="continuationSeparator" w:id="0">
    <w:p w14:paraId="58DB6875" w14:textId="77777777" w:rsidR="003843A5" w:rsidRDefault="003843A5" w:rsidP="000A3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36A"/>
    <w:multiLevelType w:val="hybridMultilevel"/>
    <w:tmpl w:val="A0B23BB8"/>
    <w:lvl w:ilvl="0" w:tplc="766A52CC">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F846539C">
      <w:numFmt w:val="bullet"/>
      <w:lvlText w:val="•"/>
      <w:lvlJc w:val="left"/>
      <w:pPr>
        <w:ind w:left="1971" w:hanging="281"/>
      </w:pPr>
      <w:rPr>
        <w:rFonts w:hint="default"/>
        <w:lang w:val="ru-RU" w:eastAsia="en-US" w:bidi="ar-SA"/>
      </w:rPr>
    </w:lvl>
    <w:lvl w:ilvl="2" w:tplc="EBAE33E0">
      <w:numFmt w:val="bullet"/>
      <w:lvlText w:val="•"/>
      <w:lvlJc w:val="left"/>
      <w:pPr>
        <w:ind w:left="2823" w:hanging="281"/>
      </w:pPr>
      <w:rPr>
        <w:rFonts w:hint="default"/>
        <w:lang w:val="ru-RU" w:eastAsia="en-US" w:bidi="ar-SA"/>
      </w:rPr>
    </w:lvl>
    <w:lvl w:ilvl="3" w:tplc="9D181464">
      <w:numFmt w:val="bullet"/>
      <w:lvlText w:val="•"/>
      <w:lvlJc w:val="left"/>
      <w:pPr>
        <w:ind w:left="3675" w:hanging="281"/>
      </w:pPr>
      <w:rPr>
        <w:rFonts w:hint="default"/>
        <w:lang w:val="ru-RU" w:eastAsia="en-US" w:bidi="ar-SA"/>
      </w:rPr>
    </w:lvl>
    <w:lvl w:ilvl="4" w:tplc="A1581376">
      <w:numFmt w:val="bullet"/>
      <w:lvlText w:val="•"/>
      <w:lvlJc w:val="left"/>
      <w:pPr>
        <w:ind w:left="4527" w:hanging="281"/>
      </w:pPr>
      <w:rPr>
        <w:rFonts w:hint="default"/>
        <w:lang w:val="ru-RU" w:eastAsia="en-US" w:bidi="ar-SA"/>
      </w:rPr>
    </w:lvl>
    <w:lvl w:ilvl="5" w:tplc="E9447FEE">
      <w:numFmt w:val="bullet"/>
      <w:lvlText w:val="•"/>
      <w:lvlJc w:val="left"/>
      <w:pPr>
        <w:ind w:left="5379" w:hanging="281"/>
      </w:pPr>
      <w:rPr>
        <w:rFonts w:hint="default"/>
        <w:lang w:val="ru-RU" w:eastAsia="en-US" w:bidi="ar-SA"/>
      </w:rPr>
    </w:lvl>
    <w:lvl w:ilvl="6" w:tplc="51AA593E">
      <w:numFmt w:val="bullet"/>
      <w:lvlText w:val="•"/>
      <w:lvlJc w:val="left"/>
      <w:pPr>
        <w:ind w:left="6231" w:hanging="281"/>
      </w:pPr>
      <w:rPr>
        <w:rFonts w:hint="default"/>
        <w:lang w:val="ru-RU" w:eastAsia="en-US" w:bidi="ar-SA"/>
      </w:rPr>
    </w:lvl>
    <w:lvl w:ilvl="7" w:tplc="FA645FF2">
      <w:numFmt w:val="bullet"/>
      <w:lvlText w:val="•"/>
      <w:lvlJc w:val="left"/>
      <w:pPr>
        <w:ind w:left="7083" w:hanging="281"/>
      </w:pPr>
      <w:rPr>
        <w:rFonts w:hint="default"/>
        <w:lang w:val="ru-RU" w:eastAsia="en-US" w:bidi="ar-SA"/>
      </w:rPr>
    </w:lvl>
    <w:lvl w:ilvl="8" w:tplc="381A8E5C">
      <w:numFmt w:val="bullet"/>
      <w:lvlText w:val="•"/>
      <w:lvlJc w:val="left"/>
      <w:pPr>
        <w:ind w:left="7935" w:hanging="281"/>
      </w:pPr>
      <w:rPr>
        <w:rFonts w:hint="default"/>
        <w:lang w:val="ru-RU" w:eastAsia="en-US" w:bidi="ar-SA"/>
      </w:rPr>
    </w:lvl>
  </w:abstractNum>
  <w:abstractNum w:abstractNumId="1">
    <w:nsid w:val="04AD19BE"/>
    <w:multiLevelType w:val="multilevel"/>
    <w:tmpl w:val="9D36C5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5A239E"/>
    <w:multiLevelType w:val="multilevel"/>
    <w:tmpl w:val="45D2DAA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1BD236B"/>
    <w:multiLevelType w:val="hybridMultilevel"/>
    <w:tmpl w:val="A1084A36"/>
    <w:lvl w:ilvl="0" w:tplc="142EAD8A">
      <w:start w:val="1"/>
      <w:numFmt w:val="decimal"/>
      <w:lvlText w:val="%1."/>
      <w:lvlJc w:val="left"/>
      <w:pPr>
        <w:ind w:left="112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52BF42">
      <w:start w:val="1"/>
      <w:numFmt w:val="decimal"/>
      <w:lvlText w:val="%2)"/>
      <w:lvlJc w:val="left"/>
      <w:pPr>
        <w:ind w:left="140"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962831A">
      <w:numFmt w:val="bullet"/>
      <w:lvlText w:val="•"/>
      <w:lvlJc w:val="left"/>
      <w:pPr>
        <w:ind w:left="2066" w:hanging="307"/>
      </w:pPr>
      <w:rPr>
        <w:rFonts w:hint="default"/>
        <w:lang w:val="ru-RU" w:eastAsia="en-US" w:bidi="ar-SA"/>
      </w:rPr>
    </w:lvl>
    <w:lvl w:ilvl="3" w:tplc="132E2EF8">
      <w:numFmt w:val="bullet"/>
      <w:lvlText w:val="•"/>
      <w:lvlJc w:val="left"/>
      <w:pPr>
        <w:ind w:left="3013" w:hanging="307"/>
      </w:pPr>
      <w:rPr>
        <w:rFonts w:hint="default"/>
        <w:lang w:val="ru-RU" w:eastAsia="en-US" w:bidi="ar-SA"/>
      </w:rPr>
    </w:lvl>
    <w:lvl w:ilvl="4" w:tplc="3D649CE0">
      <w:numFmt w:val="bullet"/>
      <w:lvlText w:val="•"/>
      <w:lvlJc w:val="left"/>
      <w:pPr>
        <w:ind w:left="3959" w:hanging="307"/>
      </w:pPr>
      <w:rPr>
        <w:rFonts w:hint="default"/>
        <w:lang w:val="ru-RU" w:eastAsia="en-US" w:bidi="ar-SA"/>
      </w:rPr>
    </w:lvl>
    <w:lvl w:ilvl="5" w:tplc="D8E46288">
      <w:numFmt w:val="bullet"/>
      <w:lvlText w:val="•"/>
      <w:lvlJc w:val="left"/>
      <w:pPr>
        <w:ind w:left="4906" w:hanging="307"/>
      </w:pPr>
      <w:rPr>
        <w:rFonts w:hint="default"/>
        <w:lang w:val="ru-RU" w:eastAsia="en-US" w:bidi="ar-SA"/>
      </w:rPr>
    </w:lvl>
    <w:lvl w:ilvl="6" w:tplc="613EE0CC">
      <w:numFmt w:val="bullet"/>
      <w:lvlText w:val="•"/>
      <w:lvlJc w:val="left"/>
      <w:pPr>
        <w:ind w:left="5853" w:hanging="307"/>
      </w:pPr>
      <w:rPr>
        <w:rFonts w:hint="default"/>
        <w:lang w:val="ru-RU" w:eastAsia="en-US" w:bidi="ar-SA"/>
      </w:rPr>
    </w:lvl>
    <w:lvl w:ilvl="7" w:tplc="742C4654">
      <w:numFmt w:val="bullet"/>
      <w:lvlText w:val="•"/>
      <w:lvlJc w:val="left"/>
      <w:pPr>
        <w:ind w:left="6799" w:hanging="307"/>
      </w:pPr>
      <w:rPr>
        <w:rFonts w:hint="default"/>
        <w:lang w:val="ru-RU" w:eastAsia="en-US" w:bidi="ar-SA"/>
      </w:rPr>
    </w:lvl>
    <w:lvl w:ilvl="8" w:tplc="69D6D7B6">
      <w:numFmt w:val="bullet"/>
      <w:lvlText w:val="•"/>
      <w:lvlJc w:val="left"/>
      <w:pPr>
        <w:ind w:left="7746" w:hanging="307"/>
      </w:pPr>
      <w:rPr>
        <w:rFonts w:hint="default"/>
        <w:lang w:val="ru-RU" w:eastAsia="en-US" w:bidi="ar-SA"/>
      </w:rPr>
    </w:lvl>
  </w:abstractNum>
  <w:abstractNum w:abstractNumId="5">
    <w:nsid w:val="12A919AE"/>
    <w:multiLevelType w:val="hybridMultilevel"/>
    <w:tmpl w:val="C7245DEE"/>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nsid w:val="15A50F06"/>
    <w:multiLevelType w:val="hybridMultilevel"/>
    <w:tmpl w:val="282474CA"/>
    <w:lvl w:ilvl="0" w:tplc="D3A062AE">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F522A98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7B8AD2A">
      <w:numFmt w:val="bullet"/>
      <w:lvlText w:val="•"/>
      <w:lvlJc w:val="left"/>
      <w:pPr>
        <w:ind w:left="1977" w:hanging="164"/>
      </w:pPr>
      <w:rPr>
        <w:rFonts w:hint="default"/>
        <w:lang w:val="ru-RU" w:eastAsia="en-US" w:bidi="ar-SA"/>
      </w:rPr>
    </w:lvl>
    <w:lvl w:ilvl="3" w:tplc="97F87B8E">
      <w:numFmt w:val="bullet"/>
      <w:lvlText w:val="•"/>
      <w:lvlJc w:val="left"/>
      <w:pPr>
        <w:ind w:left="2935" w:hanging="164"/>
      </w:pPr>
      <w:rPr>
        <w:rFonts w:hint="default"/>
        <w:lang w:val="ru-RU" w:eastAsia="en-US" w:bidi="ar-SA"/>
      </w:rPr>
    </w:lvl>
    <w:lvl w:ilvl="4" w:tplc="89F8564A">
      <w:numFmt w:val="bullet"/>
      <w:lvlText w:val="•"/>
      <w:lvlJc w:val="left"/>
      <w:pPr>
        <w:ind w:left="3893" w:hanging="164"/>
      </w:pPr>
      <w:rPr>
        <w:rFonts w:hint="default"/>
        <w:lang w:val="ru-RU" w:eastAsia="en-US" w:bidi="ar-SA"/>
      </w:rPr>
    </w:lvl>
    <w:lvl w:ilvl="5" w:tplc="E13C4896">
      <w:numFmt w:val="bullet"/>
      <w:lvlText w:val="•"/>
      <w:lvlJc w:val="left"/>
      <w:pPr>
        <w:ind w:left="4850" w:hanging="164"/>
      </w:pPr>
      <w:rPr>
        <w:rFonts w:hint="default"/>
        <w:lang w:val="ru-RU" w:eastAsia="en-US" w:bidi="ar-SA"/>
      </w:rPr>
    </w:lvl>
    <w:lvl w:ilvl="6" w:tplc="F76CA480">
      <w:numFmt w:val="bullet"/>
      <w:lvlText w:val="•"/>
      <w:lvlJc w:val="left"/>
      <w:pPr>
        <w:ind w:left="5808" w:hanging="164"/>
      </w:pPr>
      <w:rPr>
        <w:rFonts w:hint="default"/>
        <w:lang w:val="ru-RU" w:eastAsia="en-US" w:bidi="ar-SA"/>
      </w:rPr>
    </w:lvl>
    <w:lvl w:ilvl="7" w:tplc="611A9026">
      <w:numFmt w:val="bullet"/>
      <w:lvlText w:val="•"/>
      <w:lvlJc w:val="left"/>
      <w:pPr>
        <w:ind w:left="6766" w:hanging="164"/>
      </w:pPr>
      <w:rPr>
        <w:rFonts w:hint="default"/>
        <w:lang w:val="ru-RU" w:eastAsia="en-US" w:bidi="ar-SA"/>
      </w:rPr>
    </w:lvl>
    <w:lvl w:ilvl="8" w:tplc="A70AA058">
      <w:numFmt w:val="bullet"/>
      <w:lvlText w:val="•"/>
      <w:lvlJc w:val="left"/>
      <w:pPr>
        <w:ind w:left="7723" w:hanging="164"/>
      </w:pPr>
      <w:rPr>
        <w:rFonts w:hint="default"/>
        <w:lang w:val="ru-RU" w:eastAsia="en-US" w:bidi="ar-SA"/>
      </w:rPr>
    </w:lvl>
  </w:abstractNum>
  <w:abstractNum w:abstractNumId="7">
    <w:nsid w:val="18121D92"/>
    <w:multiLevelType w:val="hybridMultilevel"/>
    <w:tmpl w:val="FD2E5184"/>
    <w:lvl w:ilvl="0" w:tplc="9F8A152C">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C5C0EC06">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5B49B8C">
      <w:numFmt w:val="bullet"/>
      <w:lvlText w:val="•"/>
      <w:lvlJc w:val="left"/>
      <w:pPr>
        <w:ind w:left="1977" w:hanging="164"/>
      </w:pPr>
      <w:rPr>
        <w:rFonts w:hint="default"/>
        <w:lang w:val="ru-RU" w:eastAsia="en-US" w:bidi="ar-SA"/>
      </w:rPr>
    </w:lvl>
    <w:lvl w:ilvl="3" w:tplc="EE9EEC46">
      <w:numFmt w:val="bullet"/>
      <w:lvlText w:val="•"/>
      <w:lvlJc w:val="left"/>
      <w:pPr>
        <w:ind w:left="2935" w:hanging="164"/>
      </w:pPr>
      <w:rPr>
        <w:rFonts w:hint="default"/>
        <w:lang w:val="ru-RU" w:eastAsia="en-US" w:bidi="ar-SA"/>
      </w:rPr>
    </w:lvl>
    <w:lvl w:ilvl="4" w:tplc="F10C232E">
      <w:numFmt w:val="bullet"/>
      <w:lvlText w:val="•"/>
      <w:lvlJc w:val="left"/>
      <w:pPr>
        <w:ind w:left="3893" w:hanging="164"/>
      </w:pPr>
      <w:rPr>
        <w:rFonts w:hint="default"/>
        <w:lang w:val="ru-RU" w:eastAsia="en-US" w:bidi="ar-SA"/>
      </w:rPr>
    </w:lvl>
    <w:lvl w:ilvl="5" w:tplc="0A90A36C">
      <w:numFmt w:val="bullet"/>
      <w:lvlText w:val="•"/>
      <w:lvlJc w:val="left"/>
      <w:pPr>
        <w:ind w:left="4850" w:hanging="164"/>
      </w:pPr>
      <w:rPr>
        <w:rFonts w:hint="default"/>
        <w:lang w:val="ru-RU" w:eastAsia="en-US" w:bidi="ar-SA"/>
      </w:rPr>
    </w:lvl>
    <w:lvl w:ilvl="6" w:tplc="D584BC86">
      <w:numFmt w:val="bullet"/>
      <w:lvlText w:val="•"/>
      <w:lvlJc w:val="left"/>
      <w:pPr>
        <w:ind w:left="5808" w:hanging="164"/>
      </w:pPr>
      <w:rPr>
        <w:rFonts w:hint="default"/>
        <w:lang w:val="ru-RU" w:eastAsia="en-US" w:bidi="ar-SA"/>
      </w:rPr>
    </w:lvl>
    <w:lvl w:ilvl="7" w:tplc="193C5BB6">
      <w:numFmt w:val="bullet"/>
      <w:lvlText w:val="•"/>
      <w:lvlJc w:val="left"/>
      <w:pPr>
        <w:ind w:left="6766" w:hanging="164"/>
      </w:pPr>
      <w:rPr>
        <w:rFonts w:hint="default"/>
        <w:lang w:val="ru-RU" w:eastAsia="en-US" w:bidi="ar-SA"/>
      </w:rPr>
    </w:lvl>
    <w:lvl w:ilvl="8" w:tplc="D972A92A">
      <w:numFmt w:val="bullet"/>
      <w:lvlText w:val="•"/>
      <w:lvlJc w:val="left"/>
      <w:pPr>
        <w:ind w:left="7723" w:hanging="164"/>
      </w:pPr>
      <w:rPr>
        <w:rFonts w:hint="default"/>
        <w:lang w:val="ru-RU" w:eastAsia="en-US" w:bidi="ar-SA"/>
      </w:rPr>
    </w:lvl>
  </w:abstractNum>
  <w:abstractNum w:abstractNumId="8">
    <w:nsid w:val="1C830EE4"/>
    <w:multiLevelType w:val="hybridMultilevel"/>
    <w:tmpl w:val="D4C2CE84"/>
    <w:lvl w:ilvl="0" w:tplc="1AC2028A">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43544B06">
      <w:numFmt w:val="bullet"/>
      <w:lvlText w:val="•"/>
      <w:lvlJc w:val="left"/>
      <w:pPr>
        <w:ind w:left="1971" w:hanging="281"/>
      </w:pPr>
      <w:rPr>
        <w:rFonts w:hint="default"/>
        <w:lang w:val="ru-RU" w:eastAsia="en-US" w:bidi="ar-SA"/>
      </w:rPr>
    </w:lvl>
    <w:lvl w:ilvl="2" w:tplc="B0485C10">
      <w:numFmt w:val="bullet"/>
      <w:lvlText w:val="•"/>
      <w:lvlJc w:val="left"/>
      <w:pPr>
        <w:ind w:left="2823" w:hanging="281"/>
      </w:pPr>
      <w:rPr>
        <w:rFonts w:hint="default"/>
        <w:lang w:val="ru-RU" w:eastAsia="en-US" w:bidi="ar-SA"/>
      </w:rPr>
    </w:lvl>
    <w:lvl w:ilvl="3" w:tplc="5CF6D130">
      <w:numFmt w:val="bullet"/>
      <w:lvlText w:val="•"/>
      <w:lvlJc w:val="left"/>
      <w:pPr>
        <w:ind w:left="3675" w:hanging="281"/>
      </w:pPr>
      <w:rPr>
        <w:rFonts w:hint="default"/>
        <w:lang w:val="ru-RU" w:eastAsia="en-US" w:bidi="ar-SA"/>
      </w:rPr>
    </w:lvl>
    <w:lvl w:ilvl="4" w:tplc="A81E05A0">
      <w:numFmt w:val="bullet"/>
      <w:lvlText w:val="•"/>
      <w:lvlJc w:val="left"/>
      <w:pPr>
        <w:ind w:left="4527" w:hanging="281"/>
      </w:pPr>
      <w:rPr>
        <w:rFonts w:hint="default"/>
        <w:lang w:val="ru-RU" w:eastAsia="en-US" w:bidi="ar-SA"/>
      </w:rPr>
    </w:lvl>
    <w:lvl w:ilvl="5" w:tplc="29FAC90C">
      <w:numFmt w:val="bullet"/>
      <w:lvlText w:val="•"/>
      <w:lvlJc w:val="left"/>
      <w:pPr>
        <w:ind w:left="5379" w:hanging="281"/>
      </w:pPr>
      <w:rPr>
        <w:rFonts w:hint="default"/>
        <w:lang w:val="ru-RU" w:eastAsia="en-US" w:bidi="ar-SA"/>
      </w:rPr>
    </w:lvl>
    <w:lvl w:ilvl="6" w:tplc="80C21376">
      <w:numFmt w:val="bullet"/>
      <w:lvlText w:val="•"/>
      <w:lvlJc w:val="left"/>
      <w:pPr>
        <w:ind w:left="6231" w:hanging="281"/>
      </w:pPr>
      <w:rPr>
        <w:rFonts w:hint="default"/>
        <w:lang w:val="ru-RU" w:eastAsia="en-US" w:bidi="ar-SA"/>
      </w:rPr>
    </w:lvl>
    <w:lvl w:ilvl="7" w:tplc="F252E37A">
      <w:numFmt w:val="bullet"/>
      <w:lvlText w:val="•"/>
      <w:lvlJc w:val="left"/>
      <w:pPr>
        <w:ind w:left="7083" w:hanging="281"/>
      </w:pPr>
      <w:rPr>
        <w:rFonts w:hint="default"/>
        <w:lang w:val="ru-RU" w:eastAsia="en-US" w:bidi="ar-SA"/>
      </w:rPr>
    </w:lvl>
    <w:lvl w:ilvl="8" w:tplc="492C6B2C">
      <w:numFmt w:val="bullet"/>
      <w:lvlText w:val="•"/>
      <w:lvlJc w:val="left"/>
      <w:pPr>
        <w:ind w:left="7935" w:hanging="281"/>
      </w:pPr>
      <w:rPr>
        <w:rFonts w:hint="default"/>
        <w:lang w:val="ru-RU" w:eastAsia="en-US" w:bidi="ar-SA"/>
      </w:rPr>
    </w:lvl>
  </w:abstractNum>
  <w:abstractNum w:abstractNumId="9">
    <w:nsid w:val="1DAF75EC"/>
    <w:multiLevelType w:val="hybridMultilevel"/>
    <w:tmpl w:val="7FFA19E4"/>
    <w:lvl w:ilvl="0" w:tplc="8BA6F742">
      <w:start w:val="1"/>
      <w:numFmt w:val="decimal"/>
      <w:lvlText w:val="%1."/>
      <w:lvlJc w:val="left"/>
      <w:pPr>
        <w:ind w:left="112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96A1D8C">
      <w:start w:val="1"/>
      <w:numFmt w:val="decimal"/>
      <w:lvlText w:val="%2)"/>
      <w:lvlJc w:val="left"/>
      <w:pPr>
        <w:ind w:left="140"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824AF52">
      <w:numFmt w:val="bullet"/>
      <w:lvlText w:val="•"/>
      <w:lvlJc w:val="left"/>
      <w:pPr>
        <w:ind w:left="2066" w:hanging="307"/>
      </w:pPr>
      <w:rPr>
        <w:rFonts w:hint="default"/>
        <w:lang w:val="ru-RU" w:eastAsia="en-US" w:bidi="ar-SA"/>
      </w:rPr>
    </w:lvl>
    <w:lvl w:ilvl="3" w:tplc="8F727E7A">
      <w:numFmt w:val="bullet"/>
      <w:lvlText w:val="•"/>
      <w:lvlJc w:val="left"/>
      <w:pPr>
        <w:ind w:left="3013" w:hanging="307"/>
      </w:pPr>
      <w:rPr>
        <w:rFonts w:hint="default"/>
        <w:lang w:val="ru-RU" w:eastAsia="en-US" w:bidi="ar-SA"/>
      </w:rPr>
    </w:lvl>
    <w:lvl w:ilvl="4" w:tplc="6B367AB4">
      <w:numFmt w:val="bullet"/>
      <w:lvlText w:val="•"/>
      <w:lvlJc w:val="left"/>
      <w:pPr>
        <w:ind w:left="3959" w:hanging="307"/>
      </w:pPr>
      <w:rPr>
        <w:rFonts w:hint="default"/>
        <w:lang w:val="ru-RU" w:eastAsia="en-US" w:bidi="ar-SA"/>
      </w:rPr>
    </w:lvl>
    <w:lvl w:ilvl="5" w:tplc="C7D23E16">
      <w:numFmt w:val="bullet"/>
      <w:lvlText w:val="•"/>
      <w:lvlJc w:val="left"/>
      <w:pPr>
        <w:ind w:left="4906" w:hanging="307"/>
      </w:pPr>
      <w:rPr>
        <w:rFonts w:hint="default"/>
        <w:lang w:val="ru-RU" w:eastAsia="en-US" w:bidi="ar-SA"/>
      </w:rPr>
    </w:lvl>
    <w:lvl w:ilvl="6" w:tplc="57500056">
      <w:numFmt w:val="bullet"/>
      <w:lvlText w:val="•"/>
      <w:lvlJc w:val="left"/>
      <w:pPr>
        <w:ind w:left="5853" w:hanging="307"/>
      </w:pPr>
      <w:rPr>
        <w:rFonts w:hint="default"/>
        <w:lang w:val="ru-RU" w:eastAsia="en-US" w:bidi="ar-SA"/>
      </w:rPr>
    </w:lvl>
    <w:lvl w:ilvl="7" w:tplc="1AA0C7F8">
      <w:numFmt w:val="bullet"/>
      <w:lvlText w:val="•"/>
      <w:lvlJc w:val="left"/>
      <w:pPr>
        <w:ind w:left="6799" w:hanging="307"/>
      </w:pPr>
      <w:rPr>
        <w:rFonts w:hint="default"/>
        <w:lang w:val="ru-RU" w:eastAsia="en-US" w:bidi="ar-SA"/>
      </w:rPr>
    </w:lvl>
    <w:lvl w:ilvl="8" w:tplc="2410E30C">
      <w:numFmt w:val="bullet"/>
      <w:lvlText w:val="•"/>
      <w:lvlJc w:val="left"/>
      <w:pPr>
        <w:ind w:left="7746" w:hanging="307"/>
      </w:pPr>
      <w:rPr>
        <w:rFonts w:hint="default"/>
        <w:lang w:val="ru-RU" w:eastAsia="en-US" w:bidi="ar-SA"/>
      </w:rPr>
    </w:lvl>
  </w:abstractNum>
  <w:abstractNum w:abstractNumId="10">
    <w:nsid w:val="25916EA1"/>
    <w:multiLevelType w:val="multilevel"/>
    <w:tmpl w:val="B06A5E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4E0698"/>
    <w:multiLevelType w:val="hybridMultilevel"/>
    <w:tmpl w:val="4BFC6722"/>
    <w:lvl w:ilvl="0" w:tplc="69763122">
      <w:start w:val="5"/>
      <w:numFmt w:val="decimal"/>
      <w:lvlText w:val="%1."/>
      <w:lvlJc w:val="left"/>
      <w:pPr>
        <w:ind w:left="1778"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CB2953"/>
    <w:multiLevelType w:val="hybridMultilevel"/>
    <w:tmpl w:val="4C1C34BC"/>
    <w:lvl w:ilvl="0" w:tplc="6D42F754">
      <w:start w:val="1"/>
      <w:numFmt w:val="decimal"/>
      <w:lvlText w:val="%1."/>
      <w:lvlJc w:val="left"/>
      <w:pPr>
        <w:ind w:left="140"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B198B7E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83864C96">
      <w:numFmt w:val="bullet"/>
      <w:lvlText w:val="•"/>
      <w:lvlJc w:val="left"/>
      <w:pPr>
        <w:ind w:left="1977" w:hanging="164"/>
      </w:pPr>
      <w:rPr>
        <w:rFonts w:hint="default"/>
        <w:lang w:val="ru-RU" w:eastAsia="en-US" w:bidi="ar-SA"/>
      </w:rPr>
    </w:lvl>
    <w:lvl w:ilvl="3" w:tplc="7890BBEA">
      <w:numFmt w:val="bullet"/>
      <w:lvlText w:val="•"/>
      <w:lvlJc w:val="left"/>
      <w:pPr>
        <w:ind w:left="2935" w:hanging="164"/>
      </w:pPr>
      <w:rPr>
        <w:rFonts w:hint="default"/>
        <w:lang w:val="ru-RU" w:eastAsia="en-US" w:bidi="ar-SA"/>
      </w:rPr>
    </w:lvl>
    <w:lvl w:ilvl="4" w:tplc="A52C312A">
      <w:numFmt w:val="bullet"/>
      <w:lvlText w:val="•"/>
      <w:lvlJc w:val="left"/>
      <w:pPr>
        <w:ind w:left="3893" w:hanging="164"/>
      </w:pPr>
      <w:rPr>
        <w:rFonts w:hint="default"/>
        <w:lang w:val="ru-RU" w:eastAsia="en-US" w:bidi="ar-SA"/>
      </w:rPr>
    </w:lvl>
    <w:lvl w:ilvl="5" w:tplc="8B829A16">
      <w:numFmt w:val="bullet"/>
      <w:lvlText w:val="•"/>
      <w:lvlJc w:val="left"/>
      <w:pPr>
        <w:ind w:left="4850" w:hanging="164"/>
      </w:pPr>
      <w:rPr>
        <w:rFonts w:hint="default"/>
        <w:lang w:val="ru-RU" w:eastAsia="en-US" w:bidi="ar-SA"/>
      </w:rPr>
    </w:lvl>
    <w:lvl w:ilvl="6" w:tplc="C9E2A02A">
      <w:numFmt w:val="bullet"/>
      <w:lvlText w:val="•"/>
      <w:lvlJc w:val="left"/>
      <w:pPr>
        <w:ind w:left="5808" w:hanging="164"/>
      </w:pPr>
      <w:rPr>
        <w:rFonts w:hint="default"/>
        <w:lang w:val="ru-RU" w:eastAsia="en-US" w:bidi="ar-SA"/>
      </w:rPr>
    </w:lvl>
    <w:lvl w:ilvl="7" w:tplc="0E785822">
      <w:numFmt w:val="bullet"/>
      <w:lvlText w:val="•"/>
      <w:lvlJc w:val="left"/>
      <w:pPr>
        <w:ind w:left="6766" w:hanging="164"/>
      </w:pPr>
      <w:rPr>
        <w:rFonts w:hint="default"/>
        <w:lang w:val="ru-RU" w:eastAsia="en-US" w:bidi="ar-SA"/>
      </w:rPr>
    </w:lvl>
    <w:lvl w:ilvl="8" w:tplc="7F684BE6">
      <w:numFmt w:val="bullet"/>
      <w:lvlText w:val="•"/>
      <w:lvlJc w:val="left"/>
      <w:pPr>
        <w:ind w:left="7723" w:hanging="164"/>
      </w:pPr>
      <w:rPr>
        <w:rFonts w:hint="default"/>
        <w:lang w:val="ru-RU" w:eastAsia="en-US" w:bidi="ar-SA"/>
      </w:rPr>
    </w:lvl>
  </w:abstractNum>
  <w:abstractNum w:abstractNumId="13">
    <w:nsid w:val="2A263593"/>
    <w:multiLevelType w:val="hybridMultilevel"/>
    <w:tmpl w:val="24EE142C"/>
    <w:lvl w:ilvl="0" w:tplc="BF047C6E">
      <w:start w:val="1"/>
      <w:numFmt w:val="decimal"/>
      <w:lvlText w:val="%1."/>
      <w:lvlJc w:val="left"/>
      <w:pPr>
        <w:ind w:left="194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14">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B46290"/>
    <w:multiLevelType w:val="multilevel"/>
    <w:tmpl w:val="6004F2B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366B5428"/>
    <w:multiLevelType w:val="hybridMultilevel"/>
    <w:tmpl w:val="6E1236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012EB5"/>
    <w:multiLevelType w:val="multilevel"/>
    <w:tmpl w:val="28EEAA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9A2A4A"/>
    <w:multiLevelType w:val="hybridMultilevel"/>
    <w:tmpl w:val="A1D4D9A0"/>
    <w:lvl w:ilvl="0" w:tplc="853E0822">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1E4B76">
      <w:start w:val="1"/>
      <w:numFmt w:val="decimal"/>
      <w:lvlText w:val="%2."/>
      <w:lvlJc w:val="left"/>
      <w:pPr>
        <w:ind w:left="1129"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388B0FA">
      <w:start w:val="1"/>
      <w:numFmt w:val="decimal"/>
      <w:lvlText w:val="%3)"/>
      <w:lvlJc w:val="left"/>
      <w:pPr>
        <w:ind w:left="140" w:hanging="30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tplc="FA9CDDA8">
      <w:numFmt w:val="bullet"/>
      <w:lvlText w:val="•"/>
      <w:lvlJc w:val="left"/>
      <w:pPr>
        <w:ind w:left="2184" w:hanging="307"/>
      </w:pPr>
      <w:rPr>
        <w:rFonts w:hint="default"/>
        <w:lang w:val="ru-RU" w:eastAsia="en-US" w:bidi="ar-SA"/>
      </w:rPr>
    </w:lvl>
    <w:lvl w:ilvl="4" w:tplc="26B2DFEC">
      <w:numFmt w:val="bullet"/>
      <w:lvlText w:val="•"/>
      <w:lvlJc w:val="left"/>
      <w:pPr>
        <w:ind w:left="3249" w:hanging="307"/>
      </w:pPr>
      <w:rPr>
        <w:rFonts w:hint="default"/>
        <w:lang w:val="ru-RU" w:eastAsia="en-US" w:bidi="ar-SA"/>
      </w:rPr>
    </w:lvl>
    <w:lvl w:ilvl="5" w:tplc="147AF67C">
      <w:numFmt w:val="bullet"/>
      <w:lvlText w:val="•"/>
      <w:lvlJc w:val="left"/>
      <w:pPr>
        <w:ind w:left="4314" w:hanging="307"/>
      </w:pPr>
      <w:rPr>
        <w:rFonts w:hint="default"/>
        <w:lang w:val="ru-RU" w:eastAsia="en-US" w:bidi="ar-SA"/>
      </w:rPr>
    </w:lvl>
    <w:lvl w:ilvl="6" w:tplc="A4B2DA8C">
      <w:numFmt w:val="bullet"/>
      <w:lvlText w:val="•"/>
      <w:lvlJc w:val="left"/>
      <w:pPr>
        <w:ind w:left="5379" w:hanging="307"/>
      </w:pPr>
      <w:rPr>
        <w:rFonts w:hint="default"/>
        <w:lang w:val="ru-RU" w:eastAsia="en-US" w:bidi="ar-SA"/>
      </w:rPr>
    </w:lvl>
    <w:lvl w:ilvl="7" w:tplc="DDFEFD4C">
      <w:numFmt w:val="bullet"/>
      <w:lvlText w:val="•"/>
      <w:lvlJc w:val="left"/>
      <w:pPr>
        <w:ind w:left="6444" w:hanging="307"/>
      </w:pPr>
      <w:rPr>
        <w:rFonts w:hint="default"/>
        <w:lang w:val="ru-RU" w:eastAsia="en-US" w:bidi="ar-SA"/>
      </w:rPr>
    </w:lvl>
    <w:lvl w:ilvl="8" w:tplc="0C240BB4">
      <w:numFmt w:val="bullet"/>
      <w:lvlText w:val="•"/>
      <w:lvlJc w:val="left"/>
      <w:pPr>
        <w:ind w:left="7509" w:hanging="307"/>
      </w:pPr>
      <w:rPr>
        <w:rFonts w:hint="default"/>
        <w:lang w:val="ru-RU" w:eastAsia="en-US" w:bidi="ar-SA"/>
      </w:rPr>
    </w:lvl>
  </w:abstractNum>
  <w:abstractNum w:abstractNumId="19">
    <w:nsid w:val="41DA7F0D"/>
    <w:multiLevelType w:val="hybridMultilevel"/>
    <w:tmpl w:val="CEB6BC9A"/>
    <w:lvl w:ilvl="0" w:tplc="21F29F7E">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032658C">
      <w:start w:val="1"/>
      <w:numFmt w:val="decimal"/>
      <w:lvlText w:val="%2."/>
      <w:lvlJc w:val="left"/>
      <w:pPr>
        <w:ind w:left="1129"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226A5F4">
      <w:start w:val="1"/>
      <w:numFmt w:val="decimal"/>
      <w:lvlText w:val="%3)"/>
      <w:lvlJc w:val="left"/>
      <w:pPr>
        <w:ind w:left="140"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276CD574">
      <w:numFmt w:val="bullet"/>
      <w:lvlText w:val="•"/>
      <w:lvlJc w:val="left"/>
      <w:pPr>
        <w:ind w:left="2184" w:hanging="307"/>
      </w:pPr>
      <w:rPr>
        <w:rFonts w:hint="default"/>
        <w:lang w:val="ru-RU" w:eastAsia="en-US" w:bidi="ar-SA"/>
      </w:rPr>
    </w:lvl>
    <w:lvl w:ilvl="4" w:tplc="4D145C1C">
      <w:numFmt w:val="bullet"/>
      <w:lvlText w:val="•"/>
      <w:lvlJc w:val="left"/>
      <w:pPr>
        <w:ind w:left="3249" w:hanging="307"/>
      </w:pPr>
      <w:rPr>
        <w:rFonts w:hint="default"/>
        <w:lang w:val="ru-RU" w:eastAsia="en-US" w:bidi="ar-SA"/>
      </w:rPr>
    </w:lvl>
    <w:lvl w:ilvl="5" w:tplc="383CE500">
      <w:numFmt w:val="bullet"/>
      <w:lvlText w:val="•"/>
      <w:lvlJc w:val="left"/>
      <w:pPr>
        <w:ind w:left="4314" w:hanging="307"/>
      </w:pPr>
      <w:rPr>
        <w:rFonts w:hint="default"/>
        <w:lang w:val="ru-RU" w:eastAsia="en-US" w:bidi="ar-SA"/>
      </w:rPr>
    </w:lvl>
    <w:lvl w:ilvl="6" w:tplc="E3A2472C">
      <w:numFmt w:val="bullet"/>
      <w:lvlText w:val="•"/>
      <w:lvlJc w:val="left"/>
      <w:pPr>
        <w:ind w:left="5379" w:hanging="307"/>
      </w:pPr>
      <w:rPr>
        <w:rFonts w:hint="default"/>
        <w:lang w:val="ru-RU" w:eastAsia="en-US" w:bidi="ar-SA"/>
      </w:rPr>
    </w:lvl>
    <w:lvl w:ilvl="7" w:tplc="F902504C">
      <w:numFmt w:val="bullet"/>
      <w:lvlText w:val="•"/>
      <w:lvlJc w:val="left"/>
      <w:pPr>
        <w:ind w:left="6444" w:hanging="307"/>
      </w:pPr>
      <w:rPr>
        <w:rFonts w:hint="default"/>
        <w:lang w:val="ru-RU" w:eastAsia="en-US" w:bidi="ar-SA"/>
      </w:rPr>
    </w:lvl>
    <w:lvl w:ilvl="8" w:tplc="C4BA934A">
      <w:numFmt w:val="bullet"/>
      <w:lvlText w:val="•"/>
      <w:lvlJc w:val="left"/>
      <w:pPr>
        <w:ind w:left="7509" w:hanging="307"/>
      </w:pPr>
      <w:rPr>
        <w:rFonts w:hint="default"/>
        <w:lang w:val="ru-RU" w:eastAsia="en-US" w:bidi="ar-SA"/>
      </w:rPr>
    </w:lvl>
  </w:abstractNum>
  <w:abstractNum w:abstractNumId="20">
    <w:nsid w:val="538A09F4"/>
    <w:multiLevelType w:val="hybridMultilevel"/>
    <w:tmpl w:val="F6F4B38A"/>
    <w:lvl w:ilvl="0" w:tplc="19E60F8A">
      <w:start w:val="6"/>
      <w:numFmt w:val="decimal"/>
      <w:lvlText w:val="%1."/>
      <w:lvlJc w:val="left"/>
      <w:pPr>
        <w:ind w:left="194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22">
    <w:nsid w:val="5BE933F3"/>
    <w:multiLevelType w:val="hybridMultilevel"/>
    <w:tmpl w:val="E938B0BC"/>
    <w:lvl w:ilvl="0" w:tplc="C666F11E">
      <w:start w:val="1"/>
      <w:numFmt w:val="decimal"/>
      <w:lvlText w:val="%1."/>
      <w:lvlJc w:val="left"/>
      <w:pPr>
        <w:ind w:left="112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AE66FF7E">
      <w:numFmt w:val="bullet"/>
      <w:lvlText w:val="•"/>
      <w:lvlJc w:val="left"/>
      <w:pPr>
        <w:ind w:left="1971" w:hanging="281"/>
      </w:pPr>
      <w:rPr>
        <w:rFonts w:hint="default"/>
        <w:lang w:val="ru-RU" w:eastAsia="en-US" w:bidi="ar-SA"/>
      </w:rPr>
    </w:lvl>
    <w:lvl w:ilvl="2" w:tplc="527CCD4A">
      <w:numFmt w:val="bullet"/>
      <w:lvlText w:val="•"/>
      <w:lvlJc w:val="left"/>
      <w:pPr>
        <w:ind w:left="2823" w:hanging="281"/>
      </w:pPr>
      <w:rPr>
        <w:rFonts w:hint="default"/>
        <w:lang w:val="ru-RU" w:eastAsia="en-US" w:bidi="ar-SA"/>
      </w:rPr>
    </w:lvl>
    <w:lvl w:ilvl="3" w:tplc="20E67906">
      <w:numFmt w:val="bullet"/>
      <w:lvlText w:val="•"/>
      <w:lvlJc w:val="left"/>
      <w:pPr>
        <w:ind w:left="3675" w:hanging="281"/>
      </w:pPr>
      <w:rPr>
        <w:rFonts w:hint="default"/>
        <w:lang w:val="ru-RU" w:eastAsia="en-US" w:bidi="ar-SA"/>
      </w:rPr>
    </w:lvl>
    <w:lvl w:ilvl="4" w:tplc="52DAEF66">
      <w:numFmt w:val="bullet"/>
      <w:lvlText w:val="•"/>
      <w:lvlJc w:val="left"/>
      <w:pPr>
        <w:ind w:left="4527" w:hanging="281"/>
      </w:pPr>
      <w:rPr>
        <w:rFonts w:hint="default"/>
        <w:lang w:val="ru-RU" w:eastAsia="en-US" w:bidi="ar-SA"/>
      </w:rPr>
    </w:lvl>
    <w:lvl w:ilvl="5" w:tplc="AC748D7A">
      <w:numFmt w:val="bullet"/>
      <w:lvlText w:val="•"/>
      <w:lvlJc w:val="left"/>
      <w:pPr>
        <w:ind w:left="5379" w:hanging="281"/>
      </w:pPr>
      <w:rPr>
        <w:rFonts w:hint="default"/>
        <w:lang w:val="ru-RU" w:eastAsia="en-US" w:bidi="ar-SA"/>
      </w:rPr>
    </w:lvl>
    <w:lvl w:ilvl="6" w:tplc="00DC7816">
      <w:numFmt w:val="bullet"/>
      <w:lvlText w:val="•"/>
      <w:lvlJc w:val="left"/>
      <w:pPr>
        <w:ind w:left="6231" w:hanging="281"/>
      </w:pPr>
      <w:rPr>
        <w:rFonts w:hint="default"/>
        <w:lang w:val="ru-RU" w:eastAsia="en-US" w:bidi="ar-SA"/>
      </w:rPr>
    </w:lvl>
    <w:lvl w:ilvl="7" w:tplc="775C7A22">
      <w:numFmt w:val="bullet"/>
      <w:lvlText w:val="•"/>
      <w:lvlJc w:val="left"/>
      <w:pPr>
        <w:ind w:left="7083" w:hanging="281"/>
      </w:pPr>
      <w:rPr>
        <w:rFonts w:hint="default"/>
        <w:lang w:val="ru-RU" w:eastAsia="en-US" w:bidi="ar-SA"/>
      </w:rPr>
    </w:lvl>
    <w:lvl w:ilvl="8" w:tplc="D3D0911A">
      <w:numFmt w:val="bullet"/>
      <w:lvlText w:val="•"/>
      <w:lvlJc w:val="left"/>
      <w:pPr>
        <w:ind w:left="7935" w:hanging="281"/>
      </w:pPr>
      <w:rPr>
        <w:rFonts w:hint="default"/>
        <w:lang w:val="ru-RU" w:eastAsia="en-US" w:bidi="ar-SA"/>
      </w:rPr>
    </w:lvl>
  </w:abstractNum>
  <w:abstractNum w:abstractNumId="23">
    <w:nsid w:val="5F382314"/>
    <w:multiLevelType w:val="multilevel"/>
    <w:tmpl w:val="72CEDDBC"/>
    <w:lvl w:ilvl="0">
      <w:start w:val="1"/>
      <w:numFmt w:val="decimal"/>
      <w:lvlText w:val="%1."/>
      <w:lvlJc w:val="left"/>
      <w:pPr>
        <w:ind w:left="720" w:hanging="360"/>
      </w:p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530E86"/>
    <w:multiLevelType w:val="hybridMultilevel"/>
    <w:tmpl w:val="B1F6B936"/>
    <w:lvl w:ilvl="0" w:tplc="476AFB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9B76EDC"/>
    <w:multiLevelType w:val="hybridMultilevel"/>
    <w:tmpl w:val="04884310"/>
    <w:lvl w:ilvl="0" w:tplc="13FADC22">
      <w:start w:val="1"/>
      <w:numFmt w:val="decimal"/>
      <w:lvlText w:val="%1."/>
      <w:lvlJc w:val="left"/>
      <w:pPr>
        <w:ind w:left="14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B9987B70">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61CA236">
      <w:numFmt w:val="bullet"/>
      <w:lvlText w:val="•"/>
      <w:lvlJc w:val="left"/>
      <w:pPr>
        <w:ind w:left="1977" w:hanging="164"/>
      </w:pPr>
      <w:rPr>
        <w:rFonts w:hint="default"/>
        <w:lang w:val="ru-RU" w:eastAsia="en-US" w:bidi="ar-SA"/>
      </w:rPr>
    </w:lvl>
    <w:lvl w:ilvl="3" w:tplc="7B2E06E0">
      <w:numFmt w:val="bullet"/>
      <w:lvlText w:val="•"/>
      <w:lvlJc w:val="left"/>
      <w:pPr>
        <w:ind w:left="2935" w:hanging="164"/>
      </w:pPr>
      <w:rPr>
        <w:rFonts w:hint="default"/>
        <w:lang w:val="ru-RU" w:eastAsia="en-US" w:bidi="ar-SA"/>
      </w:rPr>
    </w:lvl>
    <w:lvl w:ilvl="4" w:tplc="03621362">
      <w:numFmt w:val="bullet"/>
      <w:lvlText w:val="•"/>
      <w:lvlJc w:val="left"/>
      <w:pPr>
        <w:ind w:left="3893" w:hanging="164"/>
      </w:pPr>
      <w:rPr>
        <w:rFonts w:hint="default"/>
        <w:lang w:val="ru-RU" w:eastAsia="en-US" w:bidi="ar-SA"/>
      </w:rPr>
    </w:lvl>
    <w:lvl w:ilvl="5" w:tplc="E6168B04">
      <w:numFmt w:val="bullet"/>
      <w:lvlText w:val="•"/>
      <w:lvlJc w:val="left"/>
      <w:pPr>
        <w:ind w:left="4850" w:hanging="164"/>
      </w:pPr>
      <w:rPr>
        <w:rFonts w:hint="default"/>
        <w:lang w:val="ru-RU" w:eastAsia="en-US" w:bidi="ar-SA"/>
      </w:rPr>
    </w:lvl>
    <w:lvl w:ilvl="6" w:tplc="BC26A548">
      <w:numFmt w:val="bullet"/>
      <w:lvlText w:val="•"/>
      <w:lvlJc w:val="left"/>
      <w:pPr>
        <w:ind w:left="5808" w:hanging="164"/>
      </w:pPr>
      <w:rPr>
        <w:rFonts w:hint="default"/>
        <w:lang w:val="ru-RU" w:eastAsia="en-US" w:bidi="ar-SA"/>
      </w:rPr>
    </w:lvl>
    <w:lvl w:ilvl="7" w:tplc="54FE0B9A">
      <w:numFmt w:val="bullet"/>
      <w:lvlText w:val="•"/>
      <w:lvlJc w:val="left"/>
      <w:pPr>
        <w:ind w:left="6766" w:hanging="164"/>
      </w:pPr>
      <w:rPr>
        <w:rFonts w:hint="default"/>
        <w:lang w:val="ru-RU" w:eastAsia="en-US" w:bidi="ar-SA"/>
      </w:rPr>
    </w:lvl>
    <w:lvl w:ilvl="8" w:tplc="631457E4">
      <w:numFmt w:val="bullet"/>
      <w:lvlText w:val="•"/>
      <w:lvlJc w:val="left"/>
      <w:pPr>
        <w:ind w:left="7723" w:hanging="164"/>
      </w:pPr>
      <w:rPr>
        <w:rFonts w:hint="default"/>
        <w:lang w:val="ru-RU" w:eastAsia="en-US" w:bidi="ar-SA"/>
      </w:rPr>
    </w:lvl>
  </w:abstractNum>
  <w:abstractNum w:abstractNumId="26">
    <w:nsid w:val="78116A5A"/>
    <w:multiLevelType w:val="hybridMultilevel"/>
    <w:tmpl w:val="CC683D86"/>
    <w:lvl w:ilvl="0" w:tplc="33C8EDF8">
      <w:start w:val="1"/>
      <w:numFmt w:val="none"/>
      <w:suff w:val="nothing"/>
      <w:lvlText w:val=""/>
      <w:lvlJc w:val="left"/>
      <w:pPr>
        <w:tabs>
          <w:tab w:val="num" w:pos="432"/>
        </w:tabs>
        <w:ind w:left="432" w:hanging="432"/>
      </w:pPr>
    </w:lvl>
    <w:lvl w:ilvl="1" w:tplc="0419000F">
      <w:start w:val="1"/>
      <w:numFmt w:val="decimal"/>
      <w:lvlText w:val="%2."/>
      <w:lvlJc w:val="left"/>
      <w:pPr>
        <w:tabs>
          <w:tab w:val="num" w:pos="576"/>
        </w:tabs>
        <w:ind w:left="576" w:hanging="576"/>
      </w:pPr>
    </w:lvl>
    <w:lvl w:ilvl="2" w:tplc="2376C3B2">
      <w:start w:val="1"/>
      <w:numFmt w:val="none"/>
      <w:suff w:val="nothing"/>
      <w:lvlText w:val=""/>
      <w:lvlJc w:val="left"/>
      <w:pPr>
        <w:tabs>
          <w:tab w:val="num" w:pos="720"/>
        </w:tabs>
        <w:ind w:left="720" w:hanging="720"/>
      </w:pPr>
    </w:lvl>
    <w:lvl w:ilvl="3" w:tplc="32C87206">
      <w:start w:val="1"/>
      <w:numFmt w:val="none"/>
      <w:suff w:val="nothing"/>
      <w:lvlText w:val=""/>
      <w:lvlJc w:val="left"/>
      <w:pPr>
        <w:tabs>
          <w:tab w:val="num" w:pos="864"/>
        </w:tabs>
        <w:ind w:left="864" w:hanging="864"/>
      </w:pPr>
    </w:lvl>
    <w:lvl w:ilvl="4" w:tplc="B6602CE4">
      <w:start w:val="1"/>
      <w:numFmt w:val="none"/>
      <w:suff w:val="nothing"/>
      <w:lvlText w:val=""/>
      <w:lvlJc w:val="left"/>
      <w:pPr>
        <w:tabs>
          <w:tab w:val="num" w:pos="1008"/>
        </w:tabs>
        <w:ind w:left="1008" w:hanging="1008"/>
      </w:pPr>
    </w:lvl>
    <w:lvl w:ilvl="5" w:tplc="952A1762">
      <w:start w:val="1"/>
      <w:numFmt w:val="none"/>
      <w:suff w:val="nothing"/>
      <w:lvlText w:val=""/>
      <w:lvlJc w:val="left"/>
      <w:pPr>
        <w:tabs>
          <w:tab w:val="num" w:pos="1152"/>
        </w:tabs>
        <w:ind w:left="1152" w:hanging="1152"/>
      </w:pPr>
    </w:lvl>
    <w:lvl w:ilvl="6" w:tplc="8EA4D6A4">
      <w:start w:val="1"/>
      <w:numFmt w:val="none"/>
      <w:suff w:val="nothing"/>
      <w:lvlText w:val=""/>
      <w:lvlJc w:val="left"/>
      <w:pPr>
        <w:tabs>
          <w:tab w:val="num" w:pos="1296"/>
        </w:tabs>
        <w:ind w:left="1296" w:hanging="1296"/>
      </w:pPr>
    </w:lvl>
    <w:lvl w:ilvl="7" w:tplc="CD4A348C">
      <w:start w:val="1"/>
      <w:numFmt w:val="none"/>
      <w:suff w:val="nothing"/>
      <w:lvlText w:val=""/>
      <w:lvlJc w:val="left"/>
      <w:pPr>
        <w:tabs>
          <w:tab w:val="num" w:pos="1440"/>
        </w:tabs>
        <w:ind w:left="1440" w:hanging="1440"/>
      </w:pPr>
    </w:lvl>
    <w:lvl w:ilvl="8" w:tplc="4F167020">
      <w:start w:val="1"/>
      <w:numFmt w:val="none"/>
      <w:suff w:val="nothing"/>
      <w:lvlText w:val=""/>
      <w:lvlJc w:val="left"/>
      <w:pPr>
        <w:tabs>
          <w:tab w:val="num" w:pos="1584"/>
        </w:tabs>
        <w:ind w:left="1584" w:hanging="1584"/>
      </w:pPr>
    </w:lvl>
  </w:abstractNum>
  <w:abstractNum w:abstractNumId="27">
    <w:nsid w:val="786930AE"/>
    <w:multiLevelType w:val="hybridMultilevel"/>
    <w:tmpl w:val="238884E8"/>
    <w:lvl w:ilvl="0" w:tplc="1C44D40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3C4262">
      <w:numFmt w:val="bullet"/>
      <w:lvlText w:val="•"/>
      <w:lvlJc w:val="left"/>
      <w:pPr>
        <w:ind w:left="1737" w:hanging="360"/>
      </w:pPr>
      <w:rPr>
        <w:rFonts w:hint="default"/>
        <w:lang w:val="ru-RU" w:eastAsia="en-US" w:bidi="ar-SA"/>
      </w:rPr>
    </w:lvl>
    <w:lvl w:ilvl="2" w:tplc="0EA08FB2">
      <w:numFmt w:val="bullet"/>
      <w:lvlText w:val="•"/>
      <w:lvlJc w:val="left"/>
      <w:pPr>
        <w:ind w:left="2615" w:hanging="360"/>
      </w:pPr>
      <w:rPr>
        <w:rFonts w:hint="default"/>
        <w:lang w:val="ru-RU" w:eastAsia="en-US" w:bidi="ar-SA"/>
      </w:rPr>
    </w:lvl>
    <w:lvl w:ilvl="3" w:tplc="36363350">
      <w:numFmt w:val="bullet"/>
      <w:lvlText w:val="•"/>
      <w:lvlJc w:val="left"/>
      <w:pPr>
        <w:ind w:left="3493" w:hanging="360"/>
      </w:pPr>
      <w:rPr>
        <w:rFonts w:hint="default"/>
        <w:lang w:val="ru-RU" w:eastAsia="en-US" w:bidi="ar-SA"/>
      </w:rPr>
    </w:lvl>
    <w:lvl w:ilvl="4" w:tplc="043495B0">
      <w:numFmt w:val="bullet"/>
      <w:lvlText w:val="•"/>
      <w:lvlJc w:val="left"/>
      <w:pPr>
        <w:ind w:left="4371" w:hanging="360"/>
      </w:pPr>
      <w:rPr>
        <w:rFonts w:hint="default"/>
        <w:lang w:val="ru-RU" w:eastAsia="en-US" w:bidi="ar-SA"/>
      </w:rPr>
    </w:lvl>
    <w:lvl w:ilvl="5" w:tplc="F02A141E">
      <w:numFmt w:val="bullet"/>
      <w:lvlText w:val="•"/>
      <w:lvlJc w:val="left"/>
      <w:pPr>
        <w:ind w:left="5249" w:hanging="360"/>
      </w:pPr>
      <w:rPr>
        <w:rFonts w:hint="default"/>
        <w:lang w:val="ru-RU" w:eastAsia="en-US" w:bidi="ar-SA"/>
      </w:rPr>
    </w:lvl>
    <w:lvl w:ilvl="6" w:tplc="3C62D198">
      <w:numFmt w:val="bullet"/>
      <w:lvlText w:val="•"/>
      <w:lvlJc w:val="left"/>
      <w:pPr>
        <w:ind w:left="6127" w:hanging="360"/>
      </w:pPr>
      <w:rPr>
        <w:rFonts w:hint="default"/>
        <w:lang w:val="ru-RU" w:eastAsia="en-US" w:bidi="ar-SA"/>
      </w:rPr>
    </w:lvl>
    <w:lvl w:ilvl="7" w:tplc="6BA40DA0">
      <w:numFmt w:val="bullet"/>
      <w:lvlText w:val="•"/>
      <w:lvlJc w:val="left"/>
      <w:pPr>
        <w:ind w:left="7005" w:hanging="360"/>
      </w:pPr>
      <w:rPr>
        <w:rFonts w:hint="default"/>
        <w:lang w:val="ru-RU" w:eastAsia="en-US" w:bidi="ar-SA"/>
      </w:rPr>
    </w:lvl>
    <w:lvl w:ilvl="8" w:tplc="F7EA7AB2">
      <w:numFmt w:val="bullet"/>
      <w:lvlText w:val="•"/>
      <w:lvlJc w:val="left"/>
      <w:pPr>
        <w:ind w:left="7883" w:hanging="360"/>
      </w:pPr>
      <w:rPr>
        <w:rFonts w:hint="default"/>
        <w:lang w:val="ru-RU" w:eastAsia="en-US" w:bidi="ar-SA"/>
      </w:rPr>
    </w:lvl>
  </w:abstractNum>
  <w:num w:numId="1">
    <w:abstractNumId w:val="3"/>
  </w:num>
  <w:num w:numId="2">
    <w:abstractNumId w:val="21"/>
  </w:num>
  <w:num w:numId="3">
    <w:abstractNumId w:val="13"/>
  </w:num>
  <w:num w:numId="4">
    <w:abstractNumId w:val="10"/>
  </w:num>
  <w:num w:numId="5">
    <w:abstractNumId w:val="2"/>
  </w:num>
  <w:num w:numId="6">
    <w:abstractNumId w:val="14"/>
  </w:num>
  <w:num w:numId="7">
    <w:abstractNumId w:val="26"/>
  </w:num>
  <w:num w:numId="8">
    <w:abstractNumId w:val="15"/>
  </w:num>
  <w:num w:numId="9">
    <w:abstractNumId w:val="23"/>
  </w:num>
  <w:num w:numId="10">
    <w:abstractNumId w:val="11"/>
  </w:num>
  <w:num w:numId="11">
    <w:abstractNumId w:val="20"/>
  </w:num>
  <w:num w:numId="12">
    <w:abstractNumId w:val="1"/>
  </w:num>
  <w:num w:numId="13">
    <w:abstractNumId w:val="17"/>
  </w:num>
  <w:num w:numId="14">
    <w:abstractNumId w:val="8"/>
  </w:num>
  <w:num w:numId="15">
    <w:abstractNumId w:val="0"/>
  </w:num>
  <w:num w:numId="16">
    <w:abstractNumId w:val="25"/>
  </w:num>
  <w:num w:numId="17">
    <w:abstractNumId w:val="6"/>
  </w:num>
  <w:num w:numId="18">
    <w:abstractNumId w:val="22"/>
  </w:num>
  <w:num w:numId="19">
    <w:abstractNumId w:val="7"/>
  </w:num>
  <w:num w:numId="20">
    <w:abstractNumId w:val="12"/>
  </w:num>
  <w:num w:numId="21">
    <w:abstractNumId w:val="18"/>
  </w:num>
  <w:num w:numId="22">
    <w:abstractNumId w:val="9"/>
  </w:num>
  <w:num w:numId="23">
    <w:abstractNumId w:val="16"/>
  </w:num>
  <w:num w:numId="24">
    <w:abstractNumId w:val="5"/>
  </w:num>
  <w:num w:numId="25">
    <w:abstractNumId w:val="4"/>
  </w:num>
  <w:num w:numId="26">
    <w:abstractNumId w:val="27"/>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01"/>
    <w:rsid w:val="00034CE0"/>
    <w:rsid w:val="00085CBA"/>
    <w:rsid w:val="000A3501"/>
    <w:rsid w:val="000A5092"/>
    <w:rsid w:val="000B1D86"/>
    <w:rsid w:val="000C2FD8"/>
    <w:rsid w:val="000E245B"/>
    <w:rsid w:val="000F6940"/>
    <w:rsid w:val="00107A7D"/>
    <w:rsid w:val="00152885"/>
    <w:rsid w:val="00182D7E"/>
    <w:rsid w:val="001A6686"/>
    <w:rsid w:val="001B09BE"/>
    <w:rsid w:val="001E27C2"/>
    <w:rsid w:val="001E3BC5"/>
    <w:rsid w:val="0020424E"/>
    <w:rsid w:val="0021204A"/>
    <w:rsid w:val="00261658"/>
    <w:rsid w:val="00294D54"/>
    <w:rsid w:val="002C565B"/>
    <w:rsid w:val="002D357D"/>
    <w:rsid w:val="00322378"/>
    <w:rsid w:val="003473E7"/>
    <w:rsid w:val="00351933"/>
    <w:rsid w:val="00367DE5"/>
    <w:rsid w:val="003721A3"/>
    <w:rsid w:val="003843A5"/>
    <w:rsid w:val="00387C00"/>
    <w:rsid w:val="0039020D"/>
    <w:rsid w:val="003907E1"/>
    <w:rsid w:val="003959CC"/>
    <w:rsid w:val="0039668C"/>
    <w:rsid w:val="003A0450"/>
    <w:rsid w:val="003A2C46"/>
    <w:rsid w:val="003B51DC"/>
    <w:rsid w:val="003C5889"/>
    <w:rsid w:val="004526D9"/>
    <w:rsid w:val="00472E53"/>
    <w:rsid w:val="00493028"/>
    <w:rsid w:val="00496222"/>
    <w:rsid w:val="004B42FC"/>
    <w:rsid w:val="004C2BB6"/>
    <w:rsid w:val="004E0BA7"/>
    <w:rsid w:val="004E1569"/>
    <w:rsid w:val="00545A3D"/>
    <w:rsid w:val="00564364"/>
    <w:rsid w:val="00571B51"/>
    <w:rsid w:val="005A29D7"/>
    <w:rsid w:val="005D50FF"/>
    <w:rsid w:val="00612C16"/>
    <w:rsid w:val="00631C80"/>
    <w:rsid w:val="00664203"/>
    <w:rsid w:val="00684FE3"/>
    <w:rsid w:val="00691927"/>
    <w:rsid w:val="00694940"/>
    <w:rsid w:val="006A32A7"/>
    <w:rsid w:val="006B03EC"/>
    <w:rsid w:val="006B786B"/>
    <w:rsid w:val="006B78A9"/>
    <w:rsid w:val="006F4006"/>
    <w:rsid w:val="00710DD4"/>
    <w:rsid w:val="00723618"/>
    <w:rsid w:val="0073483D"/>
    <w:rsid w:val="00761D02"/>
    <w:rsid w:val="00763D35"/>
    <w:rsid w:val="007C715D"/>
    <w:rsid w:val="008428CE"/>
    <w:rsid w:val="008705AA"/>
    <w:rsid w:val="00876F58"/>
    <w:rsid w:val="008A1F57"/>
    <w:rsid w:val="008F2567"/>
    <w:rsid w:val="00912CEC"/>
    <w:rsid w:val="00927B15"/>
    <w:rsid w:val="0095694B"/>
    <w:rsid w:val="00973D14"/>
    <w:rsid w:val="00A04385"/>
    <w:rsid w:val="00A23D72"/>
    <w:rsid w:val="00A324AD"/>
    <w:rsid w:val="00A565AD"/>
    <w:rsid w:val="00A575C4"/>
    <w:rsid w:val="00AC4D62"/>
    <w:rsid w:val="00AE35CC"/>
    <w:rsid w:val="00AE408B"/>
    <w:rsid w:val="00AE51F7"/>
    <w:rsid w:val="00AF2148"/>
    <w:rsid w:val="00B01355"/>
    <w:rsid w:val="00B034EC"/>
    <w:rsid w:val="00B57C74"/>
    <w:rsid w:val="00B57D8E"/>
    <w:rsid w:val="00B955ED"/>
    <w:rsid w:val="00B970F6"/>
    <w:rsid w:val="00B97664"/>
    <w:rsid w:val="00BA275D"/>
    <w:rsid w:val="00BB0295"/>
    <w:rsid w:val="00BC7EB4"/>
    <w:rsid w:val="00C066C7"/>
    <w:rsid w:val="00C34718"/>
    <w:rsid w:val="00C833F9"/>
    <w:rsid w:val="00CB465E"/>
    <w:rsid w:val="00CF1848"/>
    <w:rsid w:val="00CF47CD"/>
    <w:rsid w:val="00D07789"/>
    <w:rsid w:val="00D216A6"/>
    <w:rsid w:val="00D44DB5"/>
    <w:rsid w:val="00D5086D"/>
    <w:rsid w:val="00D54771"/>
    <w:rsid w:val="00D601F8"/>
    <w:rsid w:val="00DA77AD"/>
    <w:rsid w:val="00DB25A4"/>
    <w:rsid w:val="00DB4CE2"/>
    <w:rsid w:val="00DB5C84"/>
    <w:rsid w:val="00DB62A0"/>
    <w:rsid w:val="00DC4414"/>
    <w:rsid w:val="00DC7328"/>
    <w:rsid w:val="00E87831"/>
    <w:rsid w:val="00EC20F3"/>
    <w:rsid w:val="00EE5587"/>
    <w:rsid w:val="00EE5D68"/>
    <w:rsid w:val="00EE7870"/>
    <w:rsid w:val="00F759F0"/>
    <w:rsid w:val="00F76A5A"/>
    <w:rsid w:val="00F91B1C"/>
    <w:rsid w:val="00FC01C0"/>
    <w:rsid w:val="00FE3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60A6"/>
  <w15:docId w15:val="{E52FE37A-49AE-4C24-B785-0AD39F34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8C"/>
  </w:style>
  <w:style w:type="paragraph" w:styleId="1">
    <w:name w:val="heading 1"/>
    <w:basedOn w:val="a"/>
    <w:link w:val="10"/>
    <w:uiPriority w:val="9"/>
    <w:qFormat/>
    <w:rsid w:val="0073483D"/>
    <w:pPr>
      <w:widowControl w:val="0"/>
      <w:autoSpaceDE w:val="0"/>
      <w:autoSpaceDN w:val="0"/>
      <w:spacing w:after="0" w:line="240" w:lineRule="auto"/>
      <w:ind w:left="261"/>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50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qFormat/>
    <w:rsid w:val="000A3501"/>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qFormat/>
    <w:rsid w:val="000A3501"/>
    <w:rPr>
      <w:rFonts w:ascii="Times New Roman" w:eastAsia="Times New Roman" w:hAnsi="Times New Roman" w:cs="Times New Roman"/>
      <w:sz w:val="20"/>
      <w:szCs w:val="20"/>
      <w:lang w:eastAsia="ru-RU"/>
    </w:rPr>
  </w:style>
  <w:style w:type="character" w:styleId="a6">
    <w:name w:val="footnote reference"/>
    <w:link w:val="11"/>
    <w:uiPriority w:val="99"/>
    <w:rsid w:val="000A3501"/>
    <w:rPr>
      <w:vertAlign w:val="superscript"/>
    </w:rPr>
  </w:style>
  <w:style w:type="paragraph" w:customStyle="1" w:styleId="11">
    <w:name w:val="Знак сноски1"/>
    <w:basedOn w:val="a"/>
    <w:link w:val="a6"/>
    <w:uiPriority w:val="99"/>
    <w:rsid w:val="000A3501"/>
    <w:pPr>
      <w:spacing w:after="0" w:line="240" w:lineRule="auto"/>
    </w:pPr>
    <w:rPr>
      <w:vertAlign w:val="superscript"/>
    </w:rPr>
  </w:style>
  <w:style w:type="table" w:customStyle="1" w:styleId="TableNormal">
    <w:name w:val="Table Normal"/>
    <w:uiPriority w:val="2"/>
    <w:qFormat/>
    <w:rsid w:val="000A3501"/>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paragraph" w:styleId="a7">
    <w:name w:val="List Paragraph"/>
    <w:basedOn w:val="a"/>
    <w:uiPriority w:val="34"/>
    <w:qFormat/>
    <w:rsid w:val="00F76A5A"/>
    <w:pPr>
      <w:ind w:left="720"/>
      <w:contextualSpacing/>
    </w:pPr>
  </w:style>
  <w:style w:type="character" w:customStyle="1" w:styleId="markedcontent">
    <w:name w:val="markedcontent"/>
    <w:basedOn w:val="a0"/>
    <w:rsid w:val="001A6686"/>
  </w:style>
  <w:style w:type="character" w:customStyle="1" w:styleId="10">
    <w:name w:val="Заголовок 1 Знак"/>
    <w:basedOn w:val="a0"/>
    <w:link w:val="1"/>
    <w:uiPriority w:val="9"/>
    <w:rsid w:val="0073483D"/>
    <w:rPr>
      <w:rFonts w:ascii="Times New Roman" w:eastAsia="Times New Roman" w:hAnsi="Times New Roman" w:cs="Times New Roman"/>
      <w:sz w:val="28"/>
      <w:szCs w:val="28"/>
    </w:rPr>
  </w:style>
  <w:style w:type="character" w:styleId="a8">
    <w:name w:val="Hyperlink"/>
    <w:basedOn w:val="a0"/>
    <w:uiPriority w:val="99"/>
    <w:unhideWhenUsed/>
    <w:rsid w:val="00612C16"/>
    <w:rPr>
      <w:color w:val="0000FF" w:themeColor="hyperlink"/>
      <w:u w:val="single"/>
    </w:rPr>
  </w:style>
  <w:style w:type="paragraph" w:styleId="a9">
    <w:name w:val="Balloon Text"/>
    <w:basedOn w:val="a"/>
    <w:link w:val="aa"/>
    <w:uiPriority w:val="99"/>
    <w:semiHidden/>
    <w:unhideWhenUsed/>
    <w:rsid w:val="004E156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E1569"/>
    <w:rPr>
      <w:rFonts w:ascii="Tahoma" w:hAnsi="Tahoma" w:cs="Tahoma"/>
      <w:sz w:val="16"/>
      <w:szCs w:val="16"/>
    </w:rPr>
  </w:style>
  <w:style w:type="paragraph" w:styleId="ab">
    <w:name w:val="TOC Heading"/>
    <w:basedOn w:val="1"/>
    <w:next w:val="a"/>
    <w:uiPriority w:val="39"/>
    <w:semiHidden/>
    <w:unhideWhenUsed/>
    <w:qFormat/>
    <w:rsid w:val="00BB0295"/>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lang w:eastAsia="ru-RU"/>
    </w:rPr>
  </w:style>
  <w:style w:type="paragraph" w:styleId="12">
    <w:name w:val="toc 1"/>
    <w:basedOn w:val="a"/>
    <w:next w:val="a"/>
    <w:autoRedefine/>
    <w:uiPriority w:val="39"/>
    <w:unhideWhenUsed/>
    <w:rsid w:val="000B1D86"/>
    <w:pPr>
      <w:spacing w:after="0" w:line="240" w:lineRule="auto"/>
      <w:jc w:val="both"/>
    </w:pPr>
    <w:rPr>
      <w:rFonts w:ascii="Times New Roman" w:eastAsia="Times New Roman" w:hAnsi="Times New Roman" w:cs="Times New Roman"/>
      <w:noProof/>
      <w:sz w:val="24"/>
      <w:szCs w:val="24"/>
      <w:lang w:eastAsia="zh-CN"/>
    </w:rPr>
  </w:style>
  <w:style w:type="paragraph" w:customStyle="1" w:styleId="ConsPlusNormal">
    <w:name w:val="ConsPlusNormal"/>
    <w:rsid w:val="00322378"/>
    <w:pPr>
      <w:widowControl w:val="0"/>
      <w:autoSpaceDE w:val="0"/>
      <w:autoSpaceDN w:val="0"/>
      <w:spacing w:after="0" w:line="240" w:lineRule="auto"/>
    </w:pPr>
    <w:rPr>
      <w:rFonts w:ascii="Arial" w:eastAsiaTheme="minorEastAsia" w:hAnsi="Arial" w:cs="Arial"/>
      <w:sz w:val="20"/>
      <w:lang w:eastAsia="ru-RU"/>
    </w:rPr>
  </w:style>
  <w:style w:type="character" w:styleId="ac">
    <w:name w:val="Strong"/>
    <w:basedOn w:val="a0"/>
    <w:uiPriority w:val="22"/>
    <w:qFormat/>
    <w:rsid w:val="00EE5587"/>
    <w:rPr>
      <w:b/>
      <w:bCs/>
    </w:rPr>
  </w:style>
  <w:style w:type="character" w:styleId="ad">
    <w:name w:val="Emphasis"/>
    <w:basedOn w:val="a0"/>
    <w:uiPriority w:val="20"/>
    <w:qFormat/>
    <w:rsid w:val="006B786B"/>
    <w:rPr>
      <w:rFonts w:cs="Times New Roman"/>
      <w:i/>
    </w:rPr>
  </w:style>
  <w:style w:type="paragraph" w:customStyle="1" w:styleId="TableParagraph">
    <w:name w:val="Table Paragraph"/>
    <w:basedOn w:val="a"/>
    <w:uiPriority w:val="1"/>
    <w:qFormat/>
    <w:rsid w:val="006B03EC"/>
    <w:pPr>
      <w:widowControl w:val="0"/>
      <w:autoSpaceDE w:val="0"/>
      <w:autoSpaceDN w:val="0"/>
      <w:spacing w:after="0" w:line="240" w:lineRule="auto"/>
    </w:pPr>
    <w:rPr>
      <w:rFonts w:ascii="Times New Roman" w:eastAsia="Times New Roman" w:hAnsi="Times New Roman" w:cs="Times New Roman"/>
    </w:rPr>
  </w:style>
  <w:style w:type="paragraph" w:styleId="ae">
    <w:name w:val="Body Text"/>
    <w:basedOn w:val="a"/>
    <w:link w:val="af"/>
    <w:uiPriority w:val="1"/>
    <w:qFormat/>
    <w:rsid w:val="006F4006"/>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F4006"/>
    <w:rPr>
      <w:rFonts w:ascii="Times New Roman" w:eastAsia="Times New Roman" w:hAnsi="Times New Roman" w:cs="Times New Roman"/>
      <w:sz w:val="28"/>
      <w:szCs w:val="28"/>
    </w:rPr>
  </w:style>
  <w:style w:type="paragraph" w:styleId="af0">
    <w:name w:val="header"/>
    <w:basedOn w:val="a"/>
    <w:link w:val="af1"/>
    <w:uiPriority w:val="99"/>
    <w:unhideWhenUsed/>
    <w:rsid w:val="00F759F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759F0"/>
  </w:style>
  <w:style w:type="paragraph" w:styleId="af2">
    <w:name w:val="footer"/>
    <w:basedOn w:val="a"/>
    <w:link w:val="af3"/>
    <w:uiPriority w:val="99"/>
    <w:unhideWhenUsed/>
    <w:rsid w:val="00F759F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759F0"/>
  </w:style>
  <w:style w:type="character" w:styleId="af4">
    <w:name w:val="annotation reference"/>
    <w:basedOn w:val="a0"/>
    <w:uiPriority w:val="99"/>
    <w:semiHidden/>
    <w:unhideWhenUsed/>
    <w:rsid w:val="00DC4414"/>
    <w:rPr>
      <w:sz w:val="16"/>
      <w:szCs w:val="16"/>
    </w:rPr>
  </w:style>
  <w:style w:type="paragraph" w:styleId="af5">
    <w:name w:val="annotation text"/>
    <w:basedOn w:val="a"/>
    <w:link w:val="af6"/>
    <w:uiPriority w:val="99"/>
    <w:semiHidden/>
    <w:unhideWhenUsed/>
    <w:rsid w:val="00DC4414"/>
    <w:pPr>
      <w:spacing w:line="240" w:lineRule="auto"/>
    </w:pPr>
    <w:rPr>
      <w:sz w:val="20"/>
      <w:szCs w:val="20"/>
    </w:rPr>
  </w:style>
  <w:style w:type="character" w:customStyle="1" w:styleId="af6">
    <w:name w:val="Текст примечания Знак"/>
    <w:basedOn w:val="a0"/>
    <w:link w:val="af5"/>
    <w:uiPriority w:val="99"/>
    <w:semiHidden/>
    <w:rsid w:val="00DC4414"/>
    <w:rPr>
      <w:sz w:val="20"/>
      <w:szCs w:val="20"/>
    </w:rPr>
  </w:style>
  <w:style w:type="paragraph" w:styleId="af7">
    <w:name w:val="annotation subject"/>
    <w:basedOn w:val="af5"/>
    <w:next w:val="af5"/>
    <w:link w:val="af8"/>
    <w:uiPriority w:val="99"/>
    <w:semiHidden/>
    <w:unhideWhenUsed/>
    <w:rsid w:val="00DC4414"/>
    <w:rPr>
      <w:b/>
      <w:bCs/>
    </w:rPr>
  </w:style>
  <w:style w:type="character" w:customStyle="1" w:styleId="af8">
    <w:name w:val="Тема примечания Знак"/>
    <w:basedOn w:val="af6"/>
    <w:link w:val="af7"/>
    <w:uiPriority w:val="99"/>
    <w:semiHidden/>
    <w:rsid w:val="00DC4414"/>
    <w:rPr>
      <w:b/>
      <w:bCs/>
      <w:sz w:val="20"/>
      <w:szCs w:val="20"/>
    </w:rPr>
  </w:style>
  <w:style w:type="character" w:styleId="af9">
    <w:name w:val="FollowedHyperlink"/>
    <w:basedOn w:val="a0"/>
    <w:uiPriority w:val="99"/>
    <w:semiHidden/>
    <w:unhideWhenUsed/>
    <w:rsid w:val="00912C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m.firpo.ru/Public/5585" TargetMode="External"/><Relationship Id="rId5" Type="http://schemas.openxmlformats.org/officeDocument/2006/relationships/webSettings" Target="webSettings.xml"/><Relationship Id="rId10" Type="http://schemas.openxmlformats.org/officeDocument/2006/relationships/hyperlink" Target="https://bom.firpo.ru/Public/558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B2CB-E6D0-4955-93B3-2A2CD0D2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28</Pages>
  <Words>9669</Words>
  <Characters>55115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ezhizhanskajatj</dc:creator>
  <cp:lastModifiedBy>Петрова Елена Владимировна</cp:lastModifiedBy>
  <cp:revision>50</cp:revision>
  <cp:lastPrinted>2025-12-22T04:58:00Z</cp:lastPrinted>
  <dcterms:created xsi:type="dcterms:W3CDTF">2025-12-09T04:46:00Z</dcterms:created>
  <dcterms:modified xsi:type="dcterms:W3CDTF">2026-01-30T04:53:00Z</dcterms:modified>
</cp:coreProperties>
</file>